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9C" w:rsidRDefault="00E322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2000918BF8408195DF6DB96F932C25"/>
          </w:placeholder>
        </w:sdtPr>
        <w:sdtContent>
          <w:r w:rsidRPr="005C2A78">
            <w:rPr>
              <w:rFonts w:cs="Times New Roman"/>
              <w:b/>
              <w:szCs w:val="24"/>
              <w:u w:val="single"/>
            </w:rPr>
            <w:t>BILL ANALYSIS</w:t>
          </w:r>
        </w:sdtContent>
      </w:sdt>
    </w:p>
    <w:p w:rsidR="00E3229C" w:rsidRPr="00585C31" w:rsidRDefault="00E3229C" w:rsidP="000F1DF9">
      <w:pPr>
        <w:spacing w:after="0" w:line="240" w:lineRule="auto"/>
        <w:rPr>
          <w:rFonts w:cs="Times New Roman"/>
          <w:szCs w:val="24"/>
        </w:rPr>
      </w:pPr>
    </w:p>
    <w:p w:rsidR="00E3229C" w:rsidRPr="00585C31" w:rsidRDefault="00E322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29C" w:rsidTr="000F1DF9">
        <w:tc>
          <w:tcPr>
            <w:tcW w:w="2718" w:type="dxa"/>
          </w:tcPr>
          <w:p w:rsidR="00E3229C" w:rsidRPr="005C2A78" w:rsidRDefault="00E3229C" w:rsidP="006D756B">
            <w:pPr>
              <w:rPr>
                <w:rFonts w:cs="Times New Roman"/>
                <w:szCs w:val="24"/>
              </w:rPr>
            </w:pPr>
            <w:sdt>
              <w:sdtPr>
                <w:rPr>
                  <w:rFonts w:cs="Times New Roman"/>
                  <w:szCs w:val="24"/>
                </w:rPr>
                <w:alias w:val="Agency Title"/>
                <w:tag w:val="AgencyTitleContentControl"/>
                <w:id w:val="1920747753"/>
                <w:lock w:val="sdtContentLocked"/>
                <w:placeholder>
                  <w:docPart w:val="3E8E1B1E2B2E45EC863DA575146A3F9E"/>
                </w:placeholder>
              </w:sdtPr>
              <w:sdtEndPr>
                <w:rPr>
                  <w:rFonts w:cstheme="minorBidi"/>
                  <w:szCs w:val="22"/>
                </w:rPr>
              </w:sdtEndPr>
              <w:sdtContent>
                <w:r>
                  <w:rPr>
                    <w:rFonts w:cs="Times New Roman"/>
                    <w:szCs w:val="24"/>
                  </w:rPr>
                  <w:t>Senate Research Center</w:t>
                </w:r>
              </w:sdtContent>
            </w:sdt>
          </w:p>
        </w:tc>
        <w:tc>
          <w:tcPr>
            <w:tcW w:w="6858" w:type="dxa"/>
          </w:tcPr>
          <w:p w:rsidR="00E3229C" w:rsidRPr="00FF6471" w:rsidRDefault="00E3229C" w:rsidP="000F1DF9">
            <w:pPr>
              <w:jc w:val="right"/>
              <w:rPr>
                <w:rFonts w:cs="Times New Roman"/>
                <w:szCs w:val="24"/>
              </w:rPr>
            </w:pPr>
            <w:sdt>
              <w:sdtPr>
                <w:rPr>
                  <w:rFonts w:cs="Times New Roman"/>
                  <w:szCs w:val="24"/>
                </w:rPr>
                <w:alias w:val="Bill Number"/>
                <w:tag w:val="BillNumberOne"/>
                <w:id w:val="-410784069"/>
                <w:lock w:val="sdtContentLocked"/>
                <w:placeholder>
                  <w:docPart w:val="BCA91A188FC74724BA4C5AB0E59B17E0"/>
                </w:placeholder>
              </w:sdtPr>
              <w:sdtContent>
                <w:r>
                  <w:rPr>
                    <w:rFonts w:cs="Times New Roman"/>
                    <w:szCs w:val="24"/>
                  </w:rPr>
                  <w:t>H.B. 1107</w:t>
                </w:r>
              </w:sdtContent>
            </w:sdt>
          </w:p>
        </w:tc>
      </w:tr>
      <w:tr w:rsidR="00E3229C" w:rsidTr="000F1DF9">
        <w:sdt>
          <w:sdtPr>
            <w:rPr>
              <w:rFonts w:cs="Times New Roman"/>
              <w:szCs w:val="24"/>
            </w:rPr>
            <w:alias w:val="TLCNumber"/>
            <w:tag w:val="TLCNumber"/>
            <w:id w:val="-542600604"/>
            <w:lock w:val="sdtLocked"/>
            <w:placeholder>
              <w:docPart w:val="39876A488D564A8FBDB80BF495C92FD8"/>
            </w:placeholder>
          </w:sdtPr>
          <w:sdtContent>
            <w:tc>
              <w:tcPr>
                <w:tcW w:w="2718" w:type="dxa"/>
              </w:tcPr>
              <w:p w:rsidR="00E3229C" w:rsidRPr="000F1DF9" w:rsidRDefault="00E3229C" w:rsidP="00C65088">
                <w:pPr>
                  <w:rPr>
                    <w:rFonts w:cs="Times New Roman"/>
                    <w:szCs w:val="24"/>
                  </w:rPr>
                </w:pPr>
                <w:r>
                  <w:rPr>
                    <w:rFonts w:cs="Times New Roman"/>
                    <w:szCs w:val="24"/>
                  </w:rPr>
                  <w:t>85R6844 JTS-D</w:t>
                </w:r>
              </w:p>
            </w:tc>
          </w:sdtContent>
        </w:sdt>
        <w:tc>
          <w:tcPr>
            <w:tcW w:w="6858" w:type="dxa"/>
          </w:tcPr>
          <w:p w:rsidR="00E3229C" w:rsidRPr="005C2A78" w:rsidRDefault="00E3229C" w:rsidP="006D756B">
            <w:pPr>
              <w:jc w:val="right"/>
              <w:rPr>
                <w:rFonts w:cs="Times New Roman"/>
                <w:szCs w:val="24"/>
              </w:rPr>
            </w:pPr>
            <w:sdt>
              <w:sdtPr>
                <w:rPr>
                  <w:rFonts w:cs="Times New Roman"/>
                  <w:szCs w:val="24"/>
                </w:rPr>
                <w:alias w:val="Author Label"/>
                <w:tag w:val="By"/>
                <w:id w:val="72399597"/>
                <w:lock w:val="sdtLocked"/>
                <w:placeholder>
                  <w:docPart w:val="E92370EB6F7F44C18A89E24C6F9D26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7660BBDA6846C78FEF04FF9D140C4F"/>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3D006F9F32B54B27B61FCAE7FAC741B3"/>
                </w:placeholder>
              </w:sdtPr>
              <w:sdtContent>
                <w:r>
                  <w:rPr>
                    <w:rFonts w:cs="Times New Roman"/>
                    <w:szCs w:val="24"/>
                  </w:rPr>
                  <w:t xml:space="preserve"> (Miles)</w:t>
                </w:r>
              </w:sdtContent>
            </w:sdt>
          </w:p>
        </w:tc>
      </w:tr>
      <w:tr w:rsidR="00E3229C" w:rsidTr="000F1DF9">
        <w:tc>
          <w:tcPr>
            <w:tcW w:w="2718" w:type="dxa"/>
          </w:tcPr>
          <w:p w:rsidR="00E3229C" w:rsidRPr="00BC7495" w:rsidRDefault="00E3229C" w:rsidP="000F1DF9">
            <w:pPr>
              <w:rPr>
                <w:rFonts w:cs="Times New Roman"/>
                <w:szCs w:val="24"/>
              </w:rPr>
            </w:pPr>
          </w:p>
        </w:tc>
        <w:sdt>
          <w:sdtPr>
            <w:rPr>
              <w:rFonts w:cs="Times New Roman"/>
              <w:szCs w:val="24"/>
            </w:rPr>
            <w:alias w:val="Committee"/>
            <w:tag w:val="Committee"/>
            <w:id w:val="1914272295"/>
            <w:lock w:val="sdtContentLocked"/>
            <w:placeholder>
              <w:docPart w:val="96B60FFD69604A5E85069850AE846B4C"/>
            </w:placeholder>
          </w:sdtPr>
          <w:sdtContent>
            <w:tc>
              <w:tcPr>
                <w:tcW w:w="6858" w:type="dxa"/>
              </w:tcPr>
              <w:p w:rsidR="00E3229C" w:rsidRPr="00FF6471" w:rsidRDefault="00E3229C" w:rsidP="000F1DF9">
                <w:pPr>
                  <w:jc w:val="right"/>
                  <w:rPr>
                    <w:rFonts w:cs="Times New Roman"/>
                    <w:szCs w:val="24"/>
                  </w:rPr>
                </w:pPr>
                <w:r>
                  <w:rPr>
                    <w:rFonts w:cs="Times New Roman"/>
                    <w:szCs w:val="24"/>
                  </w:rPr>
                  <w:t>Intergovernmental Relations</w:t>
                </w:r>
              </w:p>
            </w:tc>
          </w:sdtContent>
        </w:sdt>
      </w:tr>
      <w:tr w:rsidR="00E3229C" w:rsidTr="000F1DF9">
        <w:tc>
          <w:tcPr>
            <w:tcW w:w="2718" w:type="dxa"/>
          </w:tcPr>
          <w:p w:rsidR="00E3229C" w:rsidRPr="00BC7495" w:rsidRDefault="00E3229C" w:rsidP="000F1DF9">
            <w:pPr>
              <w:rPr>
                <w:rFonts w:cs="Times New Roman"/>
                <w:szCs w:val="24"/>
              </w:rPr>
            </w:pPr>
          </w:p>
        </w:tc>
        <w:sdt>
          <w:sdtPr>
            <w:rPr>
              <w:rFonts w:cs="Times New Roman"/>
              <w:szCs w:val="24"/>
            </w:rPr>
            <w:alias w:val="Date"/>
            <w:tag w:val="DateContentControl"/>
            <w:id w:val="1178081906"/>
            <w:lock w:val="sdtLocked"/>
            <w:placeholder>
              <w:docPart w:val="95B78C8819A44F93ADA0044A8AF73788"/>
            </w:placeholder>
            <w:date w:fullDate="2017-05-05T00:00:00Z">
              <w:dateFormat w:val="M/d/yyyy"/>
              <w:lid w:val="en-US"/>
              <w:storeMappedDataAs w:val="dateTime"/>
              <w:calendar w:val="gregorian"/>
            </w:date>
          </w:sdtPr>
          <w:sdtContent>
            <w:tc>
              <w:tcPr>
                <w:tcW w:w="6858" w:type="dxa"/>
              </w:tcPr>
              <w:p w:rsidR="00E3229C" w:rsidRPr="00FF6471" w:rsidRDefault="00E3229C" w:rsidP="000F1DF9">
                <w:pPr>
                  <w:jc w:val="right"/>
                  <w:rPr>
                    <w:rFonts w:cs="Times New Roman"/>
                    <w:szCs w:val="24"/>
                  </w:rPr>
                </w:pPr>
                <w:r>
                  <w:rPr>
                    <w:rFonts w:cs="Times New Roman"/>
                    <w:szCs w:val="24"/>
                  </w:rPr>
                  <w:t>5/5/2017</w:t>
                </w:r>
              </w:p>
            </w:tc>
          </w:sdtContent>
        </w:sdt>
      </w:tr>
      <w:tr w:rsidR="00E3229C" w:rsidTr="000F1DF9">
        <w:tc>
          <w:tcPr>
            <w:tcW w:w="2718" w:type="dxa"/>
          </w:tcPr>
          <w:p w:rsidR="00E3229C" w:rsidRPr="00BC7495" w:rsidRDefault="00E3229C" w:rsidP="000F1DF9">
            <w:pPr>
              <w:rPr>
                <w:rFonts w:cs="Times New Roman"/>
                <w:szCs w:val="24"/>
              </w:rPr>
            </w:pPr>
          </w:p>
        </w:tc>
        <w:sdt>
          <w:sdtPr>
            <w:rPr>
              <w:rFonts w:cs="Times New Roman"/>
              <w:szCs w:val="24"/>
            </w:rPr>
            <w:alias w:val="BA Version"/>
            <w:tag w:val="BAVersion"/>
            <w:id w:val="-1685590809"/>
            <w:lock w:val="sdtContentLocked"/>
            <w:placeholder>
              <w:docPart w:val="BA5C860F7526427AB039DF2C75B2DC60"/>
            </w:placeholder>
          </w:sdtPr>
          <w:sdtContent>
            <w:tc>
              <w:tcPr>
                <w:tcW w:w="6858" w:type="dxa"/>
              </w:tcPr>
              <w:p w:rsidR="00E3229C" w:rsidRPr="00FF6471" w:rsidRDefault="00E3229C" w:rsidP="000F1DF9">
                <w:pPr>
                  <w:jc w:val="right"/>
                  <w:rPr>
                    <w:rFonts w:cs="Times New Roman"/>
                    <w:szCs w:val="24"/>
                  </w:rPr>
                </w:pPr>
                <w:r>
                  <w:rPr>
                    <w:rFonts w:cs="Times New Roman"/>
                    <w:szCs w:val="24"/>
                  </w:rPr>
                  <w:t>Engrossed</w:t>
                </w:r>
              </w:p>
            </w:tc>
          </w:sdtContent>
        </w:sdt>
      </w:tr>
    </w:tbl>
    <w:p w:rsidR="00E3229C" w:rsidRPr="00FF6471" w:rsidRDefault="00E3229C" w:rsidP="000F1DF9">
      <w:pPr>
        <w:spacing w:after="0" w:line="240" w:lineRule="auto"/>
        <w:rPr>
          <w:rFonts w:cs="Times New Roman"/>
          <w:szCs w:val="24"/>
        </w:rPr>
      </w:pPr>
    </w:p>
    <w:p w:rsidR="00E3229C" w:rsidRPr="00FF6471" w:rsidRDefault="00E3229C" w:rsidP="000F1DF9">
      <w:pPr>
        <w:spacing w:after="0" w:line="240" w:lineRule="auto"/>
        <w:rPr>
          <w:rFonts w:cs="Times New Roman"/>
          <w:szCs w:val="24"/>
        </w:rPr>
      </w:pPr>
    </w:p>
    <w:p w:rsidR="00E3229C" w:rsidRPr="00FF6471" w:rsidRDefault="00E322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385A13896A4EB0BD9D53F5BF5F3732"/>
        </w:placeholder>
      </w:sdtPr>
      <w:sdtContent>
        <w:p w:rsidR="00E3229C" w:rsidRDefault="00E322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6EEDC077954AD599E79AAC72126964"/>
        </w:placeholder>
      </w:sdtPr>
      <w:sdtContent>
        <w:p w:rsidR="00E3229C" w:rsidRPr="00B55D15" w:rsidRDefault="00E3229C" w:rsidP="006F1D7E">
          <w:pPr>
            <w:pStyle w:val="NormalWeb"/>
            <w:spacing w:before="0" w:beforeAutospacing="0" w:after="0" w:afterAutospacing="0"/>
            <w:jc w:val="both"/>
            <w:divId w:val="1201745701"/>
            <w:rPr>
              <w:rFonts w:eastAsia="Times New Roman"/>
              <w:bCs/>
            </w:rPr>
          </w:pPr>
        </w:p>
        <w:p w:rsidR="00E3229C" w:rsidRDefault="00E3229C" w:rsidP="006F1D7E">
          <w:pPr>
            <w:pStyle w:val="NormalWeb"/>
            <w:spacing w:before="0" w:beforeAutospacing="0" w:after="0" w:afterAutospacing="0"/>
            <w:jc w:val="both"/>
            <w:divId w:val="1201745701"/>
            <w:rPr>
              <w:color w:val="000000"/>
            </w:rPr>
          </w:pPr>
          <w:r w:rsidRPr="00B55D15">
            <w:rPr>
              <w:color w:val="000000"/>
            </w:rPr>
            <w:t>The increasing popularity of roadside vending creates a variety of safety issues. Pedestrian traffic on the roadside, as well as the frequent stops of vehicular traffic</w:t>
          </w:r>
          <w:r>
            <w:rPr>
              <w:color w:val="000000"/>
            </w:rPr>
            <w:t>,</w:t>
          </w:r>
          <w:r w:rsidRPr="00B55D15">
            <w:rPr>
              <w:color w:val="000000"/>
            </w:rPr>
            <w:t xml:space="preserve"> can be very dangerous. There can also be health and safety concerns with roadside food vending trucks. Certain counties have the authority to prohibit roadside vending in the unincorporated portions of their county.</w:t>
          </w:r>
        </w:p>
        <w:p w:rsidR="00E3229C" w:rsidRPr="00B55D15" w:rsidRDefault="00E3229C" w:rsidP="006F1D7E">
          <w:pPr>
            <w:pStyle w:val="NormalWeb"/>
            <w:spacing w:before="0" w:beforeAutospacing="0" w:after="0" w:afterAutospacing="0"/>
            <w:jc w:val="both"/>
            <w:divId w:val="1201745701"/>
            <w:rPr>
              <w:color w:val="000000"/>
            </w:rPr>
          </w:pPr>
        </w:p>
        <w:p w:rsidR="00E3229C" w:rsidRPr="00B55D15" w:rsidRDefault="00E3229C" w:rsidP="006F1D7E">
          <w:pPr>
            <w:pStyle w:val="NormalWeb"/>
            <w:spacing w:before="0" w:beforeAutospacing="0" w:after="0" w:afterAutospacing="0"/>
            <w:jc w:val="both"/>
            <w:divId w:val="1201745701"/>
            <w:rPr>
              <w:color w:val="000000"/>
            </w:rPr>
          </w:pPr>
          <w:r w:rsidRPr="00B55D15">
            <w:rPr>
              <w:color w:val="000000"/>
            </w:rPr>
            <w:t>H</w:t>
          </w:r>
          <w:r>
            <w:rPr>
              <w:color w:val="000000"/>
            </w:rPr>
            <w:t>.</w:t>
          </w:r>
          <w:r w:rsidRPr="00B55D15">
            <w:rPr>
              <w:color w:val="000000"/>
            </w:rPr>
            <w:t>B</w:t>
          </w:r>
          <w:r>
            <w:rPr>
              <w:color w:val="000000"/>
            </w:rPr>
            <w:t>.</w:t>
          </w:r>
          <w:r w:rsidRPr="00B55D15">
            <w:rPr>
              <w:color w:val="000000"/>
            </w:rPr>
            <w:t xml:space="preserve"> 1107 allow</w:t>
          </w:r>
          <w:r>
            <w:rPr>
              <w:color w:val="000000"/>
            </w:rPr>
            <w:t>s</w:t>
          </w:r>
          <w:r w:rsidRPr="00B55D15">
            <w:rPr>
              <w:color w:val="000000"/>
            </w:rPr>
            <w:t xml:space="preserve"> Fort Bend </w:t>
          </w:r>
          <w:r>
            <w:rPr>
              <w:color w:val="000000"/>
            </w:rPr>
            <w:t xml:space="preserve">County </w:t>
          </w:r>
          <w:r w:rsidRPr="00B55D15">
            <w:rPr>
              <w:color w:val="000000"/>
            </w:rPr>
            <w:t xml:space="preserve">to be included in the list of counties that have the authority to prohibit roadside vending in the unincorporated portions of the county. </w:t>
          </w:r>
        </w:p>
        <w:p w:rsidR="00E3229C" w:rsidRPr="00D70925" w:rsidRDefault="00E3229C" w:rsidP="006F1D7E">
          <w:pPr>
            <w:spacing w:after="0" w:line="240" w:lineRule="auto"/>
            <w:jc w:val="both"/>
            <w:rPr>
              <w:rFonts w:eastAsia="Times New Roman" w:cs="Times New Roman"/>
              <w:bCs/>
              <w:szCs w:val="24"/>
            </w:rPr>
          </w:pPr>
        </w:p>
      </w:sdtContent>
    </w:sdt>
    <w:p w:rsidR="00E3229C" w:rsidRDefault="00E322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1107 </w:t>
      </w:r>
      <w:bookmarkStart w:id="1" w:name="AmendsCurrentLaw"/>
      <w:bookmarkEnd w:id="1"/>
      <w:r>
        <w:rPr>
          <w:rFonts w:cs="Times New Roman"/>
          <w:szCs w:val="24"/>
        </w:rPr>
        <w:t>amends current law relating to county regulation of roadside vendors and solicitors.</w:t>
      </w:r>
    </w:p>
    <w:p w:rsidR="00E3229C" w:rsidRPr="00D31658" w:rsidRDefault="00E3229C" w:rsidP="000F1DF9">
      <w:pPr>
        <w:spacing w:after="0" w:line="240" w:lineRule="auto"/>
        <w:jc w:val="both"/>
        <w:rPr>
          <w:rFonts w:eastAsia="Times New Roman" w:cs="Times New Roman"/>
          <w:szCs w:val="24"/>
        </w:rPr>
      </w:pPr>
    </w:p>
    <w:p w:rsidR="00E3229C" w:rsidRPr="005C2A78" w:rsidRDefault="00E322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6D9CBACE9A4BA6BD8E6BBAA47DDC8B"/>
          </w:placeholder>
        </w:sdtPr>
        <w:sdtContent>
          <w:r>
            <w:rPr>
              <w:rFonts w:eastAsia="Times New Roman" w:cs="Times New Roman"/>
              <w:b/>
              <w:szCs w:val="24"/>
              <w:u w:val="single"/>
            </w:rPr>
            <w:t>RULEMAKING AUTHORITY</w:t>
          </w:r>
        </w:sdtContent>
      </w:sdt>
    </w:p>
    <w:p w:rsidR="00E3229C" w:rsidRPr="006529C4" w:rsidRDefault="00E3229C" w:rsidP="00774EC7">
      <w:pPr>
        <w:spacing w:after="0" w:line="240" w:lineRule="auto"/>
        <w:jc w:val="both"/>
        <w:rPr>
          <w:rFonts w:cs="Times New Roman"/>
          <w:szCs w:val="24"/>
        </w:rPr>
      </w:pPr>
    </w:p>
    <w:p w:rsidR="00E3229C" w:rsidRPr="006529C4" w:rsidRDefault="00E322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229C" w:rsidRPr="006529C4" w:rsidRDefault="00E3229C" w:rsidP="00774EC7">
      <w:pPr>
        <w:spacing w:after="0" w:line="240" w:lineRule="auto"/>
        <w:jc w:val="both"/>
        <w:rPr>
          <w:rFonts w:cs="Times New Roman"/>
          <w:szCs w:val="24"/>
        </w:rPr>
      </w:pPr>
    </w:p>
    <w:p w:rsidR="00E3229C" w:rsidRPr="005C2A78" w:rsidRDefault="00E322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5073473A5E4E329EA1B89FBC02E0ED"/>
          </w:placeholder>
        </w:sdtPr>
        <w:sdtContent>
          <w:r>
            <w:rPr>
              <w:rFonts w:eastAsia="Times New Roman" w:cs="Times New Roman"/>
              <w:b/>
              <w:szCs w:val="24"/>
              <w:u w:val="single"/>
            </w:rPr>
            <w:t>SECTION BY SECTION ANALYSIS</w:t>
          </w:r>
        </w:sdtContent>
      </w:sdt>
    </w:p>
    <w:p w:rsidR="00E3229C" w:rsidRPr="005C2A78" w:rsidRDefault="00E3229C" w:rsidP="000F1DF9">
      <w:pPr>
        <w:spacing w:after="0" w:line="240" w:lineRule="auto"/>
        <w:jc w:val="both"/>
        <w:rPr>
          <w:rFonts w:eastAsia="Times New Roman" w:cs="Times New Roman"/>
          <w:szCs w:val="24"/>
        </w:rPr>
      </w:pPr>
    </w:p>
    <w:p w:rsidR="00E3229C" w:rsidRPr="005C2A78" w:rsidRDefault="00E322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285.001(a), Transportation Code, to authorize </w:t>
      </w:r>
      <w:r w:rsidRPr="00D31658">
        <w:rPr>
          <w:rFonts w:eastAsia="Times New Roman" w:cs="Times New Roman"/>
          <w:szCs w:val="24"/>
        </w:rPr>
        <w:t>the commissioners court of a county with a population of more than 1.3 million and a county with a population of more than 550,000 that is adjacent to a county with a population of four million</w:t>
      </w:r>
      <w:r>
        <w:rPr>
          <w:rFonts w:eastAsia="Times New Roman" w:cs="Times New Roman"/>
          <w:szCs w:val="24"/>
        </w:rPr>
        <w:t xml:space="preserve"> to, </w:t>
      </w:r>
      <w:r w:rsidRPr="00D31658">
        <w:rPr>
          <w:rFonts w:eastAsia="Times New Roman" w:cs="Times New Roman"/>
          <w:szCs w:val="24"/>
        </w:rPr>
        <w:t>by order</w:t>
      </w:r>
      <w:r>
        <w:rPr>
          <w:rFonts w:eastAsia="Times New Roman" w:cs="Times New Roman"/>
          <w:szCs w:val="24"/>
        </w:rPr>
        <w:t xml:space="preserve"> and to promote the public safety, r</w:t>
      </w:r>
      <w:r w:rsidRPr="00D31658">
        <w:rPr>
          <w:rFonts w:eastAsia="Times New Roman" w:cs="Times New Roman"/>
          <w:szCs w:val="24"/>
        </w:rPr>
        <w:t xml:space="preserve">egulate </w:t>
      </w:r>
      <w:r>
        <w:rPr>
          <w:rFonts w:eastAsia="Times New Roman" w:cs="Times New Roman"/>
          <w:szCs w:val="24"/>
        </w:rPr>
        <w:t xml:space="preserve">certain activities. </w:t>
      </w:r>
    </w:p>
    <w:p w:rsidR="00E3229C" w:rsidRPr="005C2A78" w:rsidRDefault="00E3229C" w:rsidP="000F1DF9">
      <w:pPr>
        <w:spacing w:after="0" w:line="240" w:lineRule="auto"/>
        <w:jc w:val="both"/>
        <w:rPr>
          <w:rFonts w:eastAsia="Times New Roman" w:cs="Times New Roman"/>
          <w:szCs w:val="24"/>
        </w:rPr>
      </w:pPr>
    </w:p>
    <w:p w:rsidR="00E3229C" w:rsidRPr="005C2A78" w:rsidRDefault="00E3229C" w:rsidP="00D316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E3229C" w:rsidRPr="006529C4" w:rsidRDefault="00E3229C" w:rsidP="00774EC7">
      <w:pPr>
        <w:spacing w:after="0" w:line="240" w:lineRule="auto"/>
        <w:jc w:val="both"/>
        <w:rPr>
          <w:rFonts w:cs="Times New Roman"/>
          <w:szCs w:val="24"/>
        </w:rPr>
      </w:pPr>
    </w:p>
    <w:p w:rsidR="00E3229C" w:rsidRPr="006529C4" w:rsidRDefault="00E3229C" w:rsidP="00774EC7">
      <w:pPr>
        <w:spacing w:after="0" w:line="240" w:lineRule="auto"/>
        <w:jc w:val="both"/>
      </w:pPr>
    </w:p>
    <w:sectPr w:rsidR="00E3229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AB" w:rsidRDefault="00F536AB" w:rsidP="000F1DF9">
      <w:pPr>
        <w:spacing w:after="0" w:line="240" w:lineRule="auto"/>
      </w:pPr>
      <w:r>
        <w:separator/>
      </w:r>
    </w:p>
  </w:endnote>
  <w:endnote w:type="continuationSeparator" w:id="0">
    <w:p w:rsidR="00F536AB" w:rsidRDefault="00F536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36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29C">
                <w:rPr>
                  <w:sz w:val="20"/>
                  <w:szCs w:val="20"/>
                </w:rPr>
                <w:t>ZJA, SWG, KMS,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29C">
                <w:rPr>
                  <w:sz w:val="20"/>
                  <w:szCs w:val="20"/>
                </w:rPr>
                <w:t>H.B. 1107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2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36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2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2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AB" w:rsidRDefault="00F536AB" w:rsidP="000F1DF9">
      <w:pPr>
        <w:spacing w:after="0" w:line="240" w:lineRule="auto"/>
      </w:pPr>
      <w:r>
        <w:separator/>
      </w:r>
    </w:p>
  </w:footnote>
  <w:footnote w:type="continuationSeparator" w:id="0">
    <w:p w:rsidR="00F536AB" w:rsidRDefault="00F536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29C"/>
    <w:rsid w:val="00E32B14"/>
    <w:rsid w:val="00E46194"/>
    <w:rsid w:val="00EE2AD8"/>
    <w:rsid w:val="00F30915"/>
    <w:rsid w:val="00F536A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2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2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4F00" w:rsidP="00A44F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2000918BF8408195DF6DB96F932C25"/>
        <w:category>
          <w:name w:val="General"/>
          <w:gallery w:val="placeholder"/>
        </w:category>
        <w:types>
          <w:type w:val="bbPlcHdr"/>
        </w:types>
        <w:behaviors>
          <w:behavior w:val="content"/>
        </w:behaviors>
        <w:guid w:val="{14DEFF47-BBC7-42D4-813F-2CFD885B3978}"/>
      </w:docPartPr>
      <w:docPartBody>
        <w:p w:rsidR="00000000" w:rsidRDefault="00FB0BAD"/>
      </w:docPartBody>
    </w:docPart>
    <w:docPart>
      <w:docPartPr>
        <w:name w:val="3E8E1B1E2B2E45EC863DA575146A3F9E"/>
        <w:category>
          <w:name w:val="General"/>
          <w:gallery w:val="placeholder"/>
        </w:category>
        <w:types>
          <w:type w:val="bbPlcHdr"/>
        </w:types>
        <w:behaviors>
          <w:behavior w:val="content"/>
        </w:behaviors>
        <w:guid w:val="{B12C782E-9A4E-49A2-9167-947558EF92B3}"/>
      </w:docPartPr>
      <w:docPartBody>
        <w:p w:rsidR="00000000" w:rsidRDefault="00FB0BAD"/>
      </w:docPartBody>
    </w:docPart>
    <w:docPart>
      <w:docPartPr>
        <w:name w:val="BCA91A188FC74724BA4C5AB0E59B17E0"/>
        <w:category>
          <w:name w:val="General"/>
          <w:gallery w:val="placeholder"/>
        </w:category>
        <w:types>
          <w:type w:val="bbPlcHdr"/>
        </w:types>
        <w:behaviors>
          <w:behavior w:val="content"/>
        </w:behaviors>
        <w:guid w:val="{25FFA6F5-B444-4A3D-8EB5-89F017C24BF7}"/>
      </w:docPartPr>
      <w:docPartBody>
        <w:p w:rsidR="00000000" w:rsidRDefault="00FB0BAD"/>
      </w:docPartBody>
    </w:docPart>
    <w:docPart>
      <w:docPartPr>
        <w:name w:val="39876A488D564A8FBDB80BF495C92FD8"/>
        <w:category>
          <w:name w:val="General"/>
          <w:gallery w:val="placeholder"/>
        </w:category>
        <w:types>
          <w:type w:val="bbPlcHdr"/>
        </w:types>
        <w:behaviors>
          <w:behavior w:val="content"/>
        </w:behaviors>
        <w:guid w:val="{5037FFA5-1EE2-4B95-B79E-7DCD5877B044}"/>
      </w:docPartPr>
      <w:docPartBody>
        <w:p w:rsidR="00000000" w:rsidRDefault="00FB0BAD"/>
      </w:docPartBody>
    </w:docPart>
    <w:docPart>
      <w:docPartPr>
        <w:name w:val="E92370EB6F7F44C18A89E24C6F9D26DC"/>
        <w:category>
          <w:name w:val="General"/>
          <w:gallery w:val="placeholder"/>
        </w:category>
        <w:types>
          <w:type w:val="bbPlcHdr"/>
        </w:types>
        <w:behaviors>
          <w:behavior w:val="content"/>
        </w:behaviors>
        <w:guid w:val="{9B417B30-5101-421F-B4B0-68125B9FD495}"/>
      </w:docPartPr>
      <w:docPartBody>
        <w:p w:rsidR="00000000" w:rsidRDefault="00FB0BAD"/>
      </w:docPartBody>
    </w:docPart>
    <w:docPart>
      <w:docPartPr>
        <w:name w:val="3F7660BBDA6846C78FEF04FF9D140C4F"/>
        <w:category>
          <w:name w:val="General"/>
          <w:gallery w:val="placeholder"/>
        </w:category>
        <w:types>
          <w:type w:val="bbPlcHdr"/>
        </w:types>
        <w:behaviors>
          <w:behavior w:val="content"/>
        </w:behaviors>
        <w:guid w:val="{E6AB471F-10B0-494B-A3BC-D9926B7B5E0C}"/>
      </w:docPartPr>
      <w:docPartBody>
        <w:p w:rsidR="00000000" w:rsidRDefault="00FB0BAD"/>
      </w:docPartBody>
    </w:docPart>
    <w:docPart>
      <w:docPartPr>
        <w:name w:val="3D006F9F32B54B27B61FCAE7FAC741B3"/>
        <w:category>
          <w:name w:val="General"/>
          <w:gallery w:val="placeholder"/>
        </w:category>
        <w:types>
          <w:type w:val="bbPlcHdr"/>
        </w:types>
        <w:behaviors>
          <w:behavior w:val="content"/>
        </w:behaviors>
        <w:guid w:val="{4496397C-FDC9-48FA-9870-89199F4C5724}"/>
      </w:docPartPr>
      <w:docPartBody>
        <w:p w:rsidR="00000000" w:rsidRDefault="00FB0BAD"/>
      </w:docPartBody>
    </w:docPart>
    <w:docPart>
      <w:docPartPr>
        <w:name w:val="96B60FFD69604A5E85069850AE846B4C"/>
        <w:category>
          <w:name w:val="General"/>
          <w:gallery w:val="placeholder"/>
        </w:category>
        <w:types>
          <w:type w:val="bbPlcHdr"/>
        </w:types>
        <w:behaviors>
          <w:behavior w:val="content"/>
        </w:behaviors>
        <w:guid w:val="{A6449CD0-4A71-4B97-959B-0591E9281625}"/>
      </w:docPartPr>
      <w:docPartBody>
        <w:p w:rsidR="00000000" w:rsidRDefault="00FB0BAD"/>
      </w:docPartBody>
    </w:docPart>
    <w:docPart>
      <w:docPartPr>
        <w:name w:val="95B78C8819A44F93ADA0044A8AF73788"/>
        <w:category>
          <w:name w:val="General"/>
          <w:gallery w:val="placeholder"/>
        </w:category>
        <w:types>
          <w:type w:val="bbPlcHdr"/>
        </w:types>
        <w:behaviors>
          <w:behavior w:val="content"/>
        </w:behaviors>
        <w:guid w:val="{0EF82601-F55C-4A39-913C-46F170A2D690}"/>
      </w:docPartPr>
      <w:docPartBody>
        <w:p w:rsidR="00000000" w:rsidRDefault="00A44F00" w:rsidP="00A44F00">
          <w:pPr>
            <w:pStyle w:val="95B78C8819A44F93ADA0044A8AF73788"/>
          </w:pPr>
          <w:r w:rsidRPr="00A30DD1">
            <w:rPr>
              <w:rStyle w:val="PlaceholderText"/>
            </w:rPr>
            <w:t>Click here to enter a date.</w:t>
          </w:r>
        </w:p>
      </w:docPartBody>
    </w:docPart>
    <w:docPart>
      <w:docPartPr>
        <w:name w:val="BA5C860F7526427AB039DF2C75B2DC60"/>
        <w:category>
          <w:name w:val="General"/>
          <w:gallery w:val="placeholder"/>
        </w:category>
        <w:types>
          <w:type w:val="bbPlcHdr"/>
        </w:types>
        <w:behaviors>
          <w:behavior w:val="content"/>
        </w:behaviors>
        <w:guid w:val="{6C211D56-FDE0-4F46-A78F-1A89B2CE545D}"/>
      </w:docPartPr>
      <w:docPartBody>
        <w:p w:rsidR="00000000" w:rsidRDefault="00FB0BAD"/>
      </w:docPartBody>
    </w:docPart>
    <w:docPart>
      <w:docPartPr>
        <w:name w:val="5D385A13896A4EB0BD9D53F5BF5F3732"/>
        <w:category>
          <w:name w:val="General"/>
          <w:gallery w:val="placeholder"/>
        </w:category>
        <w:types>
          <w:type w:val="bbPlcHdr"/>
        </w:types>
        <w:behaviors>
          <w:behavior w:val="content"/>
        </w:behaviors>
        <w:guid w:val="{C35C4A1F-B97E-403C-B591-7F0806226D0F}"/>
      </w:docPartPr>
      <w:docPartBody>
        <w:p w:rsidR="00000000" w:rsidRDefault="00FB0BAD"/>
      </w:docPartBody>
    </w:docPart>
    <w:docPart>
      <w:docPartPr>
        <w:name w:val="176EEDC077954AD599E79AAC72126964"/>
        <w:category>
          <w:name w:val="General"/>
          <w:gallery w:val="placeholder"/>
        </w:category>
        <w:types>
          <w:type w:val="bbPlcHdr"/>
        </w:types>
        <w:behaviors>
          <w:behavior w:val="content"/>
        </w:behaviors>
        <w:guid w:val="{9A8631F4-4C12-4559-A298-05B2A783A7F1}"/>
      </w:docPartPr>
      <w:docPartBody>
        <w:p w:rsidR="00000000" w:rsidRDefault="00A44F00" w:rsidP="00A44F00">
          <w:pPr>
            <w:pStyle w:val="176EEDC077954AD599E79AAC72126964"/>
          </w:pPr>
          <w:r>
            <w:rPr>
              <w:rFonts w:eastAsia="Times New Roman" w:cs="Times New Roman"/>
              <w:bCs/>
              <w:szCs w:val="24"/>
            </w:rPr>
            <w:t xml:space="preserve"> </w:t>
          </w:r>
        </w:p>
      </w:docPartBody>
    </w:docPart>
    <w:docPart>
      <w:docPartPr>
        <w:name w:val="106D9CBACE9A4BA6BD8E6BBAA47DDC8B"/>
        <w:category>
          <w:name w:val="General"/>
          <w:gallery w:val="placeholder"/>
        </w:category>
        <w:types>
          <w:type w:val="bbPlcHdr"/>
        </w:types>
        <w:behaviors>
          <w:behavior w:val="content"/>
        </w:behaviors>
        <w:guid w:val="{B95DAF39-19FC-43C4-97B8-CB8B34B81CD2}"/>
      </w:docPartPr>
      <w:docPartBody>
        <w:p w:rsidR="00000000" w:rsidRDefault="00FB0BAD"/>
      </w:docPartBody>
    </w:docPart>
    <w:docPart>
      <w:docPartPr>
        <w:name w:val="A85073473A5E4E329EA1B89FBC02E0ED"/>
        <w:category>
          <w:name w:val="General"/>
          <w:gallery w:val="placeholder"/>
        </w:category>
        <w:types>
          <w:type w:val="bbPlcHdr"/>
        </w:types>
        <w:behaviors>
          <w:behavior w:val="content"/>
        </w:behaviors>
        <w:guid w:val="{B28FF9A2-01C4-495E-B2E4-8468D73F3246}"/>
      </w:docPartPr>
      <w:docPartBody>
        <w:p w:rsidR="00000000" w:rsidRDefault="00FB0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4F00"/>
    <w:rsid w:val="00A54AD6"/>
    <w:rsid w:val="00A57564"/>
    <w:rsid w:val="00B252A4"/>
    <w:rsid w:val="00B5530B"/>
    <w:rsid w:val="00C129E8"/>
    <w:rsid w:val="00C968BA"/>
    <w:rsid w:val="00D63E87"/>
    <w:rsid w:val="00D705C9"/>
    <w:rsid w:val="00E35A8C"/>
    <w:rsid w:val="00FB0B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F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4F00"/>
    <w:rPr>
      <w:rFonts w:ascii="Times New Roman" w:hAnsi="Times New Roman"/>
      <w:sz w:val="24"/>
    </w:rPr>
  </w:style>
  <w:style w:type="paragraph" w:customStyle="1" w:styleId="487D89B4F8B34DB4967D41FE18F7F88D7">
    <w:name w:val="487D89B4F8B34DB4967D41FE18F7F88D7"/>
    <w:rsid w:val="00A44F00"/>
    <w:rPr>
      <w:rFonts w:ascii="Times New Roman" w:hAnsi="Times New Roman"/>
      <w:sz w:val="24"/>
    </w:rPr>
  </w:style>
  <w:style w:type="paragraph" w:customStyle="1" w:styleId="AE2570ED5D764CD7AF9686706F550F4620">
    <w:name w:val="AE2570ED5D764CD7AF9686706F550F4620"/>
    <w:rsid w:val="00A44F00"/>
    <w:pPr>
      <w:tabs>
        <w:tab w:val="center" w:pos="4680"/>
        <w:tab w:val="right" w:pos="9360"/>
      </w:tabs>
      <w:spacing w:after="0" w:line="240" w:lineRule="auto"/>
    </w:pPr>
    <w:rPr>
      <w:rFonts w:ascii="Times New Roman" w:hAnsi="Times New Roman"/>
      <w:sz w:val="24"/>
    </w:rPr>
  </w:style>
  <w:style w:type="paragraph" w:customStyle="1" w:styleId="95B78C8819A44F93ADA0044A8AF73788">
    <w:name w:val="95B78C8819A44F93ADA0044A8AF73788"/>
    <w:rsid w:val="00A44F00"/>
  </w:style>
  <w:style w:type="paragraph" w:customStyle="1" w:styleId="176EEDC077954AD599E79AAC72126964">
    <w:name w:val="176EEDC077954AD599E79AAC72126964"/>
    <w:rsid w:val="00A44F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F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4F00"/>
    <w:rPr>
      <w:rFonts w:ascii="Times New Roman" w:hAnsi="Times New Roman"/>
      <w:sz w:val="24"/>
    </w:rPr>
  </w:style>
  <w:style w:type="paragraph" w:customStyle="1" w:styleId="487D89B4F8B34DB4967D41FE18F7F88D7">
    <w:name w:val="487D89B4F8B34DB4967D41FE18F7F88D7"/>
    <w:rsid w:val="00A44F00"/>
    <w:rPr>
      <w:rFonts w:ascii="Times New Roman" w:hAnsi="Times New Roman"/>
      <w:sz w:val="24"/>
    </w:rPr>
  </w:style>
  <w:style w:type="paragraph" w:customStyle="1" w:styleId="AE2570ED5D764CD7AF9686706F550F4620">
    <w:name w:val="AE2570ED5D764CD7AF9686706F550F4620"/>
    <w:rsid w:val="00A44F00"/>
    <w:pPr>
      <w:tabs>
        <w:tab w:val="center" w:pos="4680"/>
        <w:tab w:val="right" w:pos="9360"/>
      </w:tabs>
      <w:spacing w:after="0" w:line="240" w:lineRule="auto"/>
    </w:pPr>
    <w:rPr>
      <w:rFonts w:ascii="Times New Roman" w:hAnsi="Times New Roman"/>
      <w:sz w:val="24"/>
    </w:rPr>
  </w:style>
  <w:style w:type="paragraph" w:customStyle="1" w:styleId="95B78C8819A44F93ADA0044A8AF73788">
    <w:name w:val="95B78C8819A44F93ADA0044A8AF73788"/>
    <w:rsid w:val="00A44F00"/>
  </w:style>
  <w:style w:type="paragraph" w:customStyle="1" w:styleId="176EEDC077954AD599E79AAC72126964">
    <w:name w:val="176EEDC077954AD599E79AAC72126964"/>
    <w:rsid w:val="00A44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20C87B-DAA3-4833-815C-09F9BF89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216</Words>
  <Characters>1237</Characters>
  <Application>Microsoft Office Word</Application>
  <DocSecurity>0</DocSecurity>
  <Lines>10</Lines>
  <Paragraphs>2</Paragraphs>
  <ScaleCrop>false</ScaleCrop>
  <Company>Texas Legislative Council</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2017-05-10T03:46:00Z</cp:lastPrinted>
  <dcterms:created xsi:type="dcterms:W3CDTF">2015-05-29T14:24:00Z</dcterms:created>
  <dcterms:modified xsi:type="dcterms:W3CDTF">2017-05-10T03:46:00Z</dcterms:modified>
</cp:coreProperties>
</file>

<file path=docProps/custom.xml><?xml version="1.0" encoding="utf-8"?>
<op:Properties xmlns:vt="http://schemas.openxmlformats.org/officeDocument/2006/docPropsVTypes" xmlns:op="http://schemas.openxmlformats.org/officeDocument/2006/custom-properties"/>
</file>