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41547" w:rsidTr="00345119">
        <w:tc>
          <w:tcPr>
            <w:tcW w:w="9576" w:type="dxa"/>
            <w:noWrap/>
          </w:tcPr>
          <w:p w:rsidR="008423E4" w:rsidRPr="0022177D" w:rsidRDefault="00AC382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C3820" w:rsidP="008423E4">
      <w:pPr>
        <w:jc w:val="center"/>
      </w:pPr>
    </w:p>
    <w:p w:rsidR="008423E4" w:rsidRPr="00B31F0E" w:rsidRDefault="00AC3820" w:rsidP="008423E4"/>
    <w:p w:rsidR="008423E4" w:rsidRPr="00742794" w:rsidRDefault="00AC38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41547" w:rsidTr="00345119">
        <w:tc>
          <w:tcPr>
            <w:tcW w:w="9576" w:type="dxa"/>
          </w:tcPr>
          <w:p w:rsidR="008423E4" w:rsidRPr="00861995" w:rsidRDefault="00AC3820" w:rsidP="00345119">
            <w:pPr>
              <w:jc w:val="right"/>
            </w:pPr>
            <w:r>
              <w:t>H.B. 1110</w:t>
            </w:r>
          </w:p>
        </w:tc>
      </w:tr>
      <w:tr w:rsidR="00841547" w:rsidTr="00345119">
        <w:tc>
          <w:tcPr>
            <w:tcW w:w="9576" w:type="dxa"/>
          </w:tcPr>
          <w:p w:rsidR="008423E4" w:rsidRPr="00861995" w:rsidRDefault="00AC3820" w:rsidP="006F0AD7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841547" w:rsidTr="00345119">
        <w:tc>
          <w:tcPr>
            <w:tcW w:w="9576" w:type="dxa"/>
          </w:tcPr>
          <w:p w:rsidR="008423E4" w:rsidRPr="00861995" w:rsidRDefault="00AC3820" w:rsidP="00345119">
            <w:pPr>
              <w:jc w:val="right"/>
            </w:pPr>
            <w:r>
              <w:t>Criminal Jurisprudence</w:t>
            </w:r>
          </w:p>
        </w:tc>
      </w:tr>
      <w:tr w:rsidR="00841547" w:rsidTr="00345119">
        <w:tc>
          <w:tcPr>
            <w:tcW w:w="9576" w:type="dxa"/>
          </w:tcPr>
          <w:p w:rsidR="008423E4" w:rsidRDefault="00AC382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C3820" w:rsidP="008423E4">
      <w:pPr>
        <w:tabs>
          <w:tab w:val="right" w:pos="9360"/>
        </w:tabs>
      </w:pPr>
    </w:p>
    <w:p w:rsidR="008423E4" w:rsidRDefault="00AC3820" w:rsidP="008423E4"/>
    <w:p w:rsidR="008423E4" w:rsidRDefault="00AC38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41547" w:rsidTr="00345119">
        <w:tc>
          <w:tcPr>
            <w:tcW w:w="9576" w:type="dxa"/>
          </w:tcPr>
          <w:p w:rsidR="008423E4" w:rsidRPr="00A8133F" w:rsidRDefault="00AC3820" w:rsidP="008B4E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C3820" w:rsidP="008B4E67"/>
          <w:p w:rsidR="008423E4" w:rsidRDefault="00AC3820" w:rsidP="008B4E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high incidence of assaults committed by sports participants, despite current penalty enhancements </w:t>
            </w:r>
            <w:r>
              <w:t>for such conduct</w:t>
            </w:r>
            <w:r>
              <w:t>, and</w:t>
            </w:r>
            <w:r>
              <w:t xml:space="preserve"> </w:t>
            </w:r>
            <w:r w:rsidRPr="00D851D6">
              <w:t xml:space="preserve">assert that an inadvertent loophole relating to the </w:t>
            </w:r>
            <w:r>
              <w:t>interpretation of</w:t>
            </w:r>
            <w:r w:rsidRPr="00D851D6">
              <w:t xml:space="preserve"> </w:t>
            </w:r>
            <w:r w:rsidRPr="00D851D6">
              <w:t xml:space="preserve">"participant" </w:t>
            </w:r>
            <w:r>
              <w:t>has resulted</w:t>
            </w:r>
            <w:r>
              <w:t xml:space="preserve"> in cases</w:t>
            </w:r>
            <w:r>
              <w:t xml:space="preserve"> in</w:t>
            </w:r>
            <w:r w:rsidRPr="00D851D6">
              <w:t xml:space="preserve"> </w:t>
            </w:r>
            <w:r>
              <w:t>which</w:t>
            </w:r>
            <w:r w:rsidRPr="00D851D6">
              <w:t xml:space="preserve"> </w:t>
            </w:r>
            <w:r>
              <w:t xml:space="preserve">the </w:t>
            </w:r>
            <w:r w:rsidRPr="00D851D6">
              <w:t xml:space="preserve">penalty enhancement </w:t>
            </w:r>
            <w:r>
              <w:t xml:space="preserve">is applied </w:t>
            </w:r>
            <w:r w:rsidRPr="00D851D6">
              <w:t>only to a person who is not a sports participant. H.B. 1110 seeks to</w:t>
            </w:r>
            <w:r>
              <w:t xml:space="preserve"> remedy this sit</w:t>
            </w:r>
            <w:r>
              <w:t>uation by</w:t>
            </w:r>
            <w:r w:rsidRPr="00D851D6">
              <w:t xml:space="preserve"> clarify</w:t>
            </w:r>
            <w:r>
              <w:t>ing</w:t>
            </w:r>
            <w:r w:rsidRPr="00D851D6">
              <w:t xml:space="preserve"> </w:t>
            </w:r>
            <w:r>
              <w:t xml:space="preserve">the applicability of </w:t>
            </w:r>
            <w:r>
              <w:t>conduct involving sports participants that constitutes an assault offense</w:t>
            </w:r>
            <w:r w:rsidRPr="00D851D6">
              <w:t>.</w:t>
            </w:r>
          </w:p>
          <w:p w:rsidR="008423E4" w:rsidRPr="00E26B13" w:rsidRDefault="00AC3820" w:rsidP="008B4E67">
            <w:pPr>
              <w:rPr>
                <w:b/>
              </w:rPr>
            </w:pPr>
          </w:p>
        </w:tc>
      </w:tr>
      <w:tr w:rsidR="00841547" w:rsidTr="00345119">
        <w:tc>
          <w:tcPr>
            <w:tcW w:w="9576" w:type="dxa"/>
          </w:tcPr>
          <w:p w:rsidR="0017725B" w:rsidRDefault="00AC3820" w:rsidP="008B4E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C3820" w:rsidP="008B4E67">
            <w:pPr>
              <w:rPr>
                <w:b/>
                <w:u w:val="single"/>
              </w:rPr>
            </w:pPr>
          </w:p>
          <w:p w:rsidR="000D56E2" w:rsidRPr="000D56E2" w:rsidRDefault="00AC3820" w:rsidP="008B4E67">
            <w:pPr>
              <w:jc w:val="both"/>
            </w:pPr>
            <w:r>
              <w:t>It is the committee's opinion that this bill does not expressly create a criminal offense, increase the punishme</w:t>
            </w:r>
            <w:r>
              <w:t>nt for an existing criminal offense or category of offenses, or change the eligibility of a person for community supervision, parole, or mandatory supervision.</w:t>
            </w:r>
          </w:p>
          <w:p w:rsidR="0017725B" w:rsidRPr="0017725B" w:rsidRDefault="00AC3820" w:rsidP="008B4E67">
            <w:pPr>
              <w:rPr>
                <w:b/>
                <w:u w:val="single"/>
              </w:rPr>
            </w:pPr>
          </w:p>
        </w:tc>
      </w:tr>
      <w:tr w:rsidR="00841547" w:rsidTr="00345119">
        <w:tc>
          <w:tcPr>
            <w:tcW w:w="9576" w:type="dxa"/>
          </w:tcPr>
          <w:p w:rsidR="008423E4" w:rsidRPr="00A8133F" w:rsidRDefault="00AC3820" w:rsidP="008B4E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C3820" w:rsidP="008B4E67"/>
          <w:p w:rsidR="000D56E2" w:rsidRDefault="00AC3820" w:rsidP="008B4E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AC3820" w:rsidP="008B4E67">
            <w:pPr>
              <w:rPr>
                <w:b/>
              </w:rPr>
            </w:pPr>
          </w:p>
        </w:tc>
      </w:tr>
      <w:tr w:rsidR="00841547" w:rsidTr="00345119">
        <w:tc>
          <w:tcPr>
            <w:tcW w:w="9576" w:type="dxa"/>
          </w:tcPr>
          <w:p w:rsidR="008423E4" w:rsidRPr="00A8133F" w:rsidRDefault="00AC3820" w:rsidP="008B4E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C3820" w:rsidP="008B4E67"/>
          <w:p w:rsidR="008423E4" w:rsidRDefault="00AC3820" w:rsidP="008B4E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1110 amends the Penal Code </w:t>
            </w:r>
            <w:r>
              <w:t xml:space="preserve">to </w:t>
            </w:r>
            <w:r>
              <w:t>specify that the</w:t>
            </w:r>
            <w:r>
              <w:t xml:space="preserve"> sports participant </w:t>
            </w:r>
            <w:r>
              <w:t xml:space="preserve">who is exempt </w:t>
            </w:r>
            <w:r>
              <w:t xml:space="preserve">from the Class B misdemeanor penalty enhancement for </w:t>
            </w:r>
            <w:r>
              <w:t xml:space="preserve">committing </w:t>
            </w:r>
            <w:r>
              <w:t xml:space="preserve">certain assaultive conduct </w:t>
            </w:r>
            <w:r>
              <w:t xml:space="preserve">against another sports participant </w:t>
            </w:r>
            <w:r>
              <w:t>is an athlete</w:t>
            </w:r>
            <w:r>
              <w:t xml:space="preserve"> younger than 19 years of age</w:t>
            </w:r>
            <w:r>
              <w:t xml:space="preserve">. </w:t>
            </w:r>
          </w:p>
          <w:p w:rsidR="008423E4" w:rsidRPr="00835628" w:rsidRDefault="00AC3820" w:rsidP="008B4E67">
            <w:pPr>
              <w:rPr>
                <w:b/>
              </w:rPr>
            </w:pPr>
          </w:p>
        </w:tc>
      </w:tr>
      <w:tr w:rsidR="00841547" w:rsidTr="00345119">
        <w:tc>
          <w:tcPr>
            <w:tcW w:w="9576" w:type="dxa"/>
          </w:tcPr>
          <w:p w:rsidR="008423E4" w:rsidRPr="00A8133F" w:rsidRDefault="00AC3820" w:rsidP="008B4E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C3820" w:rsidP="008B4E67"/>
          <w:p w:rsidR="008423E4" w:rsidRPr="003624F2" w:rsidRDefault="00AC3820" w:rsidP="008B4E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C3820" w:rsidP="008B4E67">
            <w:pPr>
              <w:rPr>
                <w:b/>
              </w:rPr>
            </w:pPr>
          </w:p>
        </w:tc>
      </w:tr>
    </w:tbl>
    <w:p w:rsidR="008423E4" w:rsidRPr="00BE0E75" w:rsidRDefault="00AC382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C382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3820">
      <w:r>
        <w:separator/>
      </w:r>
    </w:p>
  </w:endnote>
  <w:endnote w:type="continuationSeparator" w:id="0">
    <w:p w:rsidR="00000000" w:rsidRDefault="00AC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C3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41547" w:rsidTr="009C1E9A">
      <w:trPr>
        <w:cantSplit/>
      </w:trPr>
      <w:tc>
        <w:tcPr>
          <w:tcW w:w="0" w:type="pct"/>
        </w:tcPr>
        <w:p w:rsidR="00137D90" w:rsidRDefault="00AC38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C38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C38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C38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C38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1547" w:rsidTr="009C1E9A">
      <w:trPr>
        <w:cantSplit/>
      </w:trPr>
      <w:tc>
        <w:tcPr>
          <w:tcW w:w="0" w:type="pct"/>
        </w:tcPr>
        <w:p w:rsidR="00EC379B" w:rsidRDefault="00AC38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C38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24791</w:t>
          </w:r>
        </w:p>
      </w:tc>
      <w:tc>
        <w:tcPr>
          <w:tcW w:w="2453" w:type="pct"/>
        </w:tcPr>
        <w:p w:rsidR="00EC379B" w:rsidRDefault="00AC38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17.109.1323</w:t>
          </w:r>
          <w:r>
            <w:fldChar w:fldCharType="end"/>
          </w:r>
        </w:p>
      </w:tc>
    </w:tr>
    <w:tr w:rsidR="00841547" w:rsidTr="009C1E9A">
      <w:trPr>
        <w:cantSplit/>
      </w:trPr>
      <w:tc>
        <w:tcPr>
          <w:tcW w:w="0" w:type="pct"/>
        </w:tcPr>
        <w:p w:rsidR="00EC379B" w:rsidRDefault="00AC38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C38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C3820" w:rsidP="006D504F">
          <w:pPr>
            <w:pStyle w:val="Footer"/>
            <w:rPr>
              <w:rStyle w:val="PageNumber"/>
            </w:rPr>
          </w:pPr>
        </w:p>
        <w:p w:rsidR="00EC379B" w:rsidRDefault="00AC38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154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C38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C38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C38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C3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3820">
      <w:r>
        <w:separator/>
      </w:r>
    </w:p>
  </w:footnote>
  <w:footnote w:type="continuationSeparator" w:id="0">
    <w:p w:rsidR="00000000" w:rsidRDefault="00AC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C3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C38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C3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47"/>
    <w:rsid w:val="00841547"/>
    <w:rsid w:val="00A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6B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6BC4"/>
  </w:style>
  <w:style w:type="paragraph" w:styleId="CommentSubject">
    <w:name w:val="annotation subject"/>
    <w:basedOn w:val="CommentText"/>
    <w:next w:val="CommentText"/>
    <w:link w:val="CommentSubjectChar"/>
    <w:rsid w:val="004E6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6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6B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6BC4"/>
  </w:style>
  <w:style w:type="paragraph" w:styleId="CommentSubject">
    <w:name w:val="annotation subject"/>
    <w:basedOn w:val="CommentText"/>
    <w:next w:val="CommentText"/>
    <w:link w:val="CommentSubjectChar"/>
    <w:rsid w:val="004E6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6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1188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HB01110 (Committee Report (Unamended))</vt:lpstr>
    </vt:vector>
  </TitlesOfParts>
  <Company>State of Texas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24791</dc:subject>
  <dc:creator>State of Texas</dc:creator>
  <dc:description>HB 1110 by Thompson, Ed-(H)Criminal Jurisprudence</dc:description>
  <cp:lastModifiedBy>Brianna Weis</cp:lastModifiedBy>
  <cp:revision>2</cp:revision>
  <cp:lastPrinted>2017-04-21T20:35:00Z</cp:lastPrinted>
  <dcterms:created xsi:type="dcterms:W3CDTF">2017-05-04T22:58:00Z</dcterms:created>
  <dcterms:modified xsi:type="dcterms:W3CDTF">2017-05-04T22:58:00Z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17.109.1323</vt:lpwstr>
  </property>
</Properties>
</file>