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92CFC" w:rsidTr="00345119">
        <w:tc>
          <w:tcPr>
            <w:tcW w:w="9576" w:type="dxa"/>
            <w:noWrap/>
          </w:tcPr>
          <w:p w:rsidR="008423E4" w:rsidRPr="0022177D" w:rsidRDefault="00FC56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C5669" w:rsidP="008423E4">
      <w:pPr>
        <w:jc w:val="center"/>
      </w:pPr>
    </w:p>
    <w:p w:rsidR="008423E4" w:rsidRPr="00B31F0E" w:rsidRDefault="00FC5669" w:rsidP="008423E4"/>
    <w:p w:rsidR="008423E4" w:rsidRPr="00742794" w:rsidRDefault="00FC56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2CFC" w:rsidTr="00345119">
        <w:tc>
          <w:tcPr>
            <w:tcW w:w="9576" w:type="dxa"/>
          </w:tcPr>
          <w:p w:rsidR="008423E4" w:rsidRPr="00861995" w:rsidRDefault="00FC5669" w:rsidP="00345119">
            <w:pPr>
              <w:jc w:val="right"/>
            </w:pPr>
            <w:r>
              <w:t>H.B. 1127</w:t>
            </w:r>
          </w:p>
        </w:tc>
      </w:tr>
      <w:tr w:rsidR="00392CFC" w:rsidTr="00345119">
        <w:tc>
          <w:tcPr>
            <w:tcW w:w="9576" w:type="dxa"/>
          </w:tcPr>
          <w:p w:rsidR="008423E4" w:rsidRPr="00861995" w:rsidRDefault="00FC5669" w:rsidP="00392F69">
            <w:pPr>
              <w:jc w:val="right"/>
            </w:pPr>
            <w:r>
              <w:t xml:space="preserve">By: </w:t>
            </w:r>
            <w:r>
              <w:t>Raymond</w:t>
            </w:r>
          </w:p>
        </w:tc>
      </w:tr>
      <w:tr w:rsidR="00392CFC" w:rsidTr="00345119">
        <w:tc>
          <w:tcPr>
            <w:tcW w:w="9576" w:type="dxa"/>
          </w:tcPr>
          <w:p w:rsidR="008423E4" w:rsidRPr="00861995" w:rsidRDefault="00FC5669" w:rsidP="00345119">
            <w:pPr>
              <w:jc w:val="right"/>
            </w:pPr>
            <w:r>
              <w:t>Ways &amp; Means</w:t>
            </w:r>
          </w:p>
        </w:tc>
      </w:tr>
      <w:tr w:rsidR="00392CFC" w:rsidTr="00345119">
        <w:tc>
          <w:tcPr>
            <w:tcW w:w="9576" w:type="dxa"/>
          </w:tcPr>
          <w:p w:rsidR="008423E4" w:rsidRDefault="00FC566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C5669" w:rsidP="008423E4">
      <w:pPr>
        <w:tabs>
          <w:tab w:val="right" w:pos="9360"/>
        </w:tabs>
      </w:pPr>
    </w:p>
    <w:p w:rsidR="008423E4" w:rsidRDefault="00FC5669" w:rsidP="008423E4"/>
    <w:p w:rsidR="008423E4" w:rsidRDefault="00FC56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92CFC" w:rsidTr="00345119">
        <w:tc>
          <w:tcPr>
            <w:tcW w:w="9576" w:type="dxa"/>
          </w:tcPr>
          <w:p w:rsidR="008423E4" w:rsidRPr="00A8133F" w:rsidRDefault="00FC5669" w:rsidP="00B45B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5669" w:rsidP="00B45B10"/>
          <w:p w:rsidR="008423E4" w:rsidRDefault="00FC5669" w:rsidP="00B45B10">
            <w:pPr>
              <w:pStyle w:val="Header"/>
              <w:jc w:val="both"/>
            </w:pPr>
            <w:r>
              <w:t>According to interested parties, r</w:t>
            </w:r>
            <w:r>
              <w:t xml:space="preserve">egistered apprenticeship programs help expand the pool of skilled workers and provide individuals with the </w:t>
            </w:r>
            <w:r>
              <w:t>flexibility to acquire knowledge and training while still earning income.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1127 </w:t>
            </w:r>
            <w:r>
              <w:t xml:space="preserve">seeks to </w:t>
            </w:r>
            <w:r>
              <w:t xml:space="preserve">expand apprenticeship training opportunities and provide additional entry points into the job market by </w:t>
            </w:r>
            <w:r>
              <w:t>creat</w:t>
            </w:r>
            <w:r>
              <w:t>ing</w:t>
            </w:r>
            <w:r>
              <w:t xml:space="preserve"> a pilot program in counties on the</w:t>
            </w:r>
            <w:r>
              <w:t xml:space="preserve"> Texas-Mexico</w:t>
            </w:r>
            <w:r>
              <w:t xml:space="preserve"> bo</w:t>
            </w:r>
            <w:r>
              <w:t xml:space="preserve">rder </w:t>
            </w:r>
            <w:r>
              <w:t xml:space="preserve">that </w:t>
            </w:r>
            <w:r>
              <w:t xml:space="preserve">would provide a </w:t>
            </w:r>
            <w:r>
              <w:t xml:space="preserve">franchise </w:t>
            </w:r>
            <w:r>
              <w:t xml:space="preserve">tax credit </w:t>
            </w:r>
            <w:r>
              <w:t>t</w:t>
            </w:r>
            <w:r>
              <w:t>o businesses who employ certain apprentices through a registered apprenticeship program.</w:t>
            </w:r>
          </w:p>
          <w:p w:rsidR="008423E4" w:rsidRPr="00E26B13" w:rsidRDefault="00FC5669" w:rsidP="00B45B10">
            <w:pPr>
              <w:rPr>
                <w:b/>
              </w:rPr>
            </w:pPr>
          </w:p>
        </w:tc>
      </w:tr>
      <w:tr w:rsidR="00392CFC" w:rsidTr="00345119">
        <w:tc>
          <w:tcPr>
            <w:tcW w:w="9576" w:type="dxa"/>
          </w:tcPr>
          <w:p w:rsidR="0017725B" w:rsidRDefault="00FC5669" w:rsidP="00B45B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5669" w:rsidP="00B45B10">
            <w:pPr>
              <w:rPr>
                <w:b/>
                <w:u w:val="single"/>
              </w:rPr>
            </w:pPr>
          </w:p>
          <w:p w:rsidR="00B06F57" w:rsidRPr="00B06F57" w:rsidRDefault="00FC5669" w:rsidP="00B45B10">
            <w:pPr>
              <w:jc w:val="both"/>
            </w:pPr>
            <w:r>
              <w:t>It is the committee's opinion that this bill does not expressly create a criminal offense, i</w:t>
            </w:r>
            <w:r>
              <w:t>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C5669" w:rsidP="00B45B10">
            <w:pPr>
              <w:rPr>
                <w:b/>
                <w:u w:val="single"/>
              </w:rPr>
            </w:pPr>
          </w:p>
        </w:tc>
      </w:tr>
      <w:tr w:rsidR="00392CFC" w:rsidTr="00345119">
        <w:tc>
          <w:tcPr>
            <w:tcW w:w="9576" w:type="dxa"/>
          </w:tcPr>
          <w:p w:rsidR="008423E4" w:rsidRPr="00A8133F" w:rsidRDefault="00FC5669" w:rsidP="00B45B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5669" w:rsidP="00B45B10"/>
          <w:p w:rsidR="00B06F57" w:rsidRDefault="00FC5669" w:rsidP="00B45B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FC5669" w:rsidP="00B45B10">
            <w:pPr>
              <w:rPr>
                <w:b/>
              </w:rPr>
            </w:pPr>
          </w:p>
        </w:tc>
      </w:tr>
      <w:tr w:rsidR="00392CFC" w:rsidTr="00345119">
        <w:tc>
          <w:tcPr>
            <w:tcW w:w="9576" w:type="dxa"/>
          </w:tcPr>
          <w:p w:rsidR="008423E4" w:rsidRPr="00A8133F" w:rsidRDefault="00FC5669" w:rsidP="00B45B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C5669" w:rsidP="00B45B10"/>
          <w:p w:rsidR="000F7E2D" w:rsidRPr="007B6BD9" w:rsidRDefault="00FC5669" w:rsidP="00B45B10">
            <w:pPr>
              <w:pStyle w:val="Header"/>
              <w:jc w:val="both"/>
            </w:pPr>
            <w:r>
              <w:t>H.B. 1127 amends the Tax Code to</w:t>
            </w:r>
            <w:r>
              <w:t xml:space="preserve"> establish a pilot program</w:t>
            </w:r>
            <w:r>
              <w:t xml:space="preserve"> </w:t>
            </w:r>
            <w:r>
              <w:t xml:space="preserve">under which </w:t>
            </w:r>
            <w:r>
              <w:t xml:space="preserve">a taxable entity </w:t>
            </w:r>
            <w:r w:rsidRPr="00976A85">
              <w:t>that employ</w:t>
            </w:r>
            <w:r>
              <w:t>s</w:t>
            </w:r>
            <w:r w:rsidRPr="00976A85">
              <w:t xml:space="preserve"> certain</w:t>
            </w:r>
            <w:r>
              <w:t xml:space="preserve"> qualified</w:t>
            </w:r>
            <w:r w:rsidRPr="00976A85">
              <w:t xml:space="preserve"> apprentices</w:t>
            </w:r>
            <w:r>
              <w:t xml:space="preserve"> </w:t>
            </w:r>
            <w:r>
              <w:t xml:space="preserve">is entitled </w:t>
            </w:r>
            <w:r>
              <w:t>to a franchise tax</w:t>
            </w:r>
            <w:r>
              <w:t xml:space="preserve"> credit in the amount </w:t>
            </w:r>
            <w:r>
              <w:t xml:space="preserve">for a tax report in connection with </w:t>
            </w:r>
            <w:r>
              <w:t xml:space="preserve">each apprentice </w:t>
            </w:r>
            <w:r w:rsidRPr="00C40AF5">
              <w:t>equal to the lesser of 50 percent of the wages paid by the taxable entity to the apprentice or $5,000</w:t>
            </w:r>
            <w:r w:rsidRPr="00C40AF5">
              <w:t xml:space="preserve">. The bill limits the total </w:t>
            </w:r>
            <w:r>
              <w:t>amount of the credit fo</w:t>
            </w:r>
            <w:r>
              <w:t>r each report to the lesser of the total of the credits allowed</w:t>
            </w:r>
            <w:r w:rsidRPr="007B6BD9">
              <w:t xml:space="preserve"> for the reporting period for all apprentices or the amount of franchise tax due after applying all other applicable credits.</w:t>
            </w:r>
            <w:r w:rsidRPr="007B6BD9">
              <w:t xml:space="preserve"> </w:t>
            </w:r>
          </w:p>
          <w:p w:rsidR="000F7E2D" w:rsidRDefault="00FC5669" w:rsidP="00B45B10">
            <w:pPr>
              <w:pStyle w:val="Header"/>
              <w:jc w:val="both"/>
            </w:pPr>
          </w:p>
          <w:p w:rsidR="008423E4" w:rsidRDefault="00FC5669" w:rsidP="00B45B10">
            <w:pPr>
              <w:pStyle w:val="Header"/>
              <w:jc w:val="both"/>
            </w:pPr>
            <w:r w:rsidRPr="007B6BD9">
              <w:t>H.B. 1127</w:t>
            </w:r>
            <w:r>
              <w:t xml:space="preserve"> </w:t>
            </w:r>
            <w:r>
              <w:t xml:space="preserve">establishes that </w:t>
            </w:r>
            <w:r>
              <w:t>a taxable entity qualif</w:t>
            </w:r>
            <w:r>
              <w:t>ies</w:t>
            </w:r>
            <w:r>
              <w:t xml:space="preserve"> for </w:t>
            </w:r>
            <w:r>
              <w:t>the</w:t>
            </w:r>
            <w:r>
              <w:t xml:space="preserve"> tax</w:t>
            </w:r>
            <w:r>
              <w:t xml:space="preserve"> credit fo</w:t>
            </w:r>
            <w:r>
              <w:t xml:space="preserve">r wages paid to each apprentice </w:t>
            </w:r>
            <w:r>
              <w:t xml:space="preserve">who is </w:t>
            </w:r>
            <w:r>
              <w:t>employed by the taxable entity in a registered apprenticeship position that is locat</w:t>
            </w:r>
            <w:r>
              <w:t>ed or based in a county that bo</w:t>
            </w:r>
            <w:r>
              <w:t>rders the United Mexican States</w:t>
            </w:r>
            <w:r>
              <w:t xml:space="preserve"> and</w:t>
            </w:r>
            <w:r>
              <w:t xml:space="preserve"> </w:t>
            </w:r>
            <w:r>
              <w:t>who is</w:t>
            </w:r>
            <w:r>
              <w:t xml:space="preserve"> a member of a household with a total income that </w:t>
            </w:r>
            <w:r>
              <w:t xml:space="preserve">is at or below the income guidelines necessary to qualify for the </w:t>
            </w:r>
            <w:r>
              <w:t xml:space="preserve">federal </w:t>
            </w:r>
            <w:r>
              <w:t>national free or reduced-price lunch program or</w:t>
            </w:r>
            <w:r>
              <w:t xml:space="preserve"> who</w:t>
            </w:r>
            <w:r>
              <w:t xml:space="preserve"> </w:t>
            </w:r>
            <w:r>
              <w:t>reside</w:t>
            </w:r>
            <w:r>
              <w:t>s</w:t>
            </w:r>
            <w:r>
              <w:t xml:space="preserve"> in a census tract in which 30 percent or more of the population has a household income at or below 185 percent of the federal poverty level. The bill defines "registered </w:t>
            </w:r>
            <w:r w:rsidRPr="000F7E2D">
              <w:t>apprenticeship</w:t>
            </w:r>
            <w:r>
              <w:t xml:space="preserve">" </w:t>
            </w:r>
            <w:r>
              <w:t>as</w:t>
            </w:r>
            <w:r>
              <w:t xml:space="preserve"> an apprenticeship program that is registered with the U.S. Departm</w:t>
            </w:r>
            <w:r>
              <w:t>ent of Labor and qualified to receive funding provided through the Texas Workforce Commission</w:t>
            </w:r>
            <w:r>
              <w:t xml:space="preserve"> under the</w:t>
            </w:r>
            <w:r>
              <w:t xml:space="preserve"> </w:t>
            </w:r>
            <w:r w:rsidRPr="006B5C99">
              <w:t>apprenticeship system of adult career and technology education</w:t>
            </w:r>
            <w:r>
              <w:t>.</w:t>
            </w:r>
          </w:p>
          <w:p w:rsidR="00804F07" w:rsidRDefault="00FC5669" w:rsidP="00B45B10">
            <w:pPr>
              <w:pStyle w:val="Header"/>
              <w:jc w:val="both"/>
            </w:pPr>
          </w:p>
          <w:p w:rsidR="00D563C2" w:rsidRDefault="00FC5669" w:rsidP="00B45B10">
            <w:pPr>
              <w:pStyle w:val="Header"/>
              <w:jc w:val="both"/>
            </w:pPr>
            <w:r w:rsidRPr="00804F07">
              <w:t>H.B. 1127</w:t>
            </w:r>
            <w:r>
              <w:t xml:space="preserve"> requires a taxable entity to </w:t>
            </w:r>
            <w:r w:rsidRPr="00D563C2">
              <w:t xml:space="preserve">apply for </w:t>
            </w:r>
            <w:r>
              <w:t>the</w:t>
            </w:r>
            <w:r w:rsidRPr="00D563C2">
              <w:t xml:space="preserve"> credit on or with the tax report f</w:t>
            </w:r>
            <w:r w:rsidRPr="00D563C2">
              <w:t>or the period for which the credit is claimed.</w:t>
            </w:r>
            <w:r>
              <w:t xml:space="preserve"> The bill requires the comptroller of public accounts to </w:t>
            </w:r>
            <w:r>
              <w:t xml:space="preserve">promulgate an application </w:t>
            </w:r>
            <w:r w:rsidRPr="00D563C2">
              <w:t xml:space="preserve">form </w:t>
            </w:r>
            <w:r>
              <w:t>that</w:t>
            </w:r>
            <w:r>
              <w:t xml:space="preserve"> a</w:t>
            </w:r>
            <w:r w:rsidRPr="00D563C2">
              <w:t xml:space="preserve"> taxable entity </w:t>
            </w:r>
            <w:r>
              <w:t xml:space="preserve">must </w:t>
            </w:r>
            <w:r w:rsidRPr="00D563C2">
              <w:t>use</w:t>
            </w:r>
            <w:r>
              <w:t xml:space="preserve"> </w:t>
            </w:r>
            <w:r w:rsidRPr="00D563C2">
              <w:t>in applying</w:t>
            </w:r>
            <w:r>
              <w:t xml:space="preserve"> for the credit</w:t>
            </w:r>
            <w:r w:rsidRPr="00D563C2">
              <w:t>.</w:t>
            </w:r>
            <w:r>
              <w:t xml:space="preserve"> The bill authorizes a </w:t>
            </w:r>
            <w:r w:rsidRPr="00D563C2">
              <w:t xml:space="preserve">taxable entity </w:t>
            </w:r>
            <w:r>
              <w:t>to</w:t>
            </w:r>
            <w:r w:rsidRPr="00D563C2">
              <w:t xml:space="preserve"> claim </w:t>
            </w:r>
            <w:r>
              <w:t>the</w:t>
            </w:r>
            <w:r w:rsidRPr="00D563C2">
              <w:t xml:space="preserve"> credit for a </w:t>
            </w:r>
            <w:r w:rsidRPr="00D563C2">
              <w:t>report only in connection with wages paid during the accounting period on which the report is based</w:t>
            </w:r>
            <w:r>
              <w:t xml:space="preserve">. </w:t>
            </w:r>
          </w:p>
          <w:p w:rsidR="00A15BED" w:rsidRDefault="00FC5669" w:rsidP="00B45B10">
            <w:pPr>
              <w:pStyle w:val="Header"/>
              <w:jc w:val="both"/>
            </w:pPr>
            <w:r w:rsidRPr="00D563C2">
              <w:lastRenderedPageBreak/>
              <w:t>H.B. 1127</w:t>
            </w:r>
            <w:r>
              <w:t xml:space="preserve"> requires the comptroller, not </w:t>
            </w:r>
            <w:r w:rsidRPr="00D563C2">
              <w:t>later than September 1, 2022</w:t>
            </w:r>
            <w:r>
              <w:t xml:space="preserve">, to </w:t>
            </w:r>
            <w:r w:rsidRPr="00D563C2">
              <w:t xml:space="preserve">prepare and deliver to the governor, the lieutenant governor, the speaker of the </w:t>
            </w:r>
            <w:r w:rsidRPr="00D563C2">
              <w:t xml:space="preserve">house of representatives, and the presiding officer of each legislative standing committee with primary jurisdiction over taxation a report that evaluates the </w:t>
            </w:r>
            <w:r w:rsidRPr="00D563C2">
              <w:t>pilot program</w:t>
            </w:r>
            <w:r>
              <w:t>'s</w:t>
            </w:r>
            <w:r w:rsidRPr="00D563C2">
              <w:t xml:space="preserve"> </w:t>
            </w:r>
            <w:r w:rsidRPr="00D563C2">
              <w:t>effect on the employment outcomes and earnings of apprentices with respect to who</w:t>
            </w:r>
            <w:r w:rsidRPr="00D563C2">
              <w:t>m credits are granted under the pilot program</w:t>
            </w:r>
            <w:r>
              <w:t xml:space="preserve">. </w:t>
            </w:r>
            <w:r w:rsidRPr="00D563C2">
              <w:t>The</w:t>
            </w:r>
            <w:r>
              <w:t xml:space="preserve"> bill requires the</w:t>
            </w:r>
            <w:r w:rsidRPr="00D563C2">
              <w:t xml:space="preserve"> report </w:t>
            </w:r>
            <w:r>
              <w:t>to</w:t>
            </w:r>
            <w:r w:rsidRPr="00D563C2">
              <w:t xml:space="preserve"> include a recommendation regarding whether the pilot program should be continued, expanded, or terminated.</w:t>
            </w:r>
            <w:r>
              <w:t xml:space="preserve"> The bill requires a taxable </w:t>
            </w:r>
            <w:r w:rsidRPr="00D563C2">
              <w:t xml:space="preserve">entity that claims </w:t>
            </w:r>
            <w:r>
              <w:t>a</w:t>
            </w:r>
            <w:r w:rsidRPr="00D563C2">
              <w:t xml:space="preserve"> </w:t>
            </w:r>
            <w:r w:rsidRPr="00D563C2">
              <w:t xml:space="preserve">credit </w:t>
            </w:r>
            <w:r>
              <w:t>under the</w:t>
            </w:r>
            <w:r>
              <w:t xml:space="preserve"> pilo</w:t>
            </w:r>
            <w:r>
              <w:t>t</w:t>
            </w:r>
            <w:r>
              <w:t xml:space="preserve"> program </w:t>
            </w:r>
            <w:r>
              <w:t>to</w:t>
            </w:r>
            <w:r w:rsidRPr="00D563C2">
              <w:t xml:space="preserve"> provide to the comptroller information the comptroller requests to prepare the repor</w:t>
            </w:r>
            <w:r>
              <w:t xml:space="preserve">t. The bill's provisions expire </w:t>
            </w:r>
            <w:r w:rsidRPr="00A15BED">
              <w:t>December 31, 2024.</w:t>
            </w:r>
          </w:p>
          <w:p w:rsidR="008423E4" w:rsidRPr="00835628" w:rsidRDefault="00FC5669" w:rsidP="00B45B10">
            <w:pPr>
              <w:rPr>
                <w:b/>
              </w:rPr>
            </w:pPr>
          </w:p>
        </w:tc>
      </w:tr>
      <w:tr w:rsidR="00392CFC" w:rsidTr="00345119">
        <w:tc>
          <w:tcPr>
            <w:tcW w:w="9576" w:type="dxa"/>
          </w:tcPr>
          <w:p w:rsidR="008423E4" w:rsidRPr="00A8133F" w:rsidRDefault="00FC5669" w:rsidP="00B45B10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C5669" w:rsidP="00B45B10"/>
          <w:p w:rsidR="008423E4" w:rsidRPr="003624F2" w:rsidRDefault="00FC5669" w:rsidP="00B45B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FC5669" w:rsidP="00B45B10">
            <w:pPr>
              <w:rPr>
                <w:b/>
              </w:rPr>
            </w:pPr>
          </w:p>
        </w:tc>
      </w:tr>
    </w:tbl>
    <w:p w:rsidR="008423E4" w:rsidRPr="00BE0E75" w:rsidRDefault="00FC566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C566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5669">
      <w:r>
        <w:separator/>
      </w:r>
    </w:p>
  </w:endnote>
  <w:endnote w:type="continuationSeparator" w:id="0">
    <w:p w:rsidR="00000000" w:rsidRDefault="00F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2CFC" w:rsidTr="009C1E9A">
      <w:trPr>
        <w:cantSplit/>
      </w:trPr>
      <w:tc>
        <w:tcPr>
          <w:tcW w:w="0" w:type="pct"/>
        </w:tcPr>
        <w:p w:rsidR="00137D90" w:rsidRDefault="00FC56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56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56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56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56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2CFC" w:rsidTr="009C1E9A">
      <w:trPr>
        <w:cantSplit/>
      </w:trPr>
      <w:tc>
        <w:tcPr>
          <w:tcW w:w="0" w:type="pct"/>
        </w:tcPr>
        <w:p w:rsidR="00EC379B" w:rsidRDefault="00FC56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56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17334</w:t>
          </w:r>
        </w:p>
      </w:tc>
      <w:tc>
        <w:tcPr>
          <w:tcW w:w="2453" w:type="pct"/>
        </w:tcPr>
        <w:p w:rsidR="00EC379B" w:rsidRDefault="00FC56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17.69.1037</w:t>
          </w:r>
          <w:r>
            <w:fldChar w:fldCharType="end"/>
          </w:r>
        </w:p>
      </w:tc>
    </w:tr>
    <w:tr w:rsidR="00392CFC" w:rsidTr="009C1E9A">
      <w:trPr>
        <w:cantSplit/>
      </w:trPr>
      <w:tc>
        <w:tcPr>
          <w:tcW w:w="0" w:type="pct"/>
        </w:tcPr>
        <w:p w:rsidR="00EC379B" w:rsidRDefault="00FC56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56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C5669" w:rsidP="006D504F">
          <w:pPr>
            <w:pStyle w:val="Footer"/>
            <w:rPr>
              <w:rStyle w:val="PageNumber"/>
            </w:rPr>
          </w:pPr>
        </w:p>
        <w:p w:rsidR="00EC379B" w:rsidRDefault="00FC56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2C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56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C56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56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5669">
      <w:r>
        <w:separator/>
      </w:r>
    </w:p>
  </w:footnote>
  <w:footnote w:type="continuationSeparator" w:id="0">
    <w:p w:rsidR="00000000" w:rsidRDefault="00FC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FC"/>
    <w:rsid w:val="00392CFC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56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63C2"/>
  </w:style>
  <w:style w:type="paragraph" w:styleId="CommentSubject">
    <w:name w:val="annotation subject"/>
    <w:basedOn w:val="CommentText"/>
    <w:next w:val="CommentText"/>
    <w:link w:val="CommentSubjectChar"/>
    <w:rsid w:val="00D5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6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56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63C2"/>
  </w:style>
  <w:style w:type="paragraph" w:styleId="CommentSubject">
    <w:name w:val="annotation subject"/>
    <w:basedOn w:val="CommentText"/>
    <w:next w:val="CommentText"/>
    <w:link w:val="CommentSubjectChar"/>
    <w:rsid w:val="00D5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6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3252</Characters>
  <Application>Microsoft Office Word</Application>
  <DocSecurity>4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HB01127 (Committee Report (Unamended))</vt:lpstr>
    </vt:vector>
  </TitlesOfParts>
  <Company>State of Texas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17334</dc:subject>
  <dc:creator>State of Texas</dc:creator>
  <dc:description>HB 1127 by Raymond-(H)Ways &amp; Means</dc:description>
  <cp:lastModifiedBy>Brianna Weis</cp:lastModifiedBy>
  <cp:revision>2</cp:revision>
  <cp:lastPrinted>2017-03-11T21:58:00Z</cp:lastPrinted>
  <dcterms:created xsi:type="dcterms:W3CDTF">2017-05-02T01:19:00Z</dcterms:created>
  <dcterms:modified xsi:type="dcterms:W3CDTF">2017-05-02T01:19:00Z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17.69.1037</vt:lpwstr>
  </property>
</Properties>
</file>