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716AE9" w:rsidTr="00345119">
        <w:tc>
          <w:tcPr>
            <w:tcW w:w="9576" w:type="dxa"/>
            <w:noWrap/>
          </w:tcPr>
          <w:p w:rsidR="008423E4" w:rsidRPr="0022177D" w:rsidRDefault="004C24DE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4C24DE" w:rsidP="008423E4">
      <w:pPr>
        <w:jc w:val="center"/>
      </w:pPr>
    </w:p>
    <w:p w:rsidR="008423E4" w:rsidRPr="00B31F0E" w:rsidRDefault="004C24DE" w:rsidP="008423E4"/>
    <w:p w:rsidR="008423E4" w:rsidRPr="00742794" w:rsidRDefault="004C24DE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16AE9" w:rsidTr="00345119">
        <w:tc>
          <w:tcPr>
            <w:tcW w:w="9576" w:type="dxa"/>
          </w:tcPr>
          <w:p w:rsidR="008423E4" w:rsidRPr="00861995" w:rsidRDefault="004C24DE" w:rsidP="00345119">
            <w:pPr>
              <w:jc w:val="right"/>
            </w:pPr>
            <w:r>
              <w:t>H.B. 1183</w:t>
            </w:r>
          </w:p>
        </w:tc>
      </w:tr>
      <w:tr w:rsidR="00716AE9" w:rsidTr="00345119">
        <w:tc>
          <w:tcPr>
            <w:tcW w:w="9576" w:type="dxa"/>
          </w:tcPr>
          <w:p w:rsidR="008423E4" w:rsidRPr="00861995" w:rsidRDefault="004C24DE" w:rsidP="00C61BCE">
            <w:pPr>
              <w:jc w:val="right"/>
            </w:pPr>
            <w:r>
              <w:t xml:space="preserve">By: </w:t>
            </w:r>
            <w:r>
              <w:t>Roberts</w:t>
            </w:r>
          </w:p>
        </w:tc>
      </w:tr>
      <w:tr w:rsidR="00716AE9" w:rsidTr="00345119">
        <w:tc>
          <w:tcPr>
            <w:tcW w:w="9576" w:type="dxa"/>
          </w:tcPr>
          <w:p w:rsidR="008423E4" w:rsidRPr="00861995" w:rsidRDefault="004C24DE" w:rsidP="00345119">
            <w:pPr>
              <w:jc w:val="right"/>
            </w:pPr>
            <w:r>
              <w:t>County Affairs</w:t>
            </w:r>
          </w:p>
        </w:tc>
      </w:tr>
      <w:tr w:rsidR="00716AE9" w:rsidTr="00345119">
        <w:tc>
          <w:tcPr>
            <w:tcW w:w="9576" w:type="dxa"/>
          </w:tcPr>
          <w:p w:rsidR="008423E4" w:rsidRDefault="004C24DE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4C24DE" w:rsidP="008423E4">
      <w:pPr>
        <w:tabs>
          <w:tab w:val="right" w:pos="9360"/>
        </w:tabs>
      </w:pPr>
    </w:p>
    <w:p w:rsidR="008423E4" w:rsidRDefault="004C24DE" w:rsidP="008423E4"/>
    <w:p w:rsidR="008423E4" w:rsidRDefault="004C24DE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716AE9" w:rsidTr="00345119">
        <w:tc>
          <w:tcPr>
            <w:tcW w:w="9576" w:type="dxa"/>
          </w:tcPr>
          <w:p w:rsidR="008423E4" w:rsidRPr="00A8133F" w:rsidRDefault="004C24DE" w:rsidP="00D6437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4C24DE" w:rsidP="00D64375"/>
          <w:p w:rsidR="008423E4" w:rsidRDefault="004C24DE" w:rsidP="00D6437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Interested parties note that</w:t>
            </w:r>
            <w:r>
              <w:t xml:space="preserve"> the lack of </w:t>
            </w:r>
            <w:r>
              <w:t xml:space="preserve">authority for a governmental entity to restrict </w:t>
            </w:r>
            <w:r>
              <w:t xml:space="preserve">when </w:t>
            </w:r>
            <w:r>
              <w:t xml:space="preserve">fireworks </w:t>
            </w:r>
            <w:r>
              <w:t xml:space="preserve">can be used </w:t>
            </w:r>
            <w:r>
              <w:t>in</w:t>
            </w:r>
            <w:r>
              <w:t xml:space="preserve"> the</w:t>
            </w:r>
            <w:r>
              <w:t xml:space="preserve"> unincorporated area of a county can lead to</w:t>
            </w:r>
            <w:r>
              <w:t xml:space="preserve"> </w:t>
            </w:r>
            <w:r>
              <w:t xml:space="preserve">problematic </w:t>
            </w:r>
            <w:r>
              <w:t>situations</w:t>
            </w:r>
            <w:r>
              <w:t>.</w:t>
            </w:r>
            <w:r>
              <w:t xml:space="preserve"> 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1183 </w:t>
            </w:r>
            <w:r>
              <w:t xml:space="preserve">seeks to address this issue by providing for </w:t>
            </w:r>
            <w:r>
              <w:t>county</w:t>
            </w:r>
            <w:r>
              <w:t xml:space="preserve"> regulation of the use of fireworks</w:t>
            </w:r>
            <w:r>
              <w:t xml:space="preserve"> in unincorporated areas</w:t>
            </w:r>
            <w:r>
              <w:t>.</w:t>
            </w:r>
          </w:p>
          <w:p w:rsidR="008423E4" w:rsidRPr="00E26B13" w:rsidRDefault="004C24DE" w:rsidP="00D64375">
            <w:pPr>
              <w:rPr>
                <w:b/>
              </w:rPr>
            </w:pPr>
          </w:p>
        </w:tc>
      </w:tr>
      <w:tr w:rsidR="00716AE9" w:rsidTr="00345119">
        <w:tc>
          <w:tcPr>
            <w:tcW w:w="9576" w:type="dxa"/>
          </w:tcPr>
          <w:p w:rsidR="0017725B" w:rsidRDefault="004C24DE" w:rsidP="00D6437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4C24DE" w:rsidP="00D64375">
            <w:pPr>
              <w:rPr>
                <w:b/>
                <w:u w:val="single"/>
              </w:rPr>
            </w:pPr>
          </w:p>
          <w:p w:rsidR="00B27B57" w:rsidRPr="00B27B57" w:rsidRDefault="004C24DE" w:rsidP="00D64375">
            <w:pPr>
              <w:jc w:val="both"/>
            </w:pPr>
            <w:r>
              <w:t>It is the committee's opinion that thi</w:t>
            </w:r>
            <w:r>
              <w:t>s bill expressly does one or more of the following: creates a criminal offense, increases the punishment for an existing criminal offense or category of offenses, or changes the eligibility of a person for community supervision, parole, or mandatory superv</w:t>
            </w:r>
            <w:r>
              <w:t>ision.</w:t>
            </w:r>
          </w:p>
          <w:p w:rsidR="0017725B" w:rsidRPr="0017725B" w:rsidRDefault="004C24DE" w:rsidP="00D64375">
            <w:pPr>
              <w:rPr>
                <w:b/>
                <w:u w:val="single"/>
              </w:rPr>
            </w:pPr>
          </w:p>
        </w:tc>
      </w:tr>
      <w:tr w:rsidR="00716AE9" w:rsidTr="00345119">
        <w:tc>
          <w:tcPr>
            <w:tcW w:w="9576" w:type="dxa"/>
          </w:tcPr>
          <w:p w:rsidR="008423E4" w:rsidRPr="00A8133F" w:rsidRDefault="004C24DE" w:rsidP="00D6437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4C24DE" w:rsidP="00D64375"/>
          <w:p w:rsidR="00B27B57" w:rsidRDefault="004C24DE" w:rsidP="00D6437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4C24DE" w:rsidP="00D64375">
            <w:pPr>
              <w:rPr>
                <w:b/>
              </w:rPr>
            </w:pPr>
          </w:p>
        </w:tc>
      </w:tr>
      <w:tr w:rsidR="00716AE9" w:rsidTr="00345119">
        <w:tc>
          <w:tcPr>
            <w:tcW w:w="9576" w:type="dxa"/>
          </w:tcPr>
          <w:p w:rsidR="008423E4" w:rsidRPr="00A8133F" w:rsidRDefault="004C24DE" w:rsidP="00D6437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4C24DE" w:rsidP="00D64375"/>
          <w:p w:rsidR="008423E4" w:rsidRDefault="004C24DE" w:rsidP="00D64375">
            <w:pPr>
              <w:pStyle w:val="Header"/>
              <w:jc w:val="both"/>
            </w:pPr>
            <w:r>
              <w:t>H.B</w:t>
            </w:r>
            <w:r>
              <w:t xml:space="preserve">. 1183 amends the Local Government Code to authorize </w:t>
            </w:r>
            <w:r>
              <w:t xml:space="preserve">a </w:t>
            </w:r>
            <w:r>
              <w:t xml:space="preserve">commissioners court </w:t>
            </w:r>
            <w:r w:rsidRPr="00B27B57">
              <w:t>by order</w:t>
            </w:r>
            <w:r>
              <w:t xml:space="preserve"> to prohibit the use of fireworks in the unincorporated area of the county during the hours specified by the order. The bill authorizes the order to include an exemption for</w:t>
            </w:r>
            <w:r>
              <w:t xml:space="preserve"> holidays, including New Year's Eve and July 4, and a process by which a person may apply to the county for a permit to use fireworks during a time prohibited by </w:t>
            </w:r>
            <w:r>
              <w:t>the</w:t>
            </w:r>
            <w:r>
              <w:t xml:space="preserve"> order. The bill creates a Class C misdemeanor offense for a person </w:t>
            </w:r>
            <w:r>
              <w:t xml:space="preserve">who </w:t>
            </w:r>
            <w:r>
              <w:t>intentionally or kn</w:t>
            </w:r>
            <w:r>
              <w:t>owingly violat</w:t>
            </w:r>
            <w:r>
              <w:t>es</w:t>
            </w:r>
            <w:r>
              <w:t xml:space="preserve"> a prohibition adopted under the bill's provisions by the commissioners court. </w:t>
            </w:r>
            <w:r>
              <w:t xml:space="preserve"> </w:t>
            </w:r>
          </w:p>
          <w:p w:rsidR="008423E4" w:rsidRPr="00835628" w:rsidRDefault="004C24DE" w:rsidP="00D64375">
            <w:pPr>
              <w:rPr>
                <w:b/>
              </w:rPr>
            </w:pPr>
          </w:p>
        </w:tc>
      </w:tr>
      <w:tr w:rsidR="00716AE9" w:rsidTr="00345119">
        <w:tc>
          <w:tcPr>
            <w:tcW w:w="9576" w:type="dxa"/>
          </w:tcPr>
          <w:p w:rsidR="008423E4" w:rsidRPr="00A8133F" w:rsidRDefault="004C24DE" w:rsidP="00D64375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4C24DE" w:rsidP="00D64375"/>
          <w:p w:rsidR="008423E4" w:rsidRDefault="004C24DE" w:rsidP="00D6437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1B12B0" w:rsidRPr="00FC2320" w:rsidRDefault="004C24DE" w:rsidP="00D6437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</w:tbl>
    <w:p w:rsidR="004108C3" w:rsidRPr="008423E4" w:rsidRDefault="004C24DE" w:rsidP="00FC2320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C24DE">
      <w:r>
        <w:separator/>
      </w:r>
    </w:p>
  </w:endnote>
  <w:endnote w:type="continuationSeparator" w:id="0">
    <w:p w:rsidR="00000000" w:rsidRDefault="004C2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4C24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16AE9" w:rsidTr="009C1E9A">
      <w:trPr>
        <w:cantSplit/>
      </w:trPr>
      <w:tc>
        <w:tcPr>
          <w:tcW w:w="0" w:type="pct"/>
        </w:tcPr>
        <w:p w:rsidR="00137D90" w:rsidRDefault="004C24D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4C24D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4C24D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4C24D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4C24D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16AE9" w:rsidTr="009C1E9A">
      <w:trPr>
        <w:cantSplit/>
      </w:trPr>
      <w:tc>
        <w:tcPr>
          <w:tcW w:w="0" w:type="pct"/>
        </w:tcPr>
        <w:p w:rsidR="00EC379B" w:rsidRDefault="004C24D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4C24D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18447</w:t>
          </w:r>
        </w:p>
      </w:tc>
      <w:tc>
        <w:tcPr>
          <w:tcW w:w="2453" w:type="pct"/>
        </w:tcPr>
        <w:p w:rsidR="00EC379B" w:rsidRDefault="004C24D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17.76.1034</w:t>
          </w:r>
          <w:r>
            <w:fldChar w:fldCharType="end"/>
          </w:r>
        </w:p>
      </w:tc>
    </w:tr>
    <w:tr w:rsidR="00716AE9" w:rsidTr="009C1E9A">
      <w:trPr>
        <w:cantSplit/>
      </w:trPr>
      <w:tc>
        <w:tcPr>
          <w:tcW w:w="0" w:type="pct"/>
        </w:tcPr>
        <w:p w:rsidR="00EC379B" w:rsidRDefault="004C24D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4C24D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4C24DE" w:rsidP="006D504F">
          <w:pPr>
            <w:pStyle w:val="Footer"/>
            <w:rPr>
              <w:rStyle w:val="PageNumber"/>
            </w:rPr>
          </w:pPr>
        </w:p>
        <w:p w:rsidR="00EC379B" w:rsidRDefault="004C24D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16AE9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4C24D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4C24DE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4C24DE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4C24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C24DE">
      <w:r>
        <w:separator/>
      </w:r>
    </w:p>
  </w:footnote>
  <w:footnote w:type="continuationSeparator" w:id="0">
    <w:p w:rsidR="00000000" w:rsidRDefault="004C24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4C24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4C24D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4C24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AE9"/>
    <w:rsid w:val="004C24DE"/>
    <w:rsid w:val="0071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B27B57"/>
    <w:rPr>
      <w:sz w:val="16"/>
      <w:szCs w:val="16"/>
    </w:rPr>
  </w:style>
  <w:style w:type="paragraph" w:styleId="CommentText">
    <w:name w:val="annotation text"/>
    <w:basedOn w:val="Normal"/>
    <w:link w:val="CommentTextChar"/>
    <w:rsid w:val="00B27B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27B57"/>
  </w:style>
  <w:style w:type="paragraph" w:styleId="CommentSubject">
    <w:name w:val="annotation subject"/>
    <w:basedOn w:val="CommentText"/>
    <w:next w:val="CommentText"/>
    <w:link w:val="CommentSubjectChar"/>
    <w:rsid w:val="00B27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27B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B27B57"/>
    <w:rPr>
      <w:sz w:val="16"/>
      <w:szCs w:val="16"/>
    </w:rPr>
  </w:style>
  <w:style w:type="paragraph" w:styleId="CommentText">
    <w:name w:val="annotation text"/>
    <w:basedOn w:val="Normal"/>
    <w:link w:val="CommentTextChar"/>
    <w:rsid w:val="00B27B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27B57"/>
  </w:style>
  <w:style w:type="paragraph" w:styleId="CommentSubject">
    <w:name w:val="annotation subject"/>
    <w:basedOn w:val="CommentText"/>
    <w:next w:val="CommentText"/>
    <w:link w:val="CommentSubjectChar"/>
    <w:rsid w:val="00B27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27B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1380</Characters>
  <Application>Microsoft Office Word</Application>
  <DocSecurity>4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HB01183 (Committee Report (Unamended))</vt:lpstr>
    </vt:vector>
  </TitlesOfParts>
  <Company>State of Texas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18447</dc:subject>
  <dc:creator>State of Texas</dc:creator>
  <dc:description>HB 1183 by Roberts-(H)County Affairs</dc:description>
  <cp:lastModifiedBy>Alexander McMillan</cp:lastModifiedBy>
  <cp:revision>2</cp:revision>
  <cp:lastPrinted>2017-03-19T18:46:00Z</cp:lastPrinted>
  <dcterms:created xsi:type="dcterms:W3CDTF">2017-04-05T21:14:00Z</dcterms:created>
  <dcterms:modified xsi:type="dcterms:W3CDTF">2017-04-05T21:14:00Z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17.76.1034</vt:lpwstr>
  </property>
</Properties>
</file>