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C08E6" w:rsidTr="00345119">
        <w:tc>
          <w:tcPr>
            <w:tcW w:w="9576" w:type="dxa"/>
            <w:noWrap/>
          </w:tcPr>
          <w:p w:rsidR="008423E4" w:rsidRPr="0022177D" w:rsidRDefault="00F716C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716CC" w:rsidP="008423E4">
      <w:pPr>
        <w:jc w:val="center"/>
      </w:pPr>
    </w:p>
    <w:p w:rsidR="008423E4" w:rsidRPr="00B31F0E" w:rsidRDefault="00F716CC" w:rsidP="008423E4"/>
    <w:p w:rsidR="008423E4" w:rsidRPr="00742794" w:rsidRDefault="00F716C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C08E6" w:rsidTr="00345119">
        <w:tc>
          <w:tcPr>
            <w:tcW w:w="9576" w:type="dxa"/>
          </w:tcPr>
          <w:p w:rsidR="008423E4" w:rsidRPr="00861995" w:rsidRDefault="00F716CC" w:rsidP="00345119">
            <w:pPr>
              <w:jc w:val="right"/>
            </w:pPr>
            <w:r>
              <w:t>H.B. 1278</w:t>
            </w:r>
          </w:p>
        </w:tc>
      </w:tr>
      <w:tr w:rsidR="003C08E6" w:rsidTr="00345119">
        <w:tc>
          <w:tcPr>
            <w:tcW w:w="9576" w:type="dxa"/>
          </w:tcPr>
          <w:p w:rsidR="008423E4" w:rsidRPr="00861995" w:rsidRDefault="00F716CC" w:rsidP="001023A9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3C08E6" w:rsidTr="00345119">
        <w:tc>
          <w:tcPr>
            <w:tcW w:w="9576" w:type="dxa"/>
          </w:tcPr>
          <w:p w:rsidR="008423E4" w:rsidRPr="00861995" w:rsidRDefault="00F716CC" w:rsidP="00345119">
            <w:pPr>
              <w:jc w:val="right"/>
            </w:pPr>
            <w:r>
              <w:t>Government Transparency &amp; Operation</w:t>
            </w:r>
          </w:p>
        </w:tc>
      </w:tr>
      <w:tr w:rsidR="003C08E6" w:rsidTr="00345119">
        <w:tc>
          <w:tcPr>
            <w:tcW w:w="9576" w:type="dxa"/>
          </w:tcPr>
          <w:p w:rsidR="008423E4" w:rsidRDefault="00F716C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716CC" w:rsidP="008423E4">
      <w:pPr>
        <w:tabs>
          <w:tab w:val="right" w:pos="9360"/>
        </w:tabs>
      </w:pPr>
    </w:p>
    <w:p w:rsidR="008423E4" w:rsidRDefault="00F716CC" w:rsidP="008423E4"/>
    <w:p w:rsidR="008423E4" w:rsidRDefault="00F716C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C08E6" w:rsidTr="00345119">
        <w:tc>
          <w:tcPr>
            <w:tcW w:w="9576" w:type="dxa"/>
          </w:tcPr>
          <w:p w:rsidR="008423E4" w:rsidRPr="00A8133F" w:rsidRDefault="00F716CC" w:rsidP="00A90BA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716CC" w:rsidP="00A90BA7"/>
          <w:p w:rsidR="008423E4" w:rsidRDefault="00F716CC" w:rsidP="00A90BA7">
            <w:pPr>
              <w:pStyle w:val="Header"/>
              <w:jc w:val="both"/>
            </w:pPr>
            <w:r>
              <w:t xml:space="preserve">Interested parties contend that </w:t>
            </w:r>
            <w:r>
              <w:t>there are inadequate protections in place regarding the</w:t>
            </w:r>
            <w:r>
              <w:t xml:space="preserve"> availability of </w:t>
            </w:r>
            <w:r>
              <w:t xml:space="preserve">personal information of current or former district attorneys, criminal district attorneys, </w:t>
            </w:r>
            <w:r>
              <w:t xml:space="preserve">and </w:t>
            </w:r>
            <w:r>
              <w:t>county or municipal attorneys</w:t>
            </w:r>
            <w:r>
              <w:t xml:space="preserve"> whose jurisdiction includes any criminal law or child protective services matters </w:t>
            </w:r>
            <w:r>
              <w:t xml:space="preserve">and </w:t>
            </w:r>
            <w:r>
              <w:t xml:space="preserve">the </w:t>
            </w:r>
            <w:r>
              <w:t>current or former employees of such attor</w:t>
            </w:r>
            <w:r>
              <w:t>neys</w:t>
            </w:r>
            <w:r>
              <w:t xml:space="preserve">. </w:t>
            </w:r>
            <w:r>
              <w:t>H.B. 1278 seeks to protect these individ</w:t>
            </w:r>
            <w:r>
              <w:t xml:space="preserve">uals and their families from potential reprisal by </w:t>
            </w:r>
            <w:r>
              <w:t xml:space="preserve">providing for the confidentiality of </w:t>
            </w:r>
            <w:r>
              <w:t xml:space="preserve">certain personal information </w:t>
            </w:r>
            <w:r>
              <w:t>that relates to</w:t>
            </w:r>
            <w:r>
              <w:t xml:space="preserve"> such attorneys</w:t>
            </w:r>
            <w:r>
              <w:t xml:space="preserve"> </w:t>
            </w:r>
            <w:r>
              <w:t xml:space="preserve">and </w:t>
            </w:r>
            <w:r>
              <w:t xml:space="preserve">their </w:t>
            </w:r>
            <w:r>
              <w:t>employees</w:t>
            </w:r>
            <w:r>
              <w:t>.</w:t>
            </w:r>
          </w:p>
          <w:p w:rsidR="008423E4" w:rsidRPr="00E26B13" w:rsidRDefault="00F716CC" w:rsidP="00A90BA7">
            <w:pPr>
              <w:rPr>
                <w:b/>
              </w:rPr>
            </w:pPr>
          </w:p>
        </w:tc>
      </w:tr>
      <w:tr w:rsidR="003C08E6" w:rsidTr="00345119">
        <w:tc>
          <w:tcPr>
            <w:tcW w:w="9576" w:type="dxa"/>
          </w:tcPr>
          <w:p w:rsidR="0017725B" w:rsidRDefault="00F716CC" w:rsidP="00A90BA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716CC" w:rsidP="00A90BA7">
            <w:pPr>
              <w:rPr>
                <w:b/>
                <w:u w:val="single"/>
              </w:rPr>
            </w:pPr>
          </w:p>
          <w:p w:rsidR="00AF63A5" w:rsidRPr="00AF63A5" w:rsidRDefault="00F716CC" w:rsidP="00A90BA7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:rsidR="0017725B" w:rsidRPr="0017725B" w:rsidRDefault="00F716CC" w:rsidP="00A90BA7">
            <w:pPr>
              <w:rPr>
                <w:b/>
                <w:u w:val="single"/>
              </w:rPr>
            </w:pPr>
          </w:p>
        </w:tc>
      </w:tr>
      <w:tr w:rsidR="003C08E6" w:rsidTr="00345119">
        <w:tc>
          <w:tcPr>
            <w:tcW w:w="9576" w:type="dxa"/>
          </w:tcPr>
          <w:p w:rsidR="008423E4" w:rsidRPr="00A8133F" w:rsidRDefault="00F716CC" w:rsidP="00A90BA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716CC" w:rsidP="00A90BA7"/>
          <w:p w:rsidR="00AF63A5" w:rsidRDefault="00F716CC" w:rsidP="00A90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716CC" w:rsidP="00A90BA7">
            <w:pPr>
              <w:rPr>
                <w:b/>
              </w:rPr>
            </w:pPr>
          </w:p>
        </w:tc>
      </w:tr>
      <w:tr w:rsidR="003C08E6" w:rsidTr="00345119">
        <w:tc>
          <w:tcPr>
            <w:tcW w:w="9576" w:type="dxa"/>
          </w:tcPr>
          <w:p w:rsidR="008423E4" w:rsidRPr="00A8133F" w:rsidRDefault="00F716CC" w:rsidP="00A90BA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716CC" w:rsidP="00A90BA7"/>
          <w:p w:rsidR="008423E4" w:rsidRDefault="00F716CC" w:rsidP="00A90BA7">
            <w:pPr>
              <w:pStyle w:val="Header"/>
              <w:jc w:val="both"/>
            </w:pPr>
            <w:r>
              <w:t xml:space="preserve">H.B. 1278 amends the Government Code to except </w:t>
            </w:r>
            <w:r>
              <w:t xml:space="preserve">from </w:t>
            </w:r>
            <w:r>
              <w:t>the public-</w:t>
            </w:r>
            <w:r>
              <w:t xml:space="preserve">availability </w:t>
            </w:r>
            <w:r>
              <w:t xml:space="preserve">requirement of </w:t>
            </w:r>
            <w:r>
              <w:t>state</w:t>
            </w:r>
            <w:r w:rsidRPr="005D38EC">
              <w:t xml:space="preserve"> public information</w:t>
            </w:r>
            <w:r>
              <w:t xml:space="preserve"> </w:t>
            </w:r>
            <w:r>
              <w:t xml:space="preserve">law information that relates to the home address, home telephone number, emergency contact information, or social security number of </w:t>
            </w:r>
            <w:r>
              <w:t>a current or former district attorney, criminal district at</w:t>
            </w:r>
            <w:r>
              <w:t xml:space="preserve">torney, or county or municipal attorney whose jurisdiction includes any criminal law or child protective services matters or </w:t>
            </w:r>
            <w:r>
              <w:t xml:space="preserve">of </w:t>
            </w:r>
            <w:r>
              <w:t xml:space="preserve">a current or former employee of </w:t>
            </w:r>
            <w:r>
              <w:t xml:space="preserve">such </w:t>
            </w:r>
            <w:r>
              <w:t>a</w:t>
            </w:r>
            <w:r>
              <w:t>n</w:t>
            </w:r>
            <w:r>
              <w:t xml:space="preserve"> attorney</w:t>
            </w:r>
            <w:r>
              <w:t xml:space="preserve"> and information that reveals whether such a person has family members, with cer</w:t>
            </w:r>
            <w:r>
              <w:t>tain exceptions</w:t>
            </w:r>
            <w:r>
              <w:t>.</w:t>
            </w:r>
            <w:r>
              <w:t xml:space="preserve"> The bill applies statutory provisions relating to the confidentiality of certain government officials' personal identifying information </w:t>
            </w:r>
            <w:r>
              <w:t xml:space="preserve">and </w:t>
            </w:r>
            <w:r>
              <w:t xml:space="preserve">of </w:t>
            </w:r>
            <w:r>
              <w:t xml:space="preserve">information that reveals whether the person has family members </w:t>
            </w:r>
            <w:r>
              <w:t>to such a person.</w:t>
            </w:r>
          </w:p>
          <w:p w:rsidR="005D38EC" w:rsidRDefault="00F716CC" w:rsidP="00A90BA7">
            <w:pPr>
              <w:pStyle w:val="Header"/>
              <w:jc w:val="both"/>
            </w:pPr>
          </w:p>
          <w:p w:rsidR="00AF63A5" w:rsidRDefault="00F716CC" w:rsidP="00A90BA7">
            <w:pPr>
              <w:pStyle w:val="Header"/>
              <w:jc w:val="both"/>
            </w:pPr>
            <w:r>
              <w:t xml:space="preserve">H.B. 1278 </w:t>
            </w:r>
            <w:r>
              <w:t>amen</w:t>
            </w:r>
            <w:r>
              <w:t xml:space="preserve">ds the Tax Code to apply </w:t>
            </w:r>
            <w:r>
              <w:t xml:space="preserve">statutory provisions relating to </w:t>
            </w:r>
            <w:r>
              <w:t xml:space="preserve">the </w:t>
            </w:r>
            <w:r>
              <w:t xml:space="preserve">confidentiality of certain home address information </w:t>
            </w:r>
            <w:r>
              <w:t xml:space="preserve">to such </w:t>
            </w:r>
            <w:r w:rsidRPr="00AF63A5">
              <w:t>a</w:t>
            </w:r>
            <w:r>
              <w:t>n</w:t>
            </w:r>
            <w:r w:rsidRPr="00AF63A5">
              <w:t xml:space="preserve"> attorney</w:t>
            </w:r>
            <w:r>
              <w:t>.</w:t>
            </w:r>
          </w:p>
          <w:p w:rsidR="008423E4" w:rsidRPr="00835628" w:rsidRDefault="00F716CC" w:rsidP="00A90BA7">
            <w:pPr>
              <w:rPr>
                <w:b/>
              </w:rPr>
            </w:pPr>
          </w:p>
        </w:tc>
      </w:tr>
      <w:tr w:rsidR="003C08E6" w:rsidTr="00345119">
        <w:tc>
          <w:tcPr>
            <w:tcW w:w="9576" w:type="dxa"/>
          </w:tcPr>
          <w:p w:rsidR="008423E4" w:rsidRPr="00A8133F" w:rsidRDefault="00F716CC" w:rsidP="00A90BA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716CC" w:rsidP="00A90BA7"/>
          <w:p w:rsidR="008423E4" w:rsidRPr="003624F2" w:rsidRDefault="00F716CC" w:rsidP="00A90BA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F716CC" w:rsidP="00A90BA7">
            <w:pPr>
              <w:rPr>
                <w:b/>
              </w:rPr>
            </w:pPr>
          </w:p>
        </w:tc>
      </w:tr>
    </w:tbl>
    <w:p w:rsidR="008423E4" w:rsidRPr="00BE0E75" w:rsidRDefault="00F716C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716C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16CC">
      <w:r>
        <w:separator/>
      </w:r>
    </w:p>
  </w:endnote>
  <w:endnote w:type="continuationSeparator" w:id="0">
    <w:p w:rsidR="00000000" w:rsidRDefault="00F7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C08E6" w:rsidTr="009C1E9A">
      <w:trPr>
        <w:cantSplit/>
      </w:trPr>
      <w:tc>
        <w:tcPr>
          <w:tcW w:w="0" w:type="pct"/>
        </w:tcPr>
        <w:p w:rsidR="00137D90" w:rsidRDefault="00F716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716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716C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716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716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8E6" w:rsidTr="009C1E9A">
      <w:trPr>
        <w:cantSplit/>
      </w:trPr>
      <w:tc>
        <w:tcPr>
          <w:tcW w:w="0" w:type="pct"/>
        </w:tcPr>
        <w:p w:rsidR="00EC379B" w:rsidRDefault="00F716C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716C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19985</w:t>
          </w:r>
        </w:p>
      </w:tc>
      <w:tc>
        <w:tcPr>
          <w:tcW w:w="2453" w:type="pct"/>
        </w:tcPr>
        <w:p w:rsidR="00EC379B" w:rsidRDefault="00F716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17.88.443</w:t>
          </w:r>
          <w:r>
            <w:fldChar w:fldCharType="end"/>
          </w:r>
        </w:p>
      </w:tc>
    </w:tr>
    <w:tr w:rsidR="003C08E6" w:rsidTr="009C1E9A">
      <w:trPr>
        <w:cantSplit/>
      </w:trPr>
      <w:tc>
        <w:tcPr>
          <w:tcW w:w="0" w:type="pct"/>
        </w:tcPr>
        <w:p w:rsidR="00EC379B" w:rsidRDefault="00F716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716C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716CC" w:rsidP="006D504F">
          <w:pPr>
            <w:pStyle w:val="Footer"/>
            <w:rPr>
              <w:rStyle w:val="PageNumber"/>
            </w:rPr>
          </w:pPr>
        </w:p>
        <w:p w:rsidR="00EC379B" w:rsidRDefault="00F716C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C08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716C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716C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716C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16CC">
      <w:r>
        <w:separator/>
      </w:r>
    </w:p>
  </w:footnote>
  <w:footnote w:type="continuationSeparator" w:id="0">
    <w:p w:rsidR="00000000" w:rsidRDefault="00F7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E6"/>
    <w:rsid w:val="003C08E6"/>
    <w:rsid w:val="00F7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3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8EC"/>
  </w:style>
  <w:style w:type="paragraph" w:styleId="CommentSubject">
    <w:name w:val="annotation subject"/>
    <w:basedOn w:val="CommentText"/>
    <w:next w:val="CommentText"/>
    <w:link w:val="CommentSubjectChar"/>
    <w:rsid w:val="005D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8EC"/>
    <w:rPr>
      <w:b/>
      <w:bCs/>
    </w:rPr>
  </w:style>
  <w:style w:type="paragraph" w:styleId="Revision">
    <w:name w:val="Revision"/>
    <w:hidden/>
    <w:uiPriority w:val="99"/>
    <w:semiHidden/>
    <w:rsid w:val="004C27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D38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3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8EC"/>
  </w:style>
  <w:style w:type="paragraph" w:styleId="CommentSubject">
    <w:name w:val="annotation subject"/>
    <w:basedOn w:val="CommentText"/>
    <w:next w:val="CommentText"/>
    <w:link w:val="CommentSubjectChar"/>
    <w:rsid w:val="005D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38EC"/>
    <w:rPr>
      <w:b/>
      <w:bCs/>
    </w:rPr>
  </w:style>
  <w:style w:type="paragraph" w:styleId="Revision">
    <w:name w:val="Revision"/>
    <w:hidden/>
    <w:uiPriority w:val="99"/>
    <w:semiHidden/>
    <w:rsid w:val="004C2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1916</Characters>
  <Application>Microsoft Office Word</Application>
  <DocSecurity>4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HB01278 (Committee Report (Unamended))</vt:lpstr>
    </vt:vector>
  </TitlesOfParts>
  <Company>State of Texas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19985</dc:subject>
  <dc:creator>State of Texas</dc:creator>
  <dc:description>HB 1278 by Dutton-(H)Government Transparency &amp; Operation</dc:description>
  <cp:lastModifiedBy>Brianna Weis</cp:lastModifiedBy>
  <cp:revision>2</cp:revision>
  <cp:lastPrinted>2017-03-29T19:22:00Z</cp:lastPrinted>
  <dcterms:created xsi:type="dcterms:W3CDTF">2017-05-01T22:49:00Z</dcterms:created>
  <dcterms:modified xsi:type="dcterms:W3CDTF">2017-05-01T22:49:00Z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17.88.443</vt:lpwstr>
  </property>
</Properties>
</file>