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31" w:rsidRDefault="008609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C63BE19E3143B888754AF8261ED255"/>
          </w:placeholder>
        </w:sdtPr>
        <w:sdtContent>
          <w:r w:rsidRPr="005C2A78">
            <w:rPr>
              <w:rFonts w:cs="Times New Roman"/>
              <w:b/>
              <w:szCs w:val="24"/>
              <w:u w:val="single"/>
            </w:rPr>
            <w:t>BILL ANALYSIS</w:t>
          </w:r>
        </w:sdtContent>
      </w:sdt>
    </w:p>
    <w:p w:rsidR="00860931" w:rsidRPr="00585C31" w:rsidRDefault="00860931" w:rsidP="000F1DF9">
      <w:pPr>
        <w:spacing w:after="0" w:line="240" w:lineRule="auto"/>
        <w:rPr>
          <w:rFonts w:cs="Times New Roman"/>
          <w:szCs w:val="24"/>
        </w:rPr>
      </w:pPr>
    </w:p>
    <w:p w:rsidR="00860931" w:rsidRPr="00585C31" w:rsidRDefault="008609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0931" w:rsidTr="000F1DF9">
        <w:tc>
          <w:tcPr>
            <w:tcW w:w="2718" w:type="dxa"/>
          </w:tcPr>
          <w:p w:rsidR="00860931" w:rsidRPr="005C2A78" w:rsidRDefault="00860931" w:rsidP="006D756B">
            <w:pPr>
              <w:rPr>
                <w:rFonts w:cs="Times New Roman"/>
                <w:szCs w:val="24"/>
              </w:rPr>
            </w:pPr>
            <w:sdt>
              <w:sdtPr>
                <w:rPr>
                  <w:rFonts w:cs="Times New Roman"/>
                  <w:szCs w:val="24"/>
                </w:rPr>
                <w:alias w:val="Agency Title"/>
                <w:tag w:val="AgencyTitleContentControl"/>
                <w:id w:val="1920747753"/>
                <w:lock w:val="sdtContentLocked"/>
                <w:placeholder>
                  <w:docPart w:val="24B7751C084C4F9FA1BB4326B44C7D95"/>
                </w:placeholder>
              </w:sdtPr>
              <w:sdtEndPr>
                <w:rPr>
                  <w:rFonts w:cstheme="minorBidi"/>
                  <w:szCs w:val="22"/>
                </w:rPr>
              </w:sdtEndPr>
              <w:sdtContent>
                <w:r>
                  <w:rPr>
                    <w:rFonts w:cs="Times New Roman"/>
                    <w:szCs w:val="24"/>
                  </w:rPr>
                  <w:t>Senate Research Center</w:t>
                </w:r>
              </w:sdtContent>
            </w:sdt>
          </w:p>
        </w:tc>
        <w:tc>
          <w:tcPr>
            <w:tcW w:w="6858" w:type="dxa"/>
          </w:tcPr>
          <w:p w:rsidR="00860931" w:rsidRPr="00FF6471" w:rsidRDefault="00860931" w:rsidP="000F1DF9">
            <w:pPr>
              <w:jc w:val="right"/>
              <w:rPr>
                <w:rFonts w:cs="Times New Roman"/>
                <w:szCs w:val="24"/>
              </w:rPr>
            </w:pPr>
            <w:sdt>
              <w:sdtPr>
                <w:rPr>
                  <w:rFonts w:cs="Times New Roman"/>
                  <w:szCs w:val="24"/>
                </w:rPr>
                <w:alias w:val="Bill Number"/>
                <w:tag w:val="BillNumberOne"/>
                <w:id w:val="-410784069"/>
                <w:lock w:val="sdtContentLocked"/>
                <w:placeholder>
                  <w:docPart w:val="AC343C997B744543AB29ACBA1C498980"/>
                </w:placeholder>
              </w:sdtPr>
              <w:sdtContent>
                <w:r>
                  <w:rPr>
                    <w:rFonts w:cs="Times New Roman"/>
                    <w:szCs w:val="24"/>
                  </w:rPr>
                  <w:t>C.S.H.B. 1291</w:t>
                </w:r>
              </w:sdtContent>
            </w:sdt>
          </w:p>
        </w:tc>
      </w:tr>
      <w:tr w:rsidR="00860931" w:rsidTr="000F1DF9">
        <w:sdt>
          <w:sdtPr>
            <w:rPr>
              <w:rFonts w:cs="Times New Roman"/>
              <w:szCs w:val="24"/>
            </w:rPr>
            <w:alias w:val="TLCNumber"/>
            <w:tag w:val="TLCNumber"/>
            <w:id w:val="-542600604"/>
            <w:lock w:val="sdtLocked"/>
            <w:placeholder>
              <w:docPart w:val="D82C3F2DEE3448028347F9B6C931A292"/>
            </w:placeholder>
          </w:sdtPr>
          <w:sdtContent>
            <w:tc>
              <w:tcPr>
                <w:tcW w:w="2718" w:type="dxa"/>
              </w:tcPr>
              <w:p w:rsidR="00860931" w:rsidRPr="000F1DF9" w:rsidRDefault="00860931" w:rsidP="00C65088">
                <w:pPr>
                  <w:rPr>
                    <w:rFonts w:cs="Times New Roman"/>
                    <w:szCs w:val="24"/>
                  </w:rPr>
                </w:pPr>
                <w:r>
                  <w:rPr>
                    <w:rFonts w:cs="Times New Roman"/>
                    <w:szCs w:val="24"/>
                  </w:rPr>
                  <w:t>85R29837 MK-F</w:t>
                </w:r>
              </w:p>
            </w:tc>
          </w:sdtContent>
        </w:sdt>
        <w:tc>
          <w:tcPr>
            <w:tcW w:w="6858" w:type="dxa"/>
          </w:tcPr>
          <w:p w:rsidR="00860931" w:rsidRPr="005C2A78" w:rsidRDefault="00860931" w:rsidP="006D756B">
            <w:pPr>
              <w:jc w:val="right"/>
              <w:rPr>
                <w:rFonts w:cs="Times New Roman"/>
                <w:szCs w:val="24"/>
              </w:rPr>
            </w:pPr>
            <w:sdt>
              <w:sdtPr>
                <w:rPr>
                  <w:rFonts w:cs="Times New Roman"/>
                  <w:szCs w:val="24"/>
                </w:rPr>
                <w:alias w:val="Author Label"/>
                <w:tag w:val="By"/>
                <w:id w:val="72399597"/>
                <w:lock w:val="sdtLocked"/>
                <w:placeholder>
                  <w:docPart w:val="CB1F5489BE3A4FC590581F5D6076F5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F0F882F76C46FBBAAF1F2817FFA830"/>
                </w:placeholder>
              </w:sdtPr>
              <w:sdtContent>
                <w:r>
                  <w:rPr>
                    <w:rFonts w:cs="Times New Roman"/>
                    <w:szCs w:val="24"/>
                  </w:rPr>
                  <w:t>Geren et al.</w:t>
                </w:r>
              </w:sdtContent>
            </w:sdt>
            <w:sdt>
              <w:sdtPr>
                <w:rPr>
                  <w:rFonts w:cs="Times New Roman"/>
                  <w:szCs w:val="24"/>
                </w:rPr>
                <w:alias w:val="Sponsor"/>
                <w:tag w:val="Sponsor"/>
                <w:id w:val="-2039656131"/>
                <w:lock w:val="sdtContentLocked"/>
                <w:placeholder>
                  <w:docPart w:val="96461610BE7240E2943A1FE5F2BDF203"/>
                </w:placeholder>
              </w:sdtPr>
              <w:sdtContent>
                <w:r>
                  <w:rPr>
                    <w:rFonts w:cs="Times New Roman"/>
                    <w:szCs w:val="24"/>
                  </w:rPr>
                  <w:t xml:space="preserve"> (Campbell)</w:t>
                </w:r>
              </w:sdtContent>
            </w:sdt>
          </w:p>
        </w:tc>
      </w:tr>
      <w:tr w:rsidR="00860931" w:rsidTr="000F1DF9">
        <w:tc>
          <w:tcPr>
            <w:tcW w:w="2718" w:type="dxa"/>
          </w:tcPr>
          <w:p w:rsidR="00860931" w:rsidRPr="00BC7495" w:rsidRDefault="00860931" w:rsidP="000F1DF9">
            <w:pPr>
              <w:rPr>
                <w:rFonts w:cs="Times New Roman"/>
                <w:szCs w:val="24"/>
              </w:rPr>
            </w:pPr>
          </w:p>
        </w:tc>
        <w:sdt>
          <w:sdtPr>
            <w:rPr>
              <w:rFonts w:cs="Times New Roman"/>
              <w:szCs w:val="24"/>
            </w:rPr>
            <w:alias w:val="Committee"/>
            <w:tag w:val="Committee"/>
            <w:id w:val="1914272295"/>
            <w:lock w:val="sdtContentLocked"/>
            <w:placeholder>
              <w:docPart w:val="06D8937CA1B24CE2AEF85A290796B52D"/>
            </w:placeholder>
          </w:sdtPr>
          <w:sdtContent>
            <w:tc>
              <w:tcPr>
                <w:tcW w:w="6858" w:type="dxa"/>
              </w:tcPr>
              <w:p w:rsidR="00860931" w:rsidRPr="00FF6471" w:rsidRDefault="00860931" w:rsidP="000F1DF9">
                <w:pPr>
                  <w:jc w:val="right"/>
                  <w:rPr>
                    <w:rFonts w:cs="Times New Roman"/>
                    <w:szCs w:val="24"/>
                  </w:rPr>
                </w:pPr>
                <w:r>
                  <w:rPr>
                    <w:rFonts w:cs="Times New Roman"/>
                    <w:szCs w:val="24"/>
                  </w:rPr>
                  <w:t>Education</w:t>
                </w:r>
              </w:p>
            </w:tc>
          </w:sdtContent>
        </w:sdt>
      </w:tr>
      <w:tr w:rsidR="00860931" w:rsidTr="000F1DF9">
        <w:tc>
          <w:tcPr>
            <w:tcW w:w="2718" w:type="dxa"/>
          </w:tcPr>
          <w:p w:rsidR="00860931" w:rsidRPr="00BC7495" w:rsidRDefault="00860931" w:rsidP="000F1DF9">
            <w:pPr>
              <w:rPr>
                <w:rFonts w:cs="Times New Roman"/>
                <w:szCs w:val="24"/>
              </w:rPr>
            </w:pPr>
          </w:p>
        </w:tc>
        <w:sdt>
          <w:sdtPr>
            <w:rPr>
              <w:rFonts w:cs="Times New Roman"/>
              <w:szCs w:val="24"/>
            </w:rPr>
            <w:alias w:val="Date"/>
            <w:tag w:val="DateContentControl"/>
            <w:id w:val="1178081906"/>
            <w:lock w:val="sdtLocked"/>
            <w:placeholder>
              <w:docPart w:val="21FCA560BC804D65AF1700CBE3A2C553"/>
            </w:placeholder>
            <w:date w:fullDate="2017-05-12T00:00:00Z">
              <w:dateFormat w:val="M/d/yyyy"/>
              <w:lid w:val="en-US"/>
              <w:storeMappedDataAs w:val="dateTime"/>
              <w:calendar w:val="gregorian"/>
            </w:date>
          </w:sdtPr>
          <w:sdtContent>
            <w:tc>
              <w:tcPr>
                <w:tcW w:w="6858" w:type="dxa"/>
              </w:tcPr>
              <w:p w:rsidR="00860931" w:rsidRPr="00FF6471" w:rsidRDefault="00860931" w:rsidP="000F1DF9">
                <w:pPr>
                  <w:jc w:val="right"/>
                  <w:rPr>
                    <w:rFonts w:cs="Times New Roman"/>
                    <w:szCs w:val="24"/>
                  </w:rPr>
                </w:pPr>
                <w:r>
                  <w:rPr>
                    <w:rFonts w:cs="Times New Roman"/>
                    <w:szCs w:val="24"/>
                  </w:rPr>
                  <w:t>5/12/2017</w:t>
                </w:r>
              </w:p>
            </w:tc>
          </w:sdtContent>
        </w:sdt>
      </w:tr>
      <w:tr w:rsidR="00860931" w:rsidTr="000F1DF9">
        <w:tc>
          <w:tcPr>
            <w:tcW w:w="2718" w:type="dxa"/>
          </w:tcPr>
          <w:p w:rsidR="00860931" w:rsidRPr="00BC7495" w:rsidRDefault="00860931" w:rsidP="000F1DF9">
            <w:pPr>
              <w:rPr>
                <w:rFonts w:cs="Times New Roman"/>
                <w:szCs w:val="24"/>
              </w:rPr>
            </w:pPr>
          </w:p>
        </w:tc>
        <w:sdt>
          <w:sdtPr>
            <w:rPr>
              <w:rFonts w:cs="Times New Roman"/>
              <w:szCs w:val="24"/>
            </w:rPr>
            <w:alias w:val="BA Version"/>
            <w:tag w:val="BAVersion"/>
            <w:id w:val="-1685590809"/>
            <w:lock w:val="sdtContentLocked"/>
            <w:placeholder>
              <w:docPart w:val="1D7B68FB938E418FBD61C672D81EBD3D"/>
            </w:placeholder>
          </w:sdtPr>
          <w:sdtContent>
            <w:tc>
              <w:tcPr>
                <w:tcW w:w="6858" w:type="dxa"/>
              </w:tcPr>
              <w:p w:rsidR="00860931" w:rsidRPr="00FF6471" w:rsidRDefault="00860931" w:rsidP="000F1DF9">
                <w:pPr>
                  <w:jc w:val="right"/>
                  <w:rPr>
                    <w:rFonts w:cs="Times New Roman"/>
                    <w:szCs w:val="24"/>
                  </w:rPr>
                </w:pPr>
                <w:r>
                  <w:rPr>
                    <w:rFonts w:cs="Times New Roman"/>
                    <w:szCs w:val="24"/>
                  </w:rPr>
                  <w:t>Committee Report (Substituted)</w:t>
                </w:r>
              </w:p>
            </w:tc>
          </w:sdtContent>
        </w:sdt>
      </w:tr>
    </w:tbl>
    <w:p w:rsidR="00860931" w:rsidRPr="00FF6471" w:rsidRDefault="00860931" w:rsidP="000F1DF9">
      <w:pPr>
        <w:spacing w:after="0" w:line="240" w:lineRule="auto"/>
        <w:rPr>
          <w:rFonts w:cs="Times New Roman"/>
          <w:szCs w:val="24"/>
        </w:rPr>
      </w:pPr>
    </w:p>
    <w:p w:rsidR="00860931" w:rsidRPr="00FF6471" w:rsidRDefault="00860931" w:rsidP="000F1DF9">
      <w:pPr>
        <w:spacing w:after="0" w:line="240" w:lineRule="auto"/>
        <w:rPr>
          <w:rFonts w:cs="Times New Roman"/>
          <w:szCs w:val="24"/>
        </w:rPr>
      </w:pPr>
    </w:p>
    <w:p w:rsidR="00860931" w:rsidRPr="00FF6471" w:rsidRDefault="008609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42905BE722471FA870B6A8B8DB9A10"/>
        </w:placeholder>
      </w:sdtPr>
      <w:sdtContent>
        <w:p w:rsidR="00860931" w:rsidRDefault="008609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9C34AE6E6E4742B97DC487D7602644"/>
        </w:placeholder>
      </w:sdtPr>
      <w:sdtContent>
        <w:p w:rsidR="00860931" w:rsidRDefault="00860931" w:rsidP="00860931">
          <w:pPr>
            <w:pStyle w:val="NormalWeb"/>
            <w:spacing w:before="0" w:beforeAutospacing="0" w:after="0" w:afterAutospacing="0"/>
            <w:jc w:val="both"/>
            <w:divId w:val="1259101933"/>
            <w:rPr>
              <w:rFonts w:eastAsia="Times New Roman" w:cstheme="minorBidi"/>
              <w:bCs/>
              <w:szCs w:val="22"/>
            </w:rPr>
          </w:pPr>
        </w:p>
        <w:p w:rsidR="00860931" w:rsidRDefault="00860931" w:rsidP="00860931">
          <w:pPr>
            <w:pStyle w:val="NormalWeb"/>
            <w:spacing w:before="0" w:beforeAutospacing="0" w:after="0" w:afterAutospacing="0"/>
            <w:jc w:val="both"/>
            <w:divId w:val="1259101933"/>
            <w:rPr>
              <w:color w:val="000000"/>
            </w:rPr>
          </w:pPr>
          <w:r>
            <w:rPr>
              <w:color w:val="000000"/>
            </w:rPr>
            <w:t>H.B.</w:t>
          </w:r>
          <w:r w:rsidRPr="004B1A76">
            <w:rPr>
              <w:color w:val="000000"/>
            </w:rPr>
            <w:t xml:space="preserve"> 1291 requires the State Board of Education </w:t>
          </w:r>
          <w:r>
            <w:rPr>
              <w:color w:val="000000"/>
            </w:rPr>
            <w:t xml:space="preserve">(SBOE) </w:t>
          </w:r>
          <w:r w:rsidRPr="004B1A76">
            <w:rPr>
              <w:color w:val="000000"/>
            </w:rPr>
            <w:t xml:space="preserve">and each public school district to ensure that the public school curriculum emphasizes an understanding of the principles underlying the form of government of the United States, including the study of the Founding Fathers, the Declaration of Independence, the United States Constitution, the Bill of Rights, and Federalist Papers. </w:t>
          </w:r>
        </w:p>
        <w:p w:rsidR="00860931" w:rsidRPr="004B1A76" w:rsidRDefault="00860931" w:rsidP="00860931">
          <w:pPr>
            <w:pStyle w:val="NormalWeb"/>
            <w:spacing w:before="0" w:beforeAutospacing="0" w:after="0" w:afterAutospacing="0"/>
            <w:jc w:val="both"/>
            <w:divId w:val="1259101933"/>
            <w:rPr>
              <w:color w:val="000000"/>
            </w:rPr>
          </w:pPr>
        </w:p>
        <w:p w:rsidR="00860931" w:rsidRPr="004B1A76" w:rsidRDefault="00860931" w:rsidP="00860931">
          <w:pPr>
            <w:pStyle w:val="NormalWeb"/>
            <w:spacing w:before="0" w:beforeAutospacing="0" w:after="0" w:afterAutospacing="0"/>
            <w:jc w:val="both"/>
            <w:divId w:val="1259101933"/>
            <w:rPr>
              <w:color w:val="000000"/>
            </w:rPr>
          </w:pPr>
          <w:r w:rsidRPr="004B1A76">
            <w:rPr>
              <w:color w:val="000000"/>
            </w:rPr>
            <w:t>The committee substitute for H</w:t>
          </w:r>
          <w:r>
            <w:rPr>
              <w:color w:val="000000"/>
            </w:rPr>
            <w:t>.</w:t>
          </w:r>
          <w:r w:rsidRPr="004B1A76">
            <w:rPr>
              <w:color w:val="000000"/>
            </w:rPr>
            <w:t>B</w:t>
          </w:r>
          <w:r>
            <w:rPr>
              <w:color w:val="000000"/>
            </w:rPr>
            <w:t>.</w:t>
          </w:r>
          <w:r w:rsidRPr="004B1A76">
            <w:rPr>
              <w:color w:val="000000"/>
            </w:rPr>
            <w:t xml:space="preserve"> 1291 also includes the language of S</w:t>
          </w:r>
          <w:r>
            <w:rPr>
              <w:color w:val="000000"/>
            </w:rPr>
            <w:t>.</w:t>
          </w:r>
          <w:r w:rsidRPr="004B1A76">
            <w:rPr>
              <w:color w:val="000000"/>
            </w:rPr>
            <w:t>B</w:t>
          </w:r>
          <w:r>
            <w:rPr>
              <w:color w:val="000000"/>
            </w:rPr>
            <w:t>.</w:t>
          </w:r>
          <w:r w:rsidRPr="004B1A76">
            <w:rPr>
              <w:color w:val="000000"/>
            </w:rPr>
            <w:t xml:space="preserve"> 801 that was passed out of the Senate unanimously </w:t>
          </w:r>
          <w:r>
            <w:rPr>
              <w:color w:val="000000"/>
            </w:rPr>
            <w:t>which</w:t>
          </w:r>
          <w:r w:rsidRPr="004B1A76">
            <w:rPr>
              <w:color w:val="000000"/>
            </w:rPr>
            <w:t xml:space="preserve"> allows SBOE to also consider whether instructional materials are suitable for the subject and grade level for which they are submitted and that they have been reviewed by academic experts. </w:t>
          </w:r>
        </w:p>
        <w:p w:rsidR="00860931" w:rsidRPr="00D70925" w:rsidRDefault="00860931" w:rsidP="00860931">
          <w:pPr>
            <w:spacing w:after="0" w:line="240" w:lineRule="auto"/>
            <w:jc w:val="both"/>
            <w:rPr>
              <w:rFonts w:eastAsia="Times New Roman" w:cs="Times New Roman"/>
              <w:bCs/>
              <w:szCs w:val="24"/>
            </w:rPr>
          </w:pPr>
        </w:p>
      </w:sdtContent>
    </w:sdt>
    <w:p w:rsidR="00860931" w:rsidRDefault="008609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1291 </w:t>
      </w:r>
      <w:bookmarkStart w:id="1" w:name="AmendsCurrentLaw"/>
      <w:bookmarkEnd w:id="1"/>
      <w:r>
        <w:rPr>
          <w:rFonts w:cs="Times New Roman"/>
          <w:szCs w:val="24"/>
        </w:rPr>
        <w:t>amends current law relating to the instructional material list and supplemental instructional materials and the inclusion of American principles in those materials and the public school curriculum.</w:t>
      </w:r>
    </w:p>
    <w:p w:rsidR="00860931" w:rsidRPr="00D43F3A" w:rsidRDefault="00860931" w:rsidP="000F1DF9">
      <w:pPr>
        <w:spacing w:after="0" w:line="240" w:lineRule="auto"/>
        <w:jc w:val="both"/>
        <w:rPr>
          <w:rFonts w:eastAsia="Times New Roman" w:cs="Times New Roman"/>
          <w:szCs w:val="24"/>
        </w:rPr>
      </w:pPr>
    </w:p>
    <w:p w:rsidR="00860931" w:rsidRPr="005C2A78" w:rsidRDefault="008609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40373A52DD44CD9D98D84EB0705F53"/>
          </w:placeholder>
        </w:sdtPr>
        <w:sdtContent>
          <w:r>
            <w:rPr>
              <w:rFonts w:eastAsia="Times New Roman" w:cs="Times New Roman"/>
              <w:b/>
              <w:szCs w:val="24"/>
              <w:u w:val="single"/>
            </w:rPr>
            <w:t>RULEMAKING AUTHORITY</w:t>
          </w:r>
        </w:sdtContent>
      </w:sdt>
    </w:p>
    <w:p w:rsidR="00860931" w:rsidRPr="006529C4" w:rsidRDefault="00860931" w:rsidP="00774EC7">
      <w:pPr>
        <w:spacing w:after="0" w:line="240" w:lineRule="auto"/>
        <w:jc w:val="both"/>
        <w:rPr>
          <w:rFonts w:cs="Times New Roman"/>
          <w:szCs w:val="24"/>
        </w:rPr>
      </w:pPr>
    </w:p>
    <w:p w:rsidR="00860931" w:rsidRPr="006529C4" w:rsidRDefault="008609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0931" w:rsidRPr="006529C4" w:rsidRDefault="00860931" w:rsidP="00774EC7">
      <w:pPr>
        <w:spacing w:after="0" w:line="240" w:lineRule="auto"/>
        <w:jc w:val="both"/>
        <w:rPr>
          <w:rFonts w:cs="Times New Roman"/>
          <w:szCs w:val="24"/>
        </w:rPr>
      </w:pPr>
    </w:p>
    <w:p w:rsidR="00860931" w:rsidRPr="005C2A78" w:rsidRDefault="008609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EE8819EDA3403786C31C0D770F15A4"/>
          </w:placeholder>
        </w:sdtPr>
        <w:sdtContent>
          <w:r>
            <w:rPr>
              <w:rFonts w:eastAsia="Times New Roman" w:cs="Times New Roman"/>
              <w:b/>
              <w:szCs w:val="24"/>
              <w:u w:val="single"/>
            </w:rPr>
            <w:t>SECTION BY SECTION ANALYSIS</w:t>
          </w:r>
        </w:sdtContent>
      </w:sdt>
    </w:p>
    <w:p w:rsidR="00860931" w:rsidRPr="005C2A78" w:rsidRDefault="00860931" w:rsidP="000F1DF9">
      <w:pPr>
        <w:spacing w:after="0" w:line="240" w:lineRule="auto"/>
        <w:jc w:val="both"/>
        <w:rPr>
          <w:rFonts w:eastAsia="Times New Roman" w:cs="Times New Roman"/>
          <w:szCs w:val="24"/>
        </w:rPr>
      </w:pPr>
    </w:p>
    <w:p w:rsidR="00860931" w:rsidRDefault="0086093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28.002, Education Code, by adding Subsection (h-1), as follows:</w:t>
      </w:r>
    </w:p>
    <w:p w:rsidR="00860931" w:rsidRDefault="00860931" w:rsidP="000F1DF9">
      <w:pPr>
        <w:spacing w:after="0" w:line="240" w:lineRule="auto"/>
        <w:jc w:val="both"/>
        <w:rPr>
          <w:rFonts w:eastAsia="Times New Roman" w:cs="Times New Roman"/>
          <w:szCs w:val="24"/>
        </w:rPr>
      </w:pPr>
    </w:p>
    <w:p w:rsidR="00860931" w:rsidRDefault="00860931" w:rsidP="00D43F3A">
      <w:pPr>
        <w:spacing w:after="0" w:line="240" w:lineRule="auto"/>
        <w:ind w:left="720"/>
        <w:jc w:val="both"/>
        <w:rPr>
          <w:rFonts w:eastAsia="Times New Roman" w:cs="Times New Roman"/>
          <w:szCs w:val="24"/>
        </w:rPr>
      </w:pPr>
      <w:r>
        <w:rPr>
          <w:rFonts w:eastAsia="Times New Roman" w:cs="Times New Roman"/>
          <w:szCs w:val="24"/>
        </w:rPr>
        <w:t>(h-1) Requires the State Board of Education (SBOE) and each school district, to accomplish the primary purpose stated in Subsection (h) (relating to requiring SBOE and each school district to foster the teaching of United States and Texas history and the free enterprise system), to ensure that:</w:t>
      </w:r>
    </w:p>
    <w:p w:rsidR="00860931" w:rsidRDefault="00860931" w:rsidP="00D43F3A">
      <w:pPr>
        <w:spacing w:after="0" w:line="240" w:lineRule="auto"/>
        <w:ind w:left="720"/>
        <w:jc w:val="both"/>
        <w:rPr>
          <w:rFonts w:eastAsia="Times New Roman" w:cs="Times New Roman"/>
          <w:szCs w:val="24"/>
        </w:rPr>
      </w:pPr>
    </w:p>
    <w:p w:rsidR="00860931" w:rsidRDefault="00860931" w:rsidP="00D43F3A">
      <w:pPr>
        <w:spacing w:after="0" w:line="240" w:lineRule="auto"/>
        <w:ind w:left="1440"/>
        <w:jc w:val="both"/>
        <w:rPr>
          <w:rFonts w:eastAsia="Times New Roman" w:cs="Times New Roman"/>
          <w:szCs w:val="24"/>
        </w:rPr>
      </w:pPr>
      <w:r>
        <w:rPr>
          <w:rFonts w:eastAsia="Times New Roman" w:cs="Times New Roman"/>
          <w:szCs w:val="24"/>
        </w:rPr>
        <w:t>(1) the public school curriculum emphasizes an understanding of the principles underlying the United States form of government, including the study of the Founding Fathers of the United States, the Declaration of Independence, the United States Constitution, the Bill of Rights, and the Federalist Papers; and</w:t>
      </w:r>
    </w:p>
    <w:p w:rsidR="00860931" w:rsidRDefault="00860931" w:rsidP="00D43F3A">
      <w:pPr>
        <w:spacing w:after="0" w:line="240" w:lineRule="auto"/>
        <w:ind w:left="1440"/>
        <w:jc w:val="both"/>
        <w:rPr>
          <w:rFonts w:eastAsia="Times New Roman" w:cs="Times New Roman"/>
          <w:szCs w:val="24"/>
        </w:rPr>
      </w:pPr>
    </w:p>
    <w:p w:rsidR="00860931" w:rsidRPr="005C2A78" w:rsidRDefault="00860931" w:rsidP="00D43F3A">
      <w:pPr>
        <w:spacing w:after="0" w:line="240" w:lineRule="auto"/>
        <w:ind w:left="1440"/>
        <w:jc w:val="both"/>
        <w:rPr>
          <w:rFonts w:eastAsia="Times New Roman" w:cs="Times New Roman"/>
          <w:szCs w:val="24"/>
        </w:rPr>
      </w:pPr>
      <w:r>
        <w:rPr>
          <w:rFonts w:eastAsia="Times New Roman" w:cs="Times New Roman"/>
          <w:szCs w:val="24"/>
        </w:rPr>
        <w:t>(2) each historical event addressed in the public school curriculum meets a reasonable standard of historical significance, in relation to the limited amount of available instructional time.</w:t>
      </w:r>
    </w:p>
    <w:p w:rsidR="00860931" w:rsidRPr="005C2A78" w:rsidRDefault="00860931" w:rsidP="000F1DF9">
      <w:pPr>
        <w:spacing w:after="0" w:line="240" w:lineRule="auto"/>
        <w:jc w:val="both"/>
        <w:rPr>
          <w:rFonts w:eastAsia="Times New Roman" w:cs="Times New Roman"/>
          <w:szCs w:val="24"/>
        </w:rPr>
      </w:pPr>
    </w:p>
    <w:p w:rsidR="00860931" w:rsidRDefault="0086093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31.023(a) and (b), Education Code, as follows:</w:t>
      </w:r>
    </w:p>
    <w:p w:rsidR="00860931" w:rsidRDefault="00860931" w:rsidP="000F1DF9">
      <w:pPr>
        <w:spacing w:after="0" w:line="240" w:lineRule="auto"/>
        <w:jc w:val="both"/>
        <w:rPr>
          <w:rFonts w:eastAsia="Times New Roman" w:cs="Times New Roman"/>
          <w:szCs w:val="24"/>
        </w:rPr>
      </w:pPr>
    </w:p>
    <w:p w:rsidR="00860931" w:rsidRDefault="00860931" w:rsidP="003740F2">
      <w:pPr>
        <w:spacing w:after="0" w:line="240" w:lineRule="auto"/>
        <w:ind w:left="720"/>
        <w:jc w:val="both"/>
        <w:rPr>
          <w:rFonts w:eastAsia="Times New Roman" w:cs="Times New Roman"/>
          <w:szCs w:val="24"/>
        </w:rPr>
      </w:pPr>
      <w:r>
        <w:rPr>
          <w:rFonts w:eastAsia="Times New Roman" w:cs="Times New Roman"/>
          <w:szCs w:val="24"/>
        </w:rPr>
        <w:t xml:space="preserve">(a) Provides that the required list of instructional materials includes certain instructional materials that meet applicable physical specifications adopted by SBOE, that contain material that is consistent with the purpose and guidelines of Sections 28.002(h) and (h-1), and that covers certain other elements. </w:t>
      </w:r>
    </w:p>
    <w:p w:rsidR="00860931" w:rsidRDefault="00860931" w:rsidP="003740F2">
      <w:pPr>
        <w:spacing w:after="0" w:line="240" w:lineRule="auto"/>
        <w:ind w:left="720"/>
        <w:jc w:val="both"/>
        <w:rPr>
          <w:rFonts w:eastAsia="Times New Roman" w:cs="Times New Roman"/>
          <w:szCs w:val="24"/>
        </w:rPr>
      </w:pPr>
    </w:p>
    <w:p w:rsidR="00860931" w:rsidRDefault="00860931" w:rsidP="003740F2">
      <w:pPr>
        <w:spacing w:after="0" w:line="240" w:lineRule="auto"/>
        <w:ind w:left="720"/>
        <w:jc w:val="both"/>
        <w:rPr>
          <w:rFonts w:eastAsia="Times New Roman" w:cs="Times New Roman"/>
          <w:szCs w:val="24"/>
        </w:rPr>
      </w:pPr>
      <w:r>
        <w:rPr>
          <w:rFonts w:eastAsia="Times New Roman" w:cs="Times New Roman"/>
          <w:szCs w:val="24"/>
        </w:rPr>
        <w:t>(b) Requires that each instructional material on the list be:</w:t>
      </w:r>
    </w:p>
    <w:p w:rsidR="00860931" w:rsidRDefault="00860931" w:rsidP="003740F2">
      <w:pPr>
        <w:spacing w:after="0" w:line="240" w:lineRule="auto"/>
        <w:ind w:left="720"/>
        <w:jc w:val="both"/>
        <w:rPr>
          <w:rFonts w:eastAsia="Times New Roman" w:cs="Times New Roman"/>
          <w:szCs w:val="24"/>
        </w:rPr>
      </w:pPr>
    </w:p>
    <w:p w:rsidR="00860931" w:rsidRDefault="00860931" w:rsidP="003740F2">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to this subdivision;</w:t>
      </w:r>
    </w:p>
    <w:p w:rsidR="00860931" w:rsidRDefault="00860931" w:rsidP="003740F2">
      <w:pPr>
        <w:spacing w:after="0" w:line="240" w:lineRule="auto"/>
        <w:ind w:left="1440"/>
        <w:jc w:val="both"/>
        <w:rPr>
          <w:rFonts w:eastAsia="Times New Roman" w:cs="Times New Roman"/>
          <w:szCs w:val="24"/>
        </w:rPr>
      </w:pPr>
    </w:p>
    <w:p w:rsidR="00860931" w:rsidRDefault="00860931" w:rsidP="003740F2">
      <w:pPr>
        <w:spacing w:after="0" w:line="240" w:lineRule="auto"/>
        <w:ind w:left="1440"/>
        <w:jc w:val="both"/>
        <w:rPr>
          <w:rFonts w:eastAsia="Times New Roman" w:cs="Times New Roman"/>
          <w:szCs w:val="24"/>
        </w:rPr>
      </w:pPr>
      <w:r>
        <w:rPr>
          <w:rFonts w:eastAsia="Times New Roman" w:cs="Times New Roman"/>
          <w:szCs w:val="24"/>
        </w:rPr>
        <w:t>(2) suitable for the subject and grade level for which the instructional material was submitted; and</w:t>
      </w:r>
    </w:p>
    <w:p w:rsidR="00860931" w:rsidRDefault="00860931" w:rsidP="003740F2">
      <w:pPr>
        <w:spacing w:after="0" w:line="240" w:lineRule="auto"/>
        <w:ind w:left="1440"/>
        <w:jc w:val="both"/>
        <w:rPr>
          <w:rFonts w:eastAsia="Times New Roman" w:cs="Times New Roman"/>
          <w:szCs w:val="24"/>
        </w:rPr>
      </w:pPr>
    </w:p>
    <w:p w:rsidR="00860931" w:rsidRDefault="00860931" w:rsidP="003740F2">
      <w:pPr>
        <w:spacing w:after="0" w:line="240" w:lineRule="auto"/>
        <w:ind w:left="1440"/>
        <w:jc w:val="both"/>
        <w:rPr>
          <w:rFonts w:eastAsia="Times New Roman" w:cs="Times New Roman"/>
          <w:szCs w:val="24"/>
        </w:rPr>
      </w:pPr>
      <w:r>
        <w:rPr>
          <w:rFonts w:eastAsia="Times New Roman" w:cs="Times New Roman"/>
          <w:szCs w:val="24"/>
        </w:rPr>
        <w:t xml:space="preserve">(3) reviewed by academic experts in the subject and grade level for which the instructional material was submitted. </w:t>
      </w:r>
    </w:p>
    <w:p w:rsidR="00860931" w:rsidRDefault="00860931" w:rsidP="003740F2">
      <w:pPr>
        <w:spacing w:after="0" w:line="240" w:lineRule="auto"/>
        <w:jc w:val="both"/>
        <w:rPr>
          <w:rFonts w:eastAsia="Times New Roman" w:cs="Times New Roman"/>
          <w:szCs w:val="24"/>
        </w:rPr>
      </w:pPr>
    </w:p>
    <w:p w:rsidR="00860931" w:rsidRDefault="00860931" w:rsidP="003740F2">
      <w:pPr>
        <w:spacing w:after="0" w:line="240" w:lineRule="auto"/>
        <w:jc w:val="both"/>
        <w:rPr>
          <w:rFonts w:eastAsia="Times New Roman" w:cs="Times New Roman"/>
          <w:szCs w:val="24"/>
        </w:rPr>
      </w:pPr>
      <w:r>
        <w:rPr>
          <w:rFonts w:eastAsia="Times New Roman" w:cs="Times New Roman"/>
          <w:szCs w:val="24"/>
        </w:rPr>
        <w:t>SECTION 3. Amends Section 31.035(a), Education Code, as follows:</w:t>
      </w:r>
    </w:p>
    <w:p w:rsidR="00860931" w:rsidRDefault="00860931" w:rsidP="003740F2">
      <w:pPr>
        <w:spacing w:after="0" w:line="240" w:lineRule="auto"/>
        <w:jc w:val="both"/>
        <w:rPr>
          <w:rFonts w:eastAsia="Times New Roman" w:cs="Times New Roman"/>
          <w:szCs w:val="24"/>
        </w:rPr>
      </w:pPr>
    </w:p>
    <w:p w:rsidR="00860931" w:rsidRDefault="00860931" w:rsidP="003740F2">
      <w:pPr>
        <w:spacing w:after="0" w:line="240" w:lineRule="auto"/>
        <w:ind w:left="720"/>
        <w:jc w:val="both"/>
        <w:rPr>
          <w:rFonts w:eastAsia="Times New Roman" w:cs="Times New Roman"/>
          <w:szCs w:val="24"/>
        </w:rPr>
      </w:pPr>
      <w:r>
        <w:rPr>
          <w:rFonts w:eastAsia="Times New Roman" w:cs="Times New Roman"/>
          <w:szCs w:val="24"/>
        </w:rPr>
        <w:t>(a) Authorizes SBOE to adopt supplemental instructional material under this section (Supplemental Instructional Materials) only if the instructional material meets certain criteria, including that it is suitable for the subject and grade level and is reviewed by academic experts in the subject and grade level.</w:t>
      </w:r>
    </w:p>
    <w:p w:rsidR="00860931" w:rsidRPr="005C2A78" w:rsidRDefault="00860931" w:rsidP="000F1DF9">
      <w:pPr>
        <w:spacing w:after="0" w:line="240" w:lineRule="auto"/>
        <w:jc w:val="both"/>
        <w:rPr>
          <w:rFonts w:eastAsia="Times New Roman" w:cs="Times New Roman"/>
          <w:szCs w:val="24"/>
        </w:rPr>
      </w:pPr>
    </w:p>
    <w:p w:rsidR="00860931" w:rsidRDefault="00860931"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 Provides that, except as provided by Subsections (b) and (c) of this section, this Act applies beginning with the 2017-2018 school year. </w:t>
      </w:r>
    </w:p>
    <w:p w:rsidR="00860931" w:rsidRDefault="00860931" w:rsidP="000F1DF9">
      <w:pPr>
        <w:spacing w:after="0" w:line="240" w:lineRule="auto"/>
        <w:jc w:val="both"/>
        <w:rPr>
          <w:rFonts w:eastAsia="Times New Roman" w:cs="Times New Roman"/>
          <w:szCs w:val="24"/>
        </w:rPr>
      </w:pPr>
    </w:p>
    <w:p w:rsidR="00860931" w:rsidRDefault="00860931" w:rsidP="00D43F3A">
      <w:pPr>
        <w:spacing w:after="0" w:line="240" w:lineRule="auto"/>
        <w:ind w:left="720"/>
        <w:jc w:val="both"/>
        <w:rPr>
          <w:rFonts w:eastAsia="Times New Roman" w:cs="Times New Roman"/>
          <w:szCs w:val="24"/>
        </w:rPr>
      </w:pPr>
      <w:r>
        <w:rPr>
          <w:rFonts w:eastAsia="Times New Roman" w:cs="Times New Roman"/>
          <w:szCs w:val="24"/>
        </w:rPr>
        <w:t>(b) Provides that the changes in law made by this Act to Section 31.023(a), Education Code, apply to instructional materials adopted by SBOE on or after September 1, 2018.</w:t>
      </w:r>
    </w:p>
    <w:p w:rsidR="00860931" w:rsidRDefault="00860931" w:rsidP="00D43F3A">
      <w:pPr>
        <w:spacing w:after="0" w:line="240" w:lineRule="auto"/>
        <w:ind w:left="720"/>
        <w:jc w:val="both"/>
        <w:rPr>
          <w:rFonts w:eastAsia="Times New Roman" w:cs="Times New Roman"/>
          <w:szCs w:val="24"/>
        </w:rPr>
      </w:pPr>
    </w:p>
    <w:p w:rsidR="00860931" w:rsidRDefault="00860931" w:rsidP="00D43F3A">
      <w:pPr>
        <w:spacing w:after="0" w:line="240" w:lineRule="auto"/>
        <w:ind w:left="720"/>
        <w:jc w:val="both"/>
        <w:rPr>
          <w:rFonts w:eastAsia="Times New Roman" w:cs="Times New Roman"/>
          <w:szCs w:val="24"/>
        </w:rPr>
      </w:pPr>
      <w:r>
        <w:rPr>
          <w:rFonts w:eastAsia="Times New Roman" w:cs="Times New Roman"/>
          <w:szCs w:val="24"/>
        </w:rPr>
        <w:t>(c) Provides that Sections 31.023(b) and 31.035(a), Education Code, as amended by this Act, apply only to an instructional material list or supplemental instructional material adopted on or after the effective date of this Act. Provides that an instructional material list or supplemental instructional material adopted before the effective date of this Act is governed by the law in effect when the instructional material list or supplemental instructional material was adopted, and the former law is continued in effect for that purpose.</w:t>
      </w:r>
    </w:p>
    <w:p w:rsidR="00860931" w:rsidRDefault="00860931" w:rsidP="00D43F3A">
      <w:pPr>
        <w:spacing w:after="0" w:line="240" w:lineRule="auto"/>
        <w:jc w:val="both"/>
        <w:rPr>
          <w:rFonts w:eastAsia="Times New Roman" w:cs="Times New Roman"/>
          <w:szCs w:val="24"/>
        </w:rPr>
      </w:pPr>
    </w:p>
    <w:p w:rsidR="00860931" w:rsidRPr="006529C4" w:rsidRDefault="00860931" w:rsidP="00774EC7">
      <w:pPr>
        <w:spacing w:after="0" w:line="240" w:lineRule="auto"/>
        <w:jc w:val="both"/>
      </w:pPr>
      <w:r>
        <w:rPr>
          <w:rFonts w:eastAsia="Times New Roman" w:cs="Times New Roman"/>
          <w:szCs w:val="24"/>
        </w:rPr>
        <w:t>SECTION 5. Effective date: upon passage or September 1, 2017.</w:t>
      </w:r>
    </w:p>
    <w:sectPr w:rsidR="0086093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61" w:rsidRDefault="00DD1661" w:rsidP="000F1DF9">
      <w:pPr>
        <w:spacing w:after="0" w:line="240" w:lineRule="auto"/>
      </w:pPr>
      <w:r>
        <w:separator/>
      </w:r>
    </w:p>
  </w:endnote>
  <w:endnote w:type="continuationSeparator" w:id="0">
    <w:p w:rsidR="00DD1661" w:rsidRDefault="00DD16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16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0931">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0931">
                <w:rPr>
                  <w:sz w:val="20"/>
                  <w:szCs w:val="20"/>
                </w:rPr>
                <w:t>C.S.H.B. 1291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093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16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09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093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61" w:rsidRDefault="00DD1661" w:rsidP="000F1DF9">
      <w:pPr>
        <w:spacing w:after="0" w:line="240" w:lineRule="auto"/>
      </w:pPr>
      <w:r>
        <w:separator/>
      </w:r>
    </w:p>
  </w:footnote>
  <w:footnote w:type="continuationSeparator" w:id="0">
    <w:p w:rsidR="00DD1661" w:rsidRDefault="00DD166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093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D1661"/>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093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09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10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C7323" w:rsidP="002C732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C63BE19E3143B888754AF8261ED255"/>
        <w:category>
          <w:name w:val="General"/>
          <w:gallery w:val="placeholder"/>
        </w:category>
        <w:types>
          <w:type w:val="bbPlcHdr"/>
        </w:types>
        <w:behaviors>
          <w:behavior w:val="content"/>
        </w:behaviors>
        <w:guid w:val="{45B49374-1E93-4C2D-8A96-8ED869CBA260}"/>
      </w:docPartPr>
      <w:docPartBody>
        <w:p w:rsidR="00000000" w:rsidRDefault="004C5F0B"/>
      </w:docPartBody>
    </w:docPart>
    <w:docPart>
      <w:docPartPr>
        <w:name w:val="24B7751C084C4F9FA1BB4326B44C7D95"/>
        <w:category>
          <w:name w:val="General"/>
          <w:gallery w:val="placeholder"/>
        </w:category>
        <w:types>
          <w:type w:val="bbPlcHdr"/>
        </w:types>
        <w:behaviors>
          <w:behavior w:val="content"/>
        </w:behaviors>
        <w:guid w:val="{DAF29CEE-FB2A-4CAB-89D5-7BF7B202AC28}"/>
      </w:docPartPr>
      <w:docPartBody>
        <w:p w:rsidR="00000000" w:rsidRDefault="004C5F0B"/>
      </w:docPartBody>
    </w:docPart>
    <w:docPart>
      <w:docPartPr>
        <w:name w:val="AC343C997B744543AB29ACBA1C498980"/>
        <w:category>
          <w:name w:val="General"/>
          <w:gallery w:val="placeholder"/>
        </w:category>
        <w:types>
          <w:type w:val="bbPlcHdr"/>
        </w:types>
        <w:behaviors>
          <w:behavior w:val="content"/>
        </w:behaviors>
        <w:guid w:val="{56857A59-FFE8-4FF4-AF97-AD9072CCD5D2}"/>
      </w:docPartPr>
      <w:docPartBody>
        <w:p w:rsidR="00000000" w:rsidRDefault="004C5F0B"/>
      </w:docPartBody>
    </w:docPart>
    <w:docPart>
      <w:docPartPr>
        <w:name w:val="D82C3F2DEE3448028347F9B6C931A292"/>
        <w:category>
          <w:name w:val="General"/>
          <w:gallery w:val="placeholder"/>
        </w:category>
        <w:types>
          <w:type w:val="bbPlcHdr"/>
        </w:types>
        <w:behaviors>
          <w:behavior w:val="content"/>
        </w:behaviors>
        <w:guid w:val="{17521F91-DEF4-4061-9934-37103C15269B}"/>
      </w:docPartPr>
      <w:docPartBody>
        <w:p w:rsidR="00000000" w:rsidRDefault="004C5F0B"/>
      </w:docPartBody>
    </w:docPart>
    <w:docPart>
      <w:docPartPr>
        <w:name w:val="CB1F5489BE3A4FC590581F5D6076F595"/>
        <w:category>
          <w:name w:val="General"/>
          <w:gallery w:val="placeholder"/>
        </w:category>
        <w:types>
          <w:type w:val="bbPlcHdr"/>
        </w:types>
        <w:behaviors>
          <w:behavior w:val="content"/>
        </w:behaviors>
        <w:guid w:val="{838B29AE-048C-4560-A834-6BA11A593101}"/>
      </w:docPartPr>
      <w:docPartBody>
        <w:p w:rsidR="00000000" w:rsidRDefault="004C5F0B"/>
      </w:docPartBody>
    </w:docPart>
    <w:docPart>
      <w:docPartPr>
        <w:name w:val="3DF0F882F76C46FBBAAF1F2817FFA830"/>
        <w:category>
          <w:name w:val="General"/>
          <w:gallery w:val="placeholder"/>
        </w:category>
        <w:types>
          <w:type w:val="bbPlcHdr"/>
        </w:types>
        <w:behaviors>
          <w:behavior w:val="content"/>
        </w:behaviors>
        <w:guid w:val="{3B785C7E-7F67-4F48-87E7-7FF8756E681C}"/>
      </w:docPartPr>
      <w:docPartBody>
        <w:p w:rsidR="00000000" w:rsidRDefault="004C5F0B"/>
      </w:docPartBody>
    </w:docPart>
    <w:docPart>
      <w:docPartPr>
        <w:name w:val="96461610BE7240E2943A1FE5F2BDF203"/>
        <w:category>
          <w:name w:val="General"/>
          <w:gallery w:val="placeholder"/>
        </w:category>
        <w:types>
          <w:type w:val="bbPlcHdr"/>
        </w:types>
        <w:behaviors>
          <w:behavior w:val="content"/>
        </w:behaviors>
        <w:guid w:val="{BB955471-D00D-4814-8F9B-4FBFCE4E0F39}"/>
      </w:docPartPr>
      <w:docPartBody>
        <w:p w:rsidR="00000000" w:rsidRDefault="004C5F0B"/>
      </w:docPartBody>
    </w:docPart>
    <w:docPart>
      <w:docPartPr>
        <w:name w:val="06D8937CA1B24CE2AEF85A290796B52D"/>
        <w:category>
          <w:name w:val="General"/>
          <w:gallery w:val="placeholder"/>
        </w:category>
        <w:types>
          <w:type w:val="bbPlcHdr"/>
        </w:types>
        <w:behaviors>
          <w:behavior w:val="content"/>
        </w:behaviors>
        <w:guid w:val="{9BCDBCDF-5D0C-4F48-9486-A9D19CBA2151}"/>
      </w:docPartPr>
      <w:docPartBody>
        <w:p w:rsidR="00000000" w:rsidRDefault="004C5F0B"/>
      </w:docPartBody>
    </w:docPart>
    <w:docPart>
      <w:docPartPr>
        <w:name w:val="21FCA560BC804D65AF1700CBE3A2C553"/>
        <w:category>
          <w:name w:val="General"/>
          <w:gallery w:val="placeholder"/>
        </w:category>
        <w:types>
          <w:type w:val="bbPlcHdr"/>
        </w:types>
        <w:behaviors>
          <w:behavior w:val="content"/>
        </w:behaviors>
        <w:guid w:val="{E3AD1699-9C7F-4319-82B3-15B121CED1F4}"/>
      </w:docPartPr>
      <w:docPartBody>
        <w:p w:rsidR="00000000" w:rsidRDefault="002C7323" w:rsidP="002C7323">
          <w:pPr>
            <w:pStyle w:val="21FCA560BC804D65AF1700CBE3A2C553"/>
          </w:pPr>
          <w:r w:rsidRPr="00A30DD1">
            <w:rPr>
              <w:rStyle w:val="PlaceholderText"/>
            </w:rPr>
            <w:t>Click here to enter a date.</w:t>
          </w:r>
        </w:p>
      </w:docPartBody>
    </w:docPart>
    <w:docPart>
      <w:docPartPr>
        <w:name w:val="1D7B68FB938E418FBD61C672D81EBD3D"/>
        <w:category>
          <w:name w:val="General"/>
          <w:gallery w:val="placeholder"/>
        </w:category>
        <w:types>
          <w:type w:val="bbPlcHdr"/>
        </w:types>
        <w:behaviors>
          <w:behavior w:val="content"/>
        </w:behaviors>
        <w:guid w:val="{4AA9C7E6-2370-4364-8F06-516DEB1908E0}"/>
      </w:docPartPr>
      <w:docPartBody>
        <w:p w:rsidR="00000000" w:rsidRDefault="004C5F0B"/>
      </w:docPartBody>
    </w:docPart>
    <w:docPart>
      <w:docPartPr>
        <w:name w:val="D342905BE722471FA870B6A8B8DB9A10"/>
        <w:category>
          <w:name w:val="General"/>
          <w:gallery w:val="placeholder"/>
        </w:category>
        <w:types>
          <w:type w:val="bbPlcHdr"/>
        </w:types>
        <w:behaviors>
          <w:behavior w:val="content"/>
        </w:behaviors>
        <w:guid w:val="{AF789AF1-E309-43A6-A7E0-5C2B851A7C1B}"/>
      </w:docPartPr>
      <w:docPartBody>
        <w:p w:rsidR="00000000" w:rsidRDefault="004C5F0B"/>
      </w:docPartBody>
    </w:docPart>
    <w:docPart>
      <w:docPartPr>
        <w:name w:val="969C34AE6E6E4742B97DC487D7602644"/>
        <w:category>
          <w:name w:val="General"/>
          <w:gallery w:val="placeholder"/>
        </w:category>
        <w:types>
          <w:type w:val="bbPlcHdr"/>
        </w:types>
        <w:behaviors>
          <w:behavior w:val="content"/>
        </w:behaviors>
        <w:guid w:val="{64D35A1E-FFBA-485F-B57C-07F0775ECE7C}"/>
      </w:docPartPr>
      <w:docPartBody>
        <w:p w:rsidR="00000000" w:rsidRDefault="002C7323" w:rsidP="002C7323">
          <w:pPr>
            <w:pStyle w:val="969C34AE6E6E4742B97DC487D7602644"/>
          </w:pPr>
          <w:r>
            <w:rPr>
              <w:rFonts w:eastAsia="Times New Roman" w:cs="Times New Roman"/>
              <w:bCs/>
              <w:szCs w:val="24"/>
            </w:rPr>
            <w:t xml:space="preserve"> </w:t>
          </w:r>
        </w:p>
      </w:docPartBody>
    </w:docPart>
    <w:docPart>
      <w:docPartPr>
        <w:name w:val="F540373A52DD44CD9D98D84EB0705F53"/>
        <w:category>
          <w:name w:val="General"/>
          <w:gallery w:val="placeholder"/>
        </w:category>
        <w:types>
          <w:type w:val="bbPlcHdr"/>
        </w:types>
        <w:behaviors>
          <w:behavior w:val="content"/>
        </w:behaviors>
        <w:guid w:val="{B2F5BA04-A1C7-47EE-9EC1-FD5207761F6C}"/>
      </w:docPartPr>
      <w:docPartBody>
        <w:p w:rsidR="00000000" w:rsidRDefault="004C5F0B"/>
      </w:docPartBody>
    </w:docPart>
    <w:docPart>
      <w:docPartPr>
        <w:name w:val="94EE8819EDA3403786C31C0D770F15A4"/>
        <w:category>
          <w:name w:val="General"/>
          <w:gallery w:val="placeholder"/>
        </w:category>
        <w:types>
          <w:type w:val="bbPlcHdr"/>
        </w:types>
        <w:behaviors>
          <w:behavior w:val="content"/>
        </w:behaviors>
        <w:guid w:val="{DCA9B9A2-C1E4-4D9D-BF4E-6A644B5A947C}"/>
      </w:docPartPr>
      <w:docPartBody>
        <w:p w:rsidR="00000000" w:rsidRDefault="004C5F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7323"/>
    <w:rsid w:val="002F07B9"/>
    <w:rsid w:val="0032359E"/>
    <w:rsid w:val="00330290"/>
    <w:rsid w:val="004816E8"/>
    <w:rsid w:val="00493D6D"/>
    <w:rsid w:val="004C5F0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3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C7323"/>
    <w:rPr>
      <w:rFonts w:ascii="Times New Roman" w:hAnsi="Times New Roman"/>
      <w:sz w:val="24"/>
    </w:rPr>
  </w:style>
  <w:style w:type="paragraph" w:customStyle="1" w:styleId="487D89B4F8B34DB4967D41FE18F7F88D7">
    <w:name w:val="487D89B4F8B34DB4967D41FE18F7F88D7"/>
    <w:rsid w:val="002C7323"/>
    <w:rPr>
      <w:rFonts w:ascii="Times New Roman" w:hAnsi="Times New Roman"/>
      <w:sz w:val="24"/>
    </w:rPr>
  </w:style>
  <w:style w:type="paragraph" w:customStyle="1" w:styleId="AE2570ED5D764CD7AF9686706F550F4620">
    <w:name w:val="AE2570ED5D764CD7AF9686706F550F4620"/>
    <w:rsid w:val="002C7323"/>
    <w:pPr>
      <w:tabs>
        <w:tab w:val="center" w:pos="4680"/>
        <w:tab w:val="right" w:pos="9360"/>
      </w:tabs>
      <w:spacing w:after="0" w:line="240" w:lineRule="auto"/>
    </w:pPr>
    <w:rPr>
      <w:rFonts w:ascii="Times New Roman" w:hAnsi="Times New Roman"/>
      <w:sz w:val="24"/>
    </w:rPr>
  </w:style>
  <w:style w:type="paragraph" w:customStyle="1" w:styleId="21FCA560BC804D65AF1700CBE3A2C553">
    <w:name w:val="21FCA560BC804D65AF1700CBE3A2C553"/>
    <w:rsid w:val="002C7323"/>
  </w:style>
  <w:style w:type="paragraph" w:customStyle="1" w:styleId="969C34AE6E6E4742B97DC487D7602644">
    <w:name w:val="969C34AE6E6E4742B97DC487D7602644"/>
    <w:rsid w:val="002C73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3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C7323"/>
    <w:rPr>
      <w:rFonts w:ascii="Times New Roman" w:hAnsi="Times New Roman"/>
      <w:sz w:val="24"/>
    </w:rPr>
  </w:style>
  <w:style w:type="paragraph" w:customStyle="1" w:styleId="487D89B4F8B34DB4967D41FE18F7F88D7">
    <w:name w:val="487D89B4F8B34DB4967D41FE18F7F88D7"/>
    <w:rsid w:val="002C7323"/>
    <w:rPr>
      <w:rFonts w:ascii="Times New Roman" w:hAnsi="Times New Roman"/>
      <w:sz w:val="24"/>
    </w:rPr>
  </w:style>
  <w:style w:type="paragraph" w:customStyle="1" w:styleId="AE2570ED5D764CD7AF9686706F550F4620">
    <w:name w:val="AE2570ED5D764CD7AF9686706F550F4620"/>
    <w:rsid w:val="002C7323"/>
    <w:pPr>
      <w:tabs>
        <w:tab w:val="center" w:pos="4680"/>
        <w:tab w:val="right" w:pos="9360"/>
      </w:tabs>
      <w:spacing w:after="0" w:line="240" w:lineRule="auto"/>
    </w:pPr>
    <w:rPr>
      <w:rFonts w:ascii="Times New Roman" w:hAnsi="Times New Roman"/>
      <w:sz w:val="24"/>
    </w:rPr>
  </w:style>
  <w:style w:type="paragraph" w:customStyle="1" w:styleId="21FCA560BC804D65AF1700CBE3A2C553">
    <w:name w:val="21FCA560BC804D65AF1700CBE3A2C553"/>
    <w:rsid w:val="002C7323"/>
  </w:style>
  <w:style w:type="paragraph" w:customStyle="1" w:styleId="969C34AE6E6E4742B97DC487D7602644">
    <w:name w:val="969C34AE6E6E4742B97DC487D7602644"/>
    <w:rsid w:val="002C7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CE8D13-6DA3-4F51-9AE9-8EC4CFA3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639</Words>
  <Characters>3648</Characters>
  <Application>Microsoft Office Word</Application>
  <DocSecurity>0</DocSecurity>
  <Lines>30</Lines>
  <Paragraphs>8</Paragraphs>
  <ScaleCrop>false</ScaleCrop>
  <Company>Texas Legislative Council</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2017-05-13T01:31:00Z</cp:lastPrinted>
  <dcterms:created xsi:type="dcterms:W3CDTF">2015-05-29T14:24:00Z</dcterms:created>
  <dcterms:modified xsi:type="dcterms:W3CDTF">2017-05-13T01:31:00Z</dcterms:modified>
</cp:coreProperties>
</file>

<file path=docProps/custom.xml><?xml version="1.0" encoding="utf-8"?>
<op:Properties xmlns:vt="http://schemas.openxmlformats.org/officeDocument/2006/docPropsVTypes" xmlns:op="http://schemas.openxmlformats.org/officeDocument/2006/custom-properties"/>
</file>