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7205" w:rsidTr="00345119">
        <w:tc>
          <w:tcPr>
            <w:tcW w:w="9576" w:type="dxa"/>
            <w:noWrap/>
          </w:tcPr>
          <w:p w:rsidR="008423E4" w:rsidRPr="0022177D" w:rsidRDefault="00035B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5B56" w:rsidP="008423E4">
      <w:pPr>
        <w:jc w:val="center"/>
      </w:pPr>
    </w:p>
    <w:p w:rsidR="008423E4" w:rsidRPr="00B31F0E" w:rsidRDefault="00035B56" w:rsidP="008423E4"/>
    <w:p w:rsidR="008423E4" w:rsidRPr="00742794" w:rsidRDefault="00035B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7205" w:rsidTr="00345119">
        <w:tc>
          <w:tcPr>
            <w:tcW w:w="9576" w:type="dxa"/>
          </w:tcPr>
          <w:p w:rsidR="008423E4" w:rsidRPr="00861995" w:rsidRDefault="00035B56" w:rsidP="00345119">
            <w:pPr>
              <w:jc w:val="right"/>
            </w:pPr>
            <w:r>
              <w:t>H.B. 1312</w:t>
            </w:r>
          </w:p>
        </w:tc>
      </w:tr>
      <w:tr w:rsidR="00437205" w:rsidTr="00345119">
        <w:tc>
          <w:tcPr>
            <w:tcW w:w="9576" w:type="dxa"/>
          </w:tcPr>
          <w:p w:rsidR="008423E4" w:rsidRPr="00861995" w:rsidRDefault="00035B56" w:rsidP="00D6008B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437205" w:rsidTr="00345119">
        <w:tc>
          <w:tcPr>
            <w:tcW w:w="9576" w:type="dxa"/>
          </w:tcPr>
          <w:p w:rsidR="008423E4" w:rsidRPr="00861995" w:rsidRDefault="00035B56" w:rsidP="00345119">
            <w:pPr>
              <w:jc w:val="right"/>
            </w:pPr>
            <w:r>
              <w:t>Transportation</w:t>
            </w:r>
          </w:p>
        </w:tc>
      </w:tr>
      <w:tr w:rsidR="00437205" w:rsidTr="00345119">
        <w:tc>
          <w:tcPr>
            <w:tcW w:w="9576" w:type="dxa"/>
          </w:tcPr>
          <w:p w:rsidR="008423E4" w:rsidRDefault="00035B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5B56" w:rsidP="008423E4">
      <w:pPr>
        <w:tabs>
          <w:tab w:val="right" w:pos="9360"/>
        </w:tabs>
      </w:pPr>
    </w:p>
    <w:p w:rsidR="008423E4" w:rsidRDefault="00035B56" w:rsidP="008423E4"/>
    <w:p w:rsidR="008423E4" w:rsidRDefault="00035B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7205" w:rsidTr="00345119">
        <w:tc>
          <w:tcPr>
            <w:tcW w:w="9576" w:type="dxa"/>
          </w:tcPr>
          <w:p w:rsidR="008423E4" w:rsidRPr="00A8133F" w:rsidRDefault="00035B56" w:rsidP="00D87C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5B56" w:rsidP="00D87C65"/>
          <w:p w:rsidR="008423E4" w:rsidRDefault="00035B56" w:rsidP="00D87C65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 </w:t>
            </w:r>
            <w:r>
              <w:t xml:space="preserve">current </w:t>
            </w:r>
            <w:r>
              <w:t>limitation</w:t>
            </w:r>
            <w:r>
              <w:t xml:space="preserve"> </w:t>
            </w:r>
            <w:r>
              <w:t>on</w:t>
            </w:r>
            <w:r>
              <w:t xml:space="preserve"> the allowable number of</w:t>
            </w:r>
            <w:r>
              <w:t xml:space="preserve"> </w:t>
            </w:r>
            <w:r>
              <w:t xml:space="preserve">limited </w:t>
            </w:r>
            <w:r w:rsidRPr="00D26F83">
              <w:t xml:space="preserve">emissions inspections </w:t>
            </w:r>
            <w:r>
              <w:t>conducted</w:t>
            </w:r>
            <w:r w:rsidRPr="00D26F83">
              <w:t xml:space="preserve"> by certain vehicle inspection stations</w:t>
            </w:r>
            <w:r>
              <w:t xml:space="preserve"> is</w:t>
            </w:r>
            <w:r>
              <w:t xml:space="preserve"> too restrictive. </w:t>
            </w:r>
            <w:r>
              <w:t xml:space="preserve">         </w:t>
            </w:r>
            <w:r>
              <w:t xml:space="preserve">H.B. 1312 seeks to address this issue by removing the limitation on the number of </w:t>
            </w:r>
            <w:r>
              <w:t xml:space="preserve">limited emissions </w:t>
            </w:r>
            <w:r>
              <w:t>inspections</w:t>
            </w:r>
            <w:r>
              <w:t xml:space="preserve"> that may be</w:t>
            </w:r>
            <w:r>
              <w:t xml:space="preserve"> </w:t>
            </w:r>
            <w:r>
              <w:t>conducted by</w:t>
            </w:r>
            <w:r>
              <w:t xml:space="preserve"> certain </w:t>
            </w:r>
            <w:r>
              <w:t>inspection stations</w:t>
            </w:r>
            <w:r>
              <w:t>.</w:t>
            </w:r>
          </w:p>
          <w:p w:rsidR="008423E4" w:rsidRPr="00E26B13" w:rsidRDefault="00035B56" w:rsidP="00D87C65">
            <w:pPr>
              <w:rPr>
                <w:b/>
              </w:rPr>
            </w:pPr>
          </w:p>
        </w:tc>
      </w:tr>
      <w:tr w:rsidR="00437205" w:rsidTr="00345119">
        <w:tc>
          <w:tcPr>
            <w:tcW w:w="9576" w:type="dxa"/>
          </w:tcPr>
          <w:p w:rsidR="0017725B" w:rsidRDefault="00035B56" w:rsidP="00D87C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035B56" w:rsidP="00D87C65">
            <w:pPr>
              <w:rPr>
                <w:b/>
                <w:u w:val="single"/>
              </w:rPr>
            </w:pPr>
          </w:p>
          <w:p w:rsidR="00D00133" w:rsidRPr="00D00133" w:rsidRDefault="00035B56" w:rsidP="00D87C6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:rsidR="0017725B" w:rsidRPr="0017725B" w:rsidRDefault="00035B56" w:rsidP="00D87C65">
            <w:pPr>
              <w:rPr>
                <w:b/>
                <w:u w:val="single"/>
              </w:rPr>
            </w:pPr>
          </w:p>
        </w:tc>
      </w:tr>
      <w:tr w:rsidR="00437205" w:rsidTr="00345119">
        <w:tc>
          <w:tcPr>
            <w:tcW w:w="9576" w:type="dxa"/>
          </w:tcPr>
          <w:p w:rsidR="008423E4" w:rsidRPr="00A8133F" w:rsidRDefault="00035B56" w:rsidP="00D87C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5B56" w:rsidP="00D87C65"/>
          <w:p w:rsidR="00D00133" w:rsidRDefault="00035B56" w:rsidP="00D87C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35B56" w:rsidP="00D87C65">
            <w:pPr>
              <w:rPr>
                <w:b/>
              </w:rPr>
            </w:pPr>
          </w:p>
        </w:tc>
      </w:tr>
      <w:tr w:rsidR="00437205" w:rsidTr="00345119">
        <w:tc>
          <w:tcPr>
            <w:tcW w:w="9576" w:type="dxa"/>
          </w:tcPr>
          <w:p w:rsidR="008423E4" w:rsidRPr="00A8133F" w:rsidRDefault="00035B56" w:rsidP="00D87C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5B56" w:rsidP="00D87C65"/>
          <w:p w:rsidR="008423E4" w:rsidRDefault="00035B56" w:rsidP="00D87C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1312 amends the Transportation Code to </w:t>
            </w:r>
            <w:r>
              <w:t xml:space="preserve">replace </w:t>
            </w:r>
            <w:r>
              <w:t xml:space="preserve">the </w:t>
            </w:r>
            <w:r>
              <w:t xml:space="preserve">prohibition against a </w:t>
            </w:r>
            <w:r>
              <w:t>Department of Public Safety (DPS)</w:t>
            </w:r>
            <w:r>
              <w:t xml:space="preserve"> rule </w:t>
            </w:r>
            <w:r w:rsidRPr="00F42973">
              <w:t>that allows a qualified inspection station to perform a limited emissions inspection of a motor vehicle restrict</w:t>
            </w:r>
            <w:r>
              <w:t>ing</w:t>
            </w:r>
            <w:r w:rsidRPr="00F42973">
              <w:t xml:space="preserve"> the station to fewer th</w:t>
            </w:r>
            <w:r w:rsidRPr="00F42973">
              <w:t>an 150 inspections per month</w:t>
            </w:r>
            <w:r>
              <w:t xml:space="preserve"> with a prohibition against</w:t>
            </w:r>
            <w:r>
              <w:t xml:space="preserve"> a DPS rule that allows an inspection station to perform </w:t>
            </w:r>
            <w:r>
              <w:t>such a</w:t>
            </w:r>
            <w:r>
              <w:t xml:space="preserve"> limited emissions</w:t>
            </w:r>
            <w:r>
              <w:t xml:space="preserve"> inspection </w:t>
            </w:r>
            <w:r>
              <w:t>restricting the number of such inspections conducted by the station.</w:t>
            </w:r>
            <w:r>
              <w:t xml:space="preserve"> </w:t>
            </w:r>
          </w:p>
          <w:p w:rsidR="008423E4" w:rsidRPr="00835628" w:rsidRDefault="00035B56" w:rsidP="00D87C65">
            <w:pPr>
              <w:rPr>
                <w:b/>
              </w:rPr>
            </w:pPr>
          </w:p>
        </w:tc>
      </w:tr>
      <w:tr w:rsidR="00437205" w:rsidTr="00345119">
        <w:tc>
          <w:tcPr>
            <w:tcW w:w="9576" w:type="dxa"/>
          </w:tcPr>
          <w:p w:rsidR="008423E4" w:rsidRPr="00A8133F" w:rsidRDefault="00035B56" w:rsidP="00D87C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5B56" w:rsidP="00D87C65"/>
          <w:p w:rsidR="008423E4" w:rsidRDefault="00035B56" w:rsidP="00D87C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D87C65" w:rsidRPr="00D87C65" w:rsidRDefault="00035B56" w:rsidP="00D87C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035B5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5B56">
      <w:r>
        <w:separator/>
      </w:r>
    </w:p>
  </w:endnote>
  <w:endnote w:type="continuationSeparator" w:id="0">
    <w:p w:rsidR="00000000" w:rsidRDefault="0003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7205" w:rsidTr="009C1E9A">
      <w:trPr>
        <w:cantSplit/>
      </w:trPr>
      <w:tc>
        <w:tcPr>
          <w:tcW w:w="0" w:type="pct"/>
        </w:tcPr>
        <w:p w:rsidR="00137D90" w:rsidRDefault="00035B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5B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5B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5B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5B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7205" w:rsidTr="009C1E9A">
      <w:trPr>
        <w:cantSplit/>
      </w:trPr>
      <w:tc>
        <w:tcPr>
          <w:tcW w:w="0" w:type="pct"/>
        </w:tcPr>
        <w:p w:rsidR="00EC379B" w:rsidRDefault="00035B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5B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23969</w:t>
          </w:r>
        </w:p>
      </w:tc>
      <w:tc>
        <w:tcPr>
          <w:tcW w:w="2453" w:type="pct"/>
        </w:tcPr>
        <w:p w:rsidR="00EC379B" w:rsidRDefault="00035B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17.104.130</w:t>
          </w:r>
          <w:r>
            <w:fldChar w:fldCharType="end"/>
          </w:r>
        </w:p>
      </w:tc>
    </w:tr>
    <w:tr w:rsidR="00437205" w:rsidTr="009C1E9A">
      <w:trPr>
        <w:cantSplit/>
      </w:trPr>
      <w:tc>
        <w:tcPr>
          <w:tcW w:w="0" w:type="pct"/>
        </w:tcPr>
        <w:p w:rsidR="00EC379B" w:rsidRDefault="00035B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5B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5B56" w:rsidP="006D504F">
          <w:pPr>
            <w:pStyle w:val="Footer"/>
            <w:rPr>
              <w:rStyle w:val="PageNumber"/>
            </w:rPr>
          </w:pPr>
        </w:p>
        <w:p w:rsidR="00EC379B" w:rsidRDefault="00035B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72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5B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5B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5B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5B56">
      <w:r>
        <w:separator/>
      </w:r>
    </w:p>
  </w:footnote>
  <w:footnote w:type="continuationSeparator" w:id="0">
    <w:p w:rsidR="00000000" w:rsidRDefault="0003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5"/>
    <w:rsid w:val="00035B56"/>
    <w:rsid w:val="004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2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2A9D"/>
  </w:style>
  <w:style w:type="paragraph" w:styleId="CommentSubject">
    <w:name w:val="annotation subject"/>
    <w:basedOn w:val="CommentText"/>
    <w:next w:val="CommentText"/>
    <w:link w:val="CommentSubjectChar"/>
    <w:rsid w:val="008E2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2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2A9D"/>
  </w:style>
  <w:style w:type="paragraph" w:styleId="CommentSubject">
    <w:name w:val="annotation subject"/>
    <w:basedOn w:val="CommentText"/>
    <w:next w:val="CommentText"/>
    <w:link w:val="CommentSubjectChar"/>
    <w:rsid w:val="008E2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HB01312 (Committee Report (Unamended))</vt:lpstr>
    </vt:vector>
  </TitlesOfParts>
  <Company>State of Texas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23969</dc:subject>
  <dc:creator>State of Texas</dc:creator>
  <dc:description>HB 1312 by Sanford-(H)Transportation</dc:description>
  <cp:lastModifiedBy>Molly Hoffman-Bricker</cp:lastModifiedBy>
  <cp:revision>2</cp:revision>
  <cp:lastPrinted>2003-11-26T17:21:00Z</cp:lastPrinted>
  <dcterms:created xsi:type="dcterms:W3CDTF">2017-05-04T01:50:00Z</dcterms:created>
  <dcterms:modified xsi:type="dcterms:W3CDTF">2017-05-04T01:50:00Z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17.104.130</vt:lpwstr>
  </property>
</Properties>
</file>