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F3AAE" w:rsidTr="00345119">
        <w:tc>
          <w:tcPr>
            <w:tcW w:w="9576" w:type="dxa"/>
            <w:noWrap/>
          </w:tcPr>
          <w:p w:rsidR="008423E4" w:rsidRPr="0022177D" w:rsidRDefault="00BF67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6748" w:rsidP="008423E4">
      <w:pPr>
        <w:jc w:val="center"/>
      </w:pPr>
    </w:p>
    <w:p w:rsidR="008423E4" w:rsidRPr="00B31F0E" w:rsidRDefault="00BF6748" w:rsidP="008423E4"/>
    <w:p w:rsidR="008423E4" w:rsidRPr="00742794" w:rsidRDefault="00BF67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3AAE" w:rsidTr="00345119">
        <w:tc>
          <w:tcPr>
            <w:tcW w:w="9576" w:type="dxa"/>
          </w:tcPr>
          <w:p w:rsidR="008423E4" w:rsidRPr="00861995" w:rsidRDefault="00BF6748" w:rsidP="00345119">
            <w:pPr>
              <w:jc w:val="right"/>
            </w:pPr>
            <w:r>
              <w:t>H.B. 1322</w:t>
            </w:r>
          </w:p>
        </w:tc>
      </w:tr>
      <w:tr w:rsidR="00AF3AAE" w:rsidTr="00345119">
        <w:tc>
          <w:tcPr>
            <w:tcW w:w="9576" w:type="dxa"/>
          </w:tcPr>
          <w:p w:rsidR="008423E4" w:rsidRPr="00861995" w:rsidRDefault="00BF6748" w:rsidP="00EA2865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AF3AAE" w:rsidTr="00345119">
        <w:tc>
          <w:tcPr>
            <w:tcW w:w="9576" w:type="dxa"/>
          </w:tcPr>
          <w:p w:rsidR="008423E4" w:rsidRPr="00861995" w:rsidRDefault="00BF6748" w:rsidP="00345119">
            <w:pPr>
              <w:jc w:val="right"/>
            </w:pPr>
            <w:r>
              <w:t>Criminal Jurisprudence</w:t>
            </w:r>
          </w:p>
        </w:tc>
      </w:tr>
      <w:tr w:rsidR="00AF3AAE" w:rsidTr="00345119">
        <w:tc>
          <w:tcPr>
            <w:tcW w:w="9576" w:type="dxa"/>
          </w:tcPr>
          <w:p w:rsidR="008423E4" w:rsidRDefault="00BF674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F6748" w:rsidP="008423E4">
      <w:pPr>
        <w:tabs>
          <w:tab w:val="right" w:pos="9360"/>
        </w:tabs>
      </w:pPr>
    </w:p>
    <w:p w:rsidR="008423E4" w:rsidRDefault="00BF6748" w:rsidP="008423E4"/>
    <w:p w:rsidR="008423E4" w:rsidRDefault="00BF67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F3AAE" w:rsidTr="00345119">
        <w:tc>
          <w:tcPr>
            <w:tcW w:w="9576" w:type="dxa"/>
          </w:tcPr>
          <w:p w:rsidR="008423E4" w:rsidRPr="00A8133F" w:rsidRDefault="00BF6748" w:rsidP="00543C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6748" w:rsidP="00543C9E"/>
          <w:p w:rsidR="008423E4" w:rsidRDefault="00BF6748" w:rsidP="00543C9E">
            <w:pPr>
              <w:pStyle w:val="Header"/>
              <w:jc w:val="both"/>
            </w:pPr>
            <w:r>
              <w:t xml:space="preserve">Interested parties contend that the current process through which a blood search warrant is issued </w:t>
            </w:r>
            <w:r>
              <w:t>could</w:t>
            </w:r>
            <w:r>
              <w:t xml:space="preserve"> be </w:t>
            </w:r>
            <w:r>
              <w:t>more efficient</w:t>
            </w:r>
            <w:r>
              <w:t xml:space="preserve"> </w:t>
            </w:r>
            <w:r>
              <w:t>if</w:t>
            </w:r>
            <w:r>
              <w:t xml:space="preserve"> justices of the peace </w:t>
            </w:r>
            <w:r>
              <w:t>were</w:t>
            </w:r>
            <w:r>
              <w:t xml:space="preserve"> authorized to issue these warrants.</w:t>
            </w:r>
            <w:r>
              <w:t xml:space="preserve"> H.B. </w:t>
            </w:r>
            <w:r>
              <w:t xml:space="preserve">1322 seeks to remedy this situation by extending to a justice of the peace the authorization </w:t>
            </w:r>
            <w:r w:rsidRPr="0018042F">
              <w:t>to issue a search warrant to collect a blood specimen from a person who is arrested for</w:t>
            </w:r>
            <w:r>
              <w:t xml:space="preserve"> certai</w:t>
            </w:r>
            <w:r>
              <w:t>n intoxication offenses</w:t>
            </w:r>
            <w:r>
              <w:t xml:space="preserve"> and </w:t>
            </w:r>
            <w:r w:rsidRPr="003F4102">
              <w:t>refuses to submit to a breath or blood alcohol test</w:t>
            </w:r>
            <w:r>
              <w:t>.</w:t>
            </w:r>
          </w:p>
          <w:p w:rsidR="008423E4" w:rsidRPr="00E26B13" w:rsidRDefault="00BF6748" w:rsidP="00543C9E">
            <w:pPr>
              <w:rPr>
                <w:b/>
              </w:rPr>
            </w:pPr>
          </w:p>
        </w:tc>
      </w:tr>
      <w:tr w:rsidR="00AF3AAE" w:rsidTr="00345119">
        <w:tc>
          <w:tcPr>
            <w:tcW w:w="9576" w:type="dxa"/>
          </w:tcPr>
          <w:p w:rsidR="0017725B" w:rsidRDefault="00BF6748" w:rsidP="00543C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F6748" w:rsidP="00543C9E">
            <w:pPr>
              <w:rPr>
                <w:b/>
                <w:u w:val="single"/>
              </w:rPr>
            </w:pPr>
          </w:p>
          <w:p w:rsidR="001C798C" w:rsidRPr="001C798C" w:rsidRDefault="00BF6748" w:rsidP="00543C9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BF6748" w:rsidP="00543C9E">
            <w:pPr>
              <w:rPr>
                <w:b/>
                <w:u w:val="single"/>
              </w:rPr>
            </w:pPr>
          </w:p>
        </w:tc>
      </w:tr>
      <w:tr w:rsidR="00AF3AAE" w:rsidTr="00345119">
        <w:tc>
          <w:tcPr>
            <w:tcW w:w="9576" w:type="dxa"/>
          </w:tcPr>
          <w:p w:rsidR="008423E4" w:rsidRPr="00A8133F" w:rsidRDefault="00BF6748" w:rsidP="00543C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F6748" w:rsidP="00543C9E"/>
          <w:p w:rsidR="001C798C" w:rsidRDefault="00BF6748" w:rsidP="00543C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BF6748" w:rsidP="00543C9E">
            <w:pPr>
              <w:rPr>
                <w:b/>
              </w:rPr>
            </w:pPr>
          </w:p>
        </w:tc>
      </w:tr>
      <w:tr w:rsidR="00AF3AAE" w:rsidTr="00345119">
        <w:tc>
          <w:tcPr>
            <w:tcW w:w="9576" w:type="dxa"/>
          </w:tcPr>
          <w:p w:rsidR="008423E4" w:rsidRPr="00A8133F" w:rsidRDefault="00BF6748" w:rsidP="00543C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F6748" w:rsidP="00543C9E"/>
          <w:p w:rsidR="008423E4" w:rsidRDefault="00BF6748" w:rsidP="00543C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1322 amends the </w:t>
            </w:r>
            <w:r w:rsidRPr="00A636CA">
              <w:t>Code of Criminal Procedure</w:t>
            </w:r>
            <w:r>
              <w:t xml:space="preserve"> to </w:t>
            </w:r>
            <w:r>
              <w:t xml:space="preserve">extend to </w:t>
            </w:r>
            <w:r>
              <w:t>a justice of the peace</w:t>
            </w:r>
            <w:r>
              <w:t xml:space="preserve"> </w:t>
            </w:r>
            <w:r>
              <w:t xml:space="preserve">the authorization </w:t>
            </w:r>
            <w:r>
              <w:t>to issue a search warrant to collect a blood specimen from a person who is arrested f</w:t>
            </w:r>
            <w:r>
              <w:t>or</w:t>
            </w:r>
            <w:r>
              <w:t xml:space="preserve"> </w:t>
            </w:r>
            <w:r>
              <w:t>one of the following offenses</w:t>
            </w:r>
            <w:r>
              <w:t xml:space="preserve"> a</w:t>
            </w:r>
            <w:r>
              <w:t xml:space="preserve">nd refuses to submit </w:t>
            </w:r>
            <w:r w:rsidRPr="00936948">
              <w:t>to</w:t>
            </w:r>
            <w:r>
              <w:t xml:space="preserve"> a breath or blood alcohol test</w:t>
            </w:r>
            <w:r>
              <w:t>: driving while intoxicated, driving while intoxicated with a child passenger, flying while intoxicated, boating while intoxicated, assembling or operating an amusement</w:t>
            </w:r>
            <w:r>
              <w:t xml:space="preserve"> ride while intoxicated, intoxication assault,</w:t>
            </w:r>
            <w:r>
              <w:t xml:space="preserve"> or</w:t>
            </w:r>
            <w:r>
              <w:t xml:space="preserve"> intoxication manslaughter</w:t>
            </w:r>
            <w:r>
              <w:t>.</w:t>
            </w:r>
          </w:p>
          <w:p w:rsidR="008423E4" w:rsidRPr="00835628" w:rsidRDefault="00BF6748" w:rsidP="00543C9E">
            <w:pPr>
              <w:rPr>
                <w:b/>
              </w:rPr>
            </w:pPr>
          </w:p>
        </w:tc>
      </w:tr>
      <w:tr w:rsidR="00AF3AAE" w:rsidTr="00345119">
        <w:tc>
          <w:tcPr>
            <w:tcW w:w="9576" w:type="dxa"/>
          </w:tcPr>
          <w:p w:rsidR="008423E4" w:rsidRPr="00A8133F" w:rsidRDefault="00BF6748" w:rsidP="00543C9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6748" w:rsidP="00543C9E"/>
          <w:p w:rsidR="008423E4" w:rsidRPr="003624F2" w:rsidRDefault="00BF6748" w:rsidP="00543C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F6748" w:rsidP="00543C9E">
            <w:pPr>
              <w:rPr>
                <w:b/>
              </w:rPr>
            </w:pPr>
          </w:p>
        </w:tc>
      </w:tr>
    </w:tbl>
    <w:p w:rsidR="008423E4" w:rsidRPr="00BE0E75" w:rsidRDefault="00BF674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F674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6748">
      <w:r>
        <w:separator/>
      </w:r>
    </w:p>
  </w:endnote>
  <w:endnote w:type="continuationSeparator" w:id="0">
    <w:p w:rsidR="00000000" w:rsidRDefault="00BF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F6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3AAE" w:rsidTr="009C1E9A">
      <w:trPr>
        <w:cantSplit/>
      </w:trPr>
      <w:tc>
        <w:tcPr>
          <w:tcW w:w="0" w:type="pct"/>
        </w:tcPr>
        <w:p w:rsidR="00137D90" w:rsidRDefault="00BF67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67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67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67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67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3AAE" w:rsidTr="009C1E9A">
      <w:trPr>
        <w:cantSplit/>
      </w:trPr>
      <w:tc>
        <w:tcPr>
          <w:tcW w:w="0" w:type="pct"/>
        </w:tcPr>
        <w:p w:rsidR="00EC379B" w:rsidRDefault="00BF67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67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20179</w:t>
          </w:r>
        </w:p>
      </w:tc>
      <w:tc>
        <w:tcPr>
          <w:tcW w:w="2453" w:type="pct"/>
        </w:tcPr>
        <w:p w:rsidR="00EC379B" w:rsidRDefault="00BF67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17.89.126</w:t>
          </w:r>
          <w:r>
            <w:fldChar w:fldCharType="end"/>
          </w:r>
        </w:p>
      </w:tc>
    </w:tr>
    <w:tr w:rsidR="00AF3AAE" w:rsidTr="009C1E9A">
      <w:trPr>
        <w:cantSplit/>
      </w:trPr>
      <w:tc>
        <w:tcPr>
          <w:tcW w:w="0" w:type="pct"/>
        </w:tcPr>
        <w:p w:rsidR="00EC379B" w:rsidRDefault="00BF67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67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F6748" w:rsidP="006D504F">
          <w:pPr>
            <w:pStyle w:val="Footer"/>
            <w:rPr>
              <w:rStyle w:val="PageNumber"/>
            </w:rPr>
          </w:pPr>
        </w:p>
        <w:p w:rsidR="00EC379B" w:rsidRDefault="00BF67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3AA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67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F67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67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F6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6748">
      <w:r>
        <w:separator/>
      </w:r>
    </w:p>
  </w:footnote>
  <w:footnote w:type="continuationSeparator" w:id="0">
    <w:p w:rsidR="00000000" w:rsidRDefault="00BF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F6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F6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F6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AE"/>
    <w:rsid w:val="00AF3AAE"/>
    <w:rsid w:val="00B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369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6948"/>
  </w:style>
  <w:style w:type="paragraph" w:styleId="CommentSubject">
    <w:name w:val="annotation subject"/>
    <w:basedOn w:val="CommentText"/>
    <w:next w:val="CommentText"/>
    <w:link w:val="CommentSubjectChar"/>
    <w:rsid w:val="0093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948"/>
    <w:rPr>
      <w:b/>
      <w:bCs/>
    </w:rPr>
  </w:style>
  <w:style w:type="paragraph" w:styleId="Revision">
    <w:name w:val="Revision"/>
    <w:hidden/>
    <w:uiPriority w:val="99"/>
    <w:semiHidden/>
    <w:rsid w:val="00F437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369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6948"/>
  </w:style>
  <w:style w:type="paragraph" w:styleId="CommentSubject">
    <w:name w:val="annotation subject"/>
    <w:basedOn w:val="CommentText"/>
    <w:next w:val="CommentText"/>
    <w:link w:val="CommentSubjectChar"/>
    <w:rsid w:val="0093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948"/>
    <w:rPr>
      <w:b/>
      <w:bCs/>
    </w:rPr>
  </w:style>
  <w:style w:type="paragraph" w:styleId="Revision">
    <w:name w:val="Revision"/>
    <w:hidden/>
    <w:uiPriority w:val="99"/>
    <w:semiHidden/>
    <w:rsid w:val="00F43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HB01322 (Committee Report (Unamended))</vt:lpstr>
    </vt:vector>
  </TitlesOfParts>
  <Company>State of Texas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20179</dc:subject>
  <dc:creator>State of Texas</dc:creator>
  <dc:description>HB 1322 by Burns-(H)Criminal Jurisprudence</dc:description>
  <cp:lastModifiedBy>Molly Hoffman-Bricker</cp:lastModifiedBy>
  <cp:revision>2</cp:revision>
  <cp:lastPrinted>2017-03-30T15:12:00Z</cp:lastPrinted>
  <dcterms:created xsi:type="dcterms:W3CDTF">2017-04-18T20:09:00Z</dcterms:created>
  <dcterms:modified xsi:type="dcterms:W3CDTF">2017-04-18T20:09:00Z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17.89.126</vt:lpwstr>
  </property>
</Properties>
</file>