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C7" w:rsidRDefault="00A445C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BB5A1ABEEB346479334ABFE49E55F3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445C7" w:rsidRPr="00585C31" w:rsidRDefault="00A445C7" w:rsidP="000F1DF9">
      <w:pPr>
        <w:spacing w:after="0" w:line="240" w:lineRule="auto"/>
        <w:rPr>
          <w:rFonts w:cs="Times New Roman"/>
          <w:szCs w:val="24"/>
        </w:rPr>
      </w:pPr>
    </w:p>
    <w:p w:rsidR="00A445C7" w:rsidRPr="00585C31" w:rsidRDefault="00A445C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445C7" w:rsidTr="000F1DF9">
        <w:tc>
          <w:tcPr>
            <w:tcW w:w="2718" w:type="dxa"/>
          </w:tcPr>
          <w:p w:rsidR="00A445C7" w:rsidRPr="005C2A78" w:rsidRDefault="00A445C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471D4EB64C34CB5AE0D66BA144EC20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445C7" w:rsidRPr="00FF6471" w:rsidRDefault="00A445C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290755AA78D44EC9DC9F8CDFB4DFB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1378</w:t>
                </w:r>
              </w:sdtContent>
            </w:sdt>
          </w:p>
        </w:tc>
      </w:tr>
      <w:tr w:rsidR="00A445C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B57FBBF6CEE4790813029FCB322CF49"/>
            </w:placeholder>
            <w:showingPlcHdr/>
          </w:sdtPr>
          <w:sdtContent>
            <w:tc>
              <w:tcPr>
                <w:tcW w:w="2718" w:type="dxa"/>
              </w:tcPr>
              <w:p w:rsidR="00A445C7" w:rsidRPr="000F1DF9" w:rsidRDefault="00A445C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445C7" w:rsidRPr="005C2A78" w:rsidRDefault="00A445C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4CB8FDE72EF4D85B3C70F7E1E238D2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9C768131CA84AB0A655B10D51D2A8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Davis, Sarah; Button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BBF46CCD81E42DC8AC90543DFA915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A445C7" w:rsidTr="000F1DF9">
        <w:tc>
          <w:tcPr>
            <w:tcW w:w="2718" w:type="dxa"/>
          </w:tcPr>
          <w:p w:rsidR="00A445C7" w:rsidRPr="00BC7495" w:rsidRDefault="00A445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B7A03ECBAE24E1FAB686379A74BD3C8"/>
            </w:placeholder>
          </w:sdtPr>
          <w:sdtContent>
            <w:tc>
              <w:tcPr>
                <w:tcW w:w="6858" w:type="dxa"/>
              </w:tcPr>
              <w:p w:rsidR="00A445C7" w:rsidRPr="00FF6471" w:rsidRDefault="00A445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445C7" w:rsidTr="000F1DF9">
        <w:tc>
          <w:tcPr>
            <w:tcW w:w="2718" w:type="dxa"/>
          </w:tcPr>
          <w:p w:rsidR="00A445C7" w:rsidRPr="00BC7495" w:rsidRDefault="00A445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23A8907D7F04EDA9288340785CFA377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445C7" w:rsidRPr="00FF6471" w:rsidRDefault="00A445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A445C7" w:rsidTr="000F1DF9">
        <w:tc>
          <w:tcPr>
            <w:tcW w:w="2718" w:type="dxa"/>
          </w:tcPr>
          <w:p w:rsidR="00A445C7" w:rsidRPr="00BC7495" w:rsidRDefault="00A445C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D89220E5B6E47059C3B78122043D30E"/>
            </w:placeholder>
          </w:sdtPr>
          <w:sdtContent>
            <w:tc>
              <w:tcPr>
                <w:tcW w:w="6858" w:type="dxa"/>
              </w:tcPr>
              <w:p w:rsidR="00A445C7" w:rsidRPr="00FF6471" w:rsidRDefault="00A445C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445C7" w:rsidRPr="00FF6471" w:rsidRDefault="00A445C7" w:rsidP="000F1DF9">
      <w:pPr>
        <w:spacing w:after="0" w:line="240" w:lineRule="auto"/>
        <w:rPr>
          <w:rFonts w:cs="Times New Roman"/>
          <w:szCs w:val="24"/>
        </w:rPr>
      </w:pPr>
    </w:p>
    <w:p w:rsidR="00A445C7" w:rsidRPr="00FF6471" w:rsidRDefault="00A445C7" w:rsidP="000F1DF9">
      <w:pPr>
        <w:spacing w:after="0" w:line="240" w:lineRule="auto"/>
        <w:rPr>
          <w:rFonts w:cs="Times New Roman"/>
          <w:szCs w:val="24"/>
        </w:rPr>
      </w:pPr>
    </w:p>
    <w:p w:rsidR="00A445C7" w:rsidRPr="00FF6471" w:rsidRDefault="00A445C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929233BCE84C91BEF3424E741AD057"/>
        </w:placeholder>
      </w:sdtPr>
      <w:sdtContent>
        <w:p w:rsidR="00A445C7" w:rsidRDefault="00A445C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8E453345A0A403EB7C5A10494D31386"/>
        </w:placeholder>
      </w:sdtPr>
      <w:sdtContent>
        <w:p w:rsidR="00A445C7" w:rsidRPr="00CD1B9A" w:rsidRDefault="00A445C7" w:rsidP="00A445C7">
          <w:pPr>
            <w:pStyle w:val="NormalWeb"/>
            <w:spacing w:before="0" w:beforeAutospacing="0" w:after="0" w:afterAutospacing="0"/>
            <w:jc w:val="both"/>
            <w:divId w:val="855968982"/>
            <w:rPr>
              <w:color w:val="000000"/>
            </w:rPr>
          </w:pPr>
          <w:r w:rsidRPr="00CD1B9A">
            <w:rPr>
              <w:color w:val="000000"/>
            </w:rPr>
            <w:t xml:space="preserve"> </w:t>
          </w:r>
        </w:p>
        <w:p w:rsidR="00A445C7" w:rsidRPr="00CD1B9A" w:rsidRDefault="00A445C7" w:rsidP="00A445C7">
          <w:pPr>
            <w:pStyle w:val="NormalWeb"/>
            <w:spacing w:before="0" w:beforeAutospacing="0" w:after="0" w:afterAutospacing="0"/>
            <w:jc w:val="both"/>
            <w:divId w:val="855968982"/>
            <w:rPr>
              <w:color w:val="000000"/>
            </w:rPr>
          </w:pPr>
          <w:r w:rsidRPr="00CD1B9A">
            <w:rPr>
              <w:color w:val="000000"/>
            </w:rPr>
            <w:t>Interested parties are concerned that a general-purpose committee's ability to make or authorize political contributions or political expenditures is unduly restricted by a preliminary requirement to file its campaign treasurer appointment by a certain date and accept political contributions from at least 10 persons. H.B. 1378 eliminate</w:t>
          </w:r>
          <w:r>
            <w:rPr>
              <w:color w:val="000000"/>
            </w:rPr>
            <w:t>s</w:t>
          </w:r>
          <w:r w:rsidRPr="00CD1B9A">
            <w:rPr>
              <w:color w:val="000000"/>
            </w:rPr>
            <w:t xml:space="preserve"> such preliminary requirements.</w:t>
          </w:r>
        </w:p>
        <w:p w:rsidR="00A445C7" w:rsidRPr="00D70925" w:rsidRDefault="00A445C7" w:rsidP="00A445C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445C7" w:rsidRDefault="00A445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restrictions on political contributions and political expenditures by general-purpose political committees.</w:t>
      </w:r>
    </w:p>
    <w:p w:rsidR="00A445C7" w:rsidRPr="00D0642B" w:rsidRDefault="00A445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445C7" w:rsidRPr="005C2A78" w:rsidRDefault="00A445C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BD22C414950432F81FFF42561C82F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445C7" w:rsidRPr="006529C4" w:rsidRDefault="00A445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445C7" w:rsidRPr="006529C4" w:rsidRDefault="00A445C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445C7" w:rsidRPr="006529C4" w:rsidRDefault="00A445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445C7" w:rsidRPr="005C2A78" w:rsidRDefault="00A445C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818C3F90542496ABCB419FEFFC9EC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445C7" w:rsidRPr="005C2A78" w:rsidRDefault="00A445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445C7" w:rsidRPr="005C2A78" w:rsidRDefault="00A445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</w:t>
      </w:r>
      <w:r w:rsidRPr="00D0642B">
        <w:t xml:space="preserve"> </w:t>
      </w:r>
      <w:r w:rsidRPr="00D0642B">
        <w:rPr>
          <w:rFonts w:eastAsia="Times New Roman" w:cs="Times New Roman"/>
          <w:szCs w:val="24"/>
        </w:rPr>
        <w:t>Section 253.037</w:t>
      </w:r>
      <w:r>
        <w:rPr>
          <w:rFonts w:eastAsia="Times New Roman" w:cs="Times New Roman"/>
          <w:szCs w:val="24"/>
        </w:rPr>
        <w:t xml:space="preserve"> (Restrictions on Contribution or Expenditure by General-Purpose Committee)</w:t>
      </w:r>
      <w:r w:rsidRPr="00D0642B">
        <w:rPr>
          <w:rFonts w:eastAsia="Times New Roman" w:cs="Times New Roman"/>
          <w:szCs w:val="24"/>
        </w:rPr>
        <w:t>, Election Code</w:t>
      </w:r>
      <w:r>
        <w:rPr>
          <w:rFonts w:eastAsia="Times New Roman" w:cs="Times New Roman"/>
          <w:szCs w:val="24"/>
        </w:rPr>
        <w:t xml:space="preserve">. </w:t>
      </w:r>
    </w:p>
    <w:p w:rsidR="00A445C7" w:rsidRPr="005C2A78" w:rsidRDefault="00A445C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445C7" w:rsidRPr="005C2A78" w:rsidRDefault="00A445C7" w:rsidP="00D064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p w:rsidR="00A445C7" w:rsidRPr="006529C4" w:rsidRDefault="00A445C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445C7" w:rsidRPr="006529C4" w:rsidRDefault="00A445C7" w:rsidP="00774EC7">
      <w:pPr>
        <w:spacing w:after="0" w:line="240" w:lineRule="auto"/>
        <w:jc w:val="both"/>
      </w:pPr>
    </w:p>
    <w:sectPr w:rsidR="00A445C7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54" w:rsidRDefault="007E6254" w:rsidP="000F1DF9">
      <w:pPr>
        <w:spacing w:after="0" w:line="240" w:lineRule="auto"/>
      </w:pPr>
      <w:r>
        <w:separator/>
      </w:r>
    </w:p>
  </w:endnote>
  <w:endnote w:type="continuationSeparator" w:id="0">
    <w:p w:rsidR="007E6254" w:rsidRDefault="007E625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E625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445C7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445C7">
                <w:rPr>
                  <w:sz w:val="20"/>
                  <w:szCs w:val="20"/>
                </w:rPr>
                <w:t>H.B. 1378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445C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E625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445C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445C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54" w:rsidRDefault="007E6254" w:rsidP="000F1DF9">
      <w:pPr>
        <w:spacing w:after="0" w:line="240" w:lineRule="auto"/>
      </w:pPr>
      <w:r>
        <w:separator/>
      </w:r>
    </w:p>
  </w:footnote>
  <w:footnote w:type="continuationSeparator" w:id="0">
    <w:p w:rsidR="007E6254" w:rsidRDefault="007E625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E6254"/>
    <w:rsid w:val="00833061"/>
    <w:rsid w:val="008A6859"/>
    <w:rsid w:val="0093341F"/>
    <w:rsid w:val="00986E9F"/>
    <w:rsid w:val="00A445C7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5C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5C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F6BE2" w:rsidP="001F6BE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BB5A1ABEEB346479334ABFE49E5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7352-B8F3-4219-85AA-E2C3E88234C0}"/>
      </w:docPartPr>
      <w:docPartBody>
        <w:p w:rsidR="00000000" w:rsidRDefault="00DC170D"/>
      </w:docPartBody>
    </w:docPart>
    <w:docPart>
      <w:docPartPr>
        <w:name w:val="4471D4EB64C34CB5AE0D66BA144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6176-D8EB-45EF-8765-02A4830B1822}"/>
      </w:docPartPr>
      <w:docPartBody>
        <w:p w:rsidR="00000000" w:rsidRDefault="00DC170D"/>
      </w:docPartBody>
    </w:docPart>
    <w:docPart>
      <w:docPartPr>
        <w:name w:val="4290755AA78D44EC9DC9F8CDFB4D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7929-5424-448A-B51F-792FBAD71FF0}"/>
      </w:docPartPr>
      <w:docPartBody>
        <w:p w:rsidR="00000000" w:rsidRDefault="00DC170D"/>
      </w:docPartBody>
    </w:docPart>
    <w:docPart>
      <w:docPartPr>
        <w:name w:val="3B57FBBF6CEE4790813029FCB322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F93-90E5-4EC6-9633-F76BC93D2FB8}"/>
      </w:docPartPr>
      <w:docPartBody>
        <w:p w:rsidR="00000000" w:rsidRDefault="00DC170D"/>
      </w:docPartBody>
    </w:docPart>
    <w:docPart>
      <w:docPartPr>
        <w:name w:val="44CB8FDE72EF4D85B3C70F7E1E23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AADD-7FA1-4D70-A0B5-1AE6A9A9E842}"/>
      </w:docPartPr>
      <w:docPartBody>
        <w:p w:rsidR="00000000" w:rsidRDefault="00DC170D"/>
      </w:docPartBody>
    </w:docPart>
    <w:docPart>
      <w:docPartPr>
        <w:name w:val="09C768131CA84AB0A655B10D51D2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FBC6-4F57-42A2-A260-0EBC55E84561}"/>
      </w:docPartPr>
      <w:docPartBody>
        <w:p w:rsidR="00000000" w:rsidRDefault="00DC170D"/>
      </w:docPartBody>
    </w:docPart>
    <w:docPart>
      <w:docPartPr>
        <w:name w:val="2BBF46CCD81E42DC8AC90543DFA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349A-310A-4C29-AE21-3ED00473100C}"/>
      </w:docPartPr>
      <w:docPartBody>
        <w:p w:rsidR="00000000" w:rsidRDefault="00DC170D"/>
      </w:docPartBody>
    </w:docPart>
    <w:docPart>
      <w:docPartPr>
        <w:name w:val="AB7A03ECBAE24E1FAB686379A74B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D3BC-CDCB-4083-89FD-B82515DD5407}"/>
      </w:docPartPr>
      <w:docPartBody>
        <w:p w:rsidR="00000000" w:rsidRDefault="00DC170D"/>
      </w:docPartBody>
    </w:docPart>
    <w:docPart>
      <w:docPartPr>
        <w:name w:val="A23A8907D7F04EDA9288340785CFA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64F-6C3D-4D33-977A-9C14B580A102}"/>
      </w:docPartPr>
      <w:docPartBody>
        <w:p w:rsidR="00000000" w:rsidRDefault="001F6BE2" w:rsidP="001F6BE2">
          <w:pPr>
            <w:pStyle w:val="A23A8907D7F04EDA9288340785CFA37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9220E5B6E47059C3B78122043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6904-A303-4910-AC14-C6BEFCF487DC}"/>
      </w:docPartPr>
      <w:docPartBody>
        <w:p w:rsidR="00000000" w:rsidRDefault="00DC170D"/>
      </w:docPartBody>
    </w:docPart>
    <w:docPart>
      <w:docPartPr>
        <w:name w:val="ED929233BCE84C91BEF3424E741A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42B5-DD00-4615-AC98-C54CB823450B}"/>
      </w:docPartPr>
      <w:docPartBody>
        <w:p w:rsidR="00000000" w:rsidRDefault="00DC170D"/>
      </w:docPartBody>
    </w:docPart>
    <w:docPart>
      <w:docPartPr>
        <w:name w:val="28E453345A0A403EB7C5A10494D3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1D2E-12D2-424C-859F-0A9A24E6FCA0}"/>
      </w:docPartPr>
      <w:docPartBody>
        <w:p w:rsidR="00000000" w:rsidRDefault="001F6BE2" w:rsidP="001F6BE2">
          <w:pPr>
            <w:pStyle w:val="28E453345A0A403EB7C5A10494D3138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BD22C414950432F81FFF42561C8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B7CB-D7F3-4461-AA20-D627FF94301B}"/>
      </w:docPartPr>
      <w:docPartBody>
        <w:p w:rsidR="00000000" w:rsidRDefault="00DC170D"/>
      </w:docPartBody>
    </w:docPart>
    <w:docPart>
      <w:docPartPr>
        <w:name w:val="F818C3F90542496ABCB419FEFFC9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09B-84D5-4BB2-BEDB-747620F91438}"/>
      </w:docPartPr>
      <w:docPartBody>
        <w:p w:rsidR="00000000" w:rsidRDefault="00DC17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F6BE2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170D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B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F6BE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F6BE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F6BE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23A8907D7F04EDA9288340785CFA377">
    <w:name w:val="A23A8907D7F04EDA9288340785CFA377"/>
    <w:rsid w:val="001F6BE2"/>
  </w:style>
  <w:style w:type="paragraph" w:customStyle="1" w:styleId="28E453345A0A403EB7C5A10494D31386">
    <w:name w:val="28E453345A0A403EB7C5A10494D31386"/>
    <w:rsid w:val="001F6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BE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F6BE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F6BE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F6BE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23A8907D7F04EDA9288340785CFA377">
    <w:name w:val="A23A8907D7F04EDA9288340785CFA377"/>
    <w:rsid w:val="001F6BE2"/>
  </w:style>
  <w:style w:type="paragraph" w:customStyle="1" w:styleId="28E453345A0A403EB7C5A10494D31386">
    <w:name w:val="28E453345A0A403EB7C5A10494D31386"/>
    <w:rsid w:val="001F6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B6CDC21-99E2-466A-969B-13FB00A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159</Words>
  <Characters>909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2017-05-18T17:11:00Z</cp:lastPrinted>
  <dcterms:created xsi:type="dcterms:W3CDTF">2015-05-29T14:24:00Z</dcterms:created>
  <dcterms:modified xsi:type="dcterms:W3CDTF">2017-05-18T17:11:00Z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