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5EBC" w:rsidTr="00345119">
        <w:tc>
          <w:tcPr>
            <w:tcW w:w="9576" w:type="dxa"/>
            <w:noWrap/>
          </w:tcPr>
          <w:p w:rsidR="008423E4" w:rsidRPr="0022177D" w:rsidRDefault="00D41C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1CE3" w:rsidP="008423E4">
      <w:pPr>
        <w:jc w:val="center"/>
      </w:pPr>
    </w:p>
    <w:p w:rsidR="008423E4" w:rsidRPr="00B31F0E" w:rsidRDefault="00D41CE3" w:rsidP="008423E4"/>
    <w:p w:rsidR="008423E4" w:rsidRPr="00742794" w:rsidRDefault="00D41C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5EBC" w:rsidTr="00345119">
        <w:tc>
          <w:tcPr>
            <w:tcW w:w="9576" w:type="dxa"/>
          </w:tcPr>
          <w:p w:rsidR="008423E4" w:rsidRPr="00861995" w:rsidRDefault="00D41CE3" w:rsidP="00345119">
            <w:pPr>
              <w:jc w:val="right"/>
            </w:pPr>
            <w:r>
              <w:t>H.B. 1381</w:t>
            </w:r>
          </w:p>
        </w:tc>
      </w:tr>
      <w:tr w:rsidR="005C5EBC" w:rsidTr="00345119">
        <w:tc>
          <w:tcPr>
            <w:tcW w:w="9576" w:type="dxa"/>
          </w:tcPr>
          <w:p w:rsidR="008423E4" w:rsidRPr="00861995" w:rsidRDefault="00D41CE3" w:rsidP="00D01592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5C5EBC" w:rsidTr="00345119">
        <w:tc>
          <w:tcPr>
            <w:tcW w:w="9576" w:type="dxa"/>
          </w:tcPr>
          <w:p w:rsidR="008423E4" w:rsidRPr="00861995" w:rsidRDefault="00D41CE3" w:rsidP="00345119">
            <w:pPr>
              <w:jc w:val="right"/>
            </w:pPr>
            <w:r>
              <w:t>General Investigating &amp; Ethics</w:t>
            </w:r>
          </w:p>
        </w:tc>
      </w:tr>
      <w:tr w:rsidR="005C5EBC" w:rsidTr="00345119">
        <w:tc>
          <w:tcPr>
            <w:tcW w:w="9576" w:type="dxa"/>
          </w:tcPr>
          <w:p w:rsidR="008423E4" w:rsidRDefault="00D41CE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41CE3" w:rsidP="008423E4">
      <w:pPr>
        <w:tabs>
          <w:tab w:val="right" w:pos="9360"/>
        </w:tabs>
      </w:pPr>
    </w:p>
    <w:p w:rsidR="008423E4" w:rsidRDefault="00D41CE3" w:rsidP="008423E4"/>
    <w:p w:rsidR="008423E4" w:rsidRDefault="00D41C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5EBC" w:rsidTr="00345119">
        <w:tc>
          <w:tcPr>
            <w:tcW w:w="9576" w:type="dxa"/>
          </w:tcPr>
          <w:p w:rsidR="008423E4" w:rsidRPr="00A8133F" w:rsidRDefault="00D41CE3" w:rsidP="008B6F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1CE3" w:rsidP="008B6FE3"/>
          <w:p w:rsidR="008423E4" w:rsidRDefault="00D41CE3" w:rsidP="008B6FE3">
            <w:pPr>
              <w:pStyle w:val="Header"/>
              <w:jc w:val="both"/>
            </w:pPr>
            <w:r>
              <w:t xml:space="preserve">Interested parties contend that the Texas Ethics Commission's means of providing </w:t>
            </w:r>
            <w:r>
              <w:t xml:space="preserve">certain </w:t>
            </w:r>
            <w:r>
              <w:t>notice</w:t>
            </w:r>
            <w:r>
              <w:t>s</w:t>
            </w:r>
            <w:r>
              <w:t xml:space="preserve"> </w:t>
            </w:r>
            <w:r>
              <w:t xml:space="preserve">relating to </w:t>
            </w:r>
            <w:r>
              <w:t xml:space="preserve">an individual's required filings with the commission </w:t>
            </w:r>
            <w:r>
              <w:t>are</w:t>
            </w:r>
            <w:r>
              <w:t xml:space="preserve"> too limited</w:t>
            </w:r>
            <w:r>
              <w:t xml:space="preserve"> and that there are more econ</w:t>
            </w:r>
            <w:r>
              <w:t>omical</w:t>
            </w:r>
            <w:r>
              <w:t xml:space="preserve"> and efficient ways to provide the notices</w:t>
            </w:r>
            <w:r>
              <w:t>.</w:t>
            </w:r>
            <w:r>
              <w:t xml:space="preserve"> </w:t>
            </w:r>
            <w:r>
              <w:t xml:space="preserve">H.B. 1381 </w:t>
            </w:r>
            <w:r>
              <w:t xml:space="preserve">seeks to </w:t>
            </w:r>
            <w:r>
              <w:t xml:space="preserve">authorize the </w:t>
            </w:r>
            <w:r>
              <w:t>c</w:t>
            </w:r>
            <w:r>
              <w:t xml:space="preserve">ommission to </w:t>
            </w:r>
            <w:r>
              <w:t xml:space="preserve">adopt </w:t>
            </w:r>
            <w:r>
              <w:t xml:space="preserve">rules </w:t>
            </w:r>
            <w:r>
              <w:t xml:space="preserve">prescribing </w:t>
            </w:r>
            <w:r>
              <w:t xml:space="preserve">how </w:t>
            </w:r>
            <w:r>
              <w:t xml:space="preserve">it </w:t>
            </w:r>
            <w:r>
              <w:t xml:space="preserve">will </w:t>
            </w:r>
            <w:r>
              <w:t xml:space="preserve">provide </w:t>
            </w:r>
            <w:r>
              <w:t>certain</w:t>
            </w:r>
            <w:r>
              <w:t xml:space="preserve"> notificati</w:t>
            </w:r>
            <w:r>
              <w:t>on</w:t>
            </w:r>
            <w:r>
              <w:t>s</w:t>
            </w:r>
            <w:r>
              <w:t>.</w:t>
            </w:r>
          </w:p>
          <w:p w:rsidR="008423E4" w:rsidRPr="00E26B13" w:rsidRDefault="00D41CE3" w:rsidP="008B6FE3">
            <w:pPr>
              <w:rPr>
                <w:b/>
              </w:rPr>
            </w:pPr>
          </w:p>
        </w:tc>
      </w:tr>
      <w:tr w:rsidR="005C5EBC" w:rsidTr="00345119">
        <w:tc>
          <w:tcPr>
            <w:tcW w:w="9576" w:type="dxa"/>
          </w:tcPr>
          <w:p w:rsidR="0017725B" w:rsidRDefault="00D41CE3" w:rsidP="008B6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1CE3" w:rsidP="008B6FE3">
            <w:pPr>
              <w:rPr>
                <w:b/>
                <w:u w:val="single"/>
              </w:rPr>
            </w:pPr>
          </w:p>
          <w:p w:rsidR="004B38D6" w:rsidRPr="004B38D6" w:rsidRDefault="00D41CE3" w:rsidP="008B6FE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D41CE3" w:rsidP="008B6FE3">
            <w:pPr>
              <w:rPr>
                <w:b/>
                <w:u w:val="single"/>
              </w:rPr>
            </w:pPr>
          </w:p>
        </w:tc>
      </w:tr>
      <w:tr w:rsidR="005C5EBC" w:rsidTr="00345119">
        <w:tc>
          <w:tcPr>
            <w:tcW w:w="9576" w:type="dxa"/>
          </w:tcPr>
          <w:p w:rsidR="008423E4" w:rsidRPr="00A8133F" w:rsidRDefault="00D41CE3" w:rsidP="008B6F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1CE3" w:rsidP="008B6FE3"/>
          <w:p w:rsidR="004B38D6" w:rsidRDefault="00D41CE3" w:rsidP="008B6F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Ethics Commission in SECTION 1 of this bill.</w:t>
            </w:r>
          </w:p>
          <w:p w:rsidR="008423E4" w:rsidRPr="00E21FDC" w:rsidRDefault="00D41CE3" w:rsidP="008B6FE3">
            <w:pPr>
              <w:rPr>
                <w:b/>
              </w:rPr>
            </w:pPr>
          </w:p>
        </w:tc>
      </w:tr>
      <w:tr w:rsidR="005C5EBC" w:rsidTr="00345119">
        <w:tc>
          <w:tcPr>
            <w:tcW w:w="9576" w:type="dxa"/>
          </w:tcPr>
          <w:p w:rsidR="008423E4" w:rsidRPr="00A8133F" w:rsidRDefault="00D41CE3" w:rsidP="008B6F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1CE3" w:rsidP="008B6FE3"/>
          <w:p w:rsidR="0023216B" w:rsidRDefault="00D41CE3" w:rsidP="008B6F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1381 amends the </w:t>
            </w:r>
            <w:r w:rsidRPr="00137E56">
              <w:t xml:space="preserve">Government </w:t>
            </w:r>
            <w:r w:rsidRPr="00137E56">
              <w:t>Code</w:t>
            </w:r>
            <w:r>
              <w:t xml:space="preserve"> to authorize the </w:t>
            </w:r>
            <w:r w:rsidRPr="00137E56">
              <w:t>Texas Ethics Commission</w:t>
            </w:r>
            <w:r>
              <w:t xml:space="preserve"> to </w:t>
            </w:r>
            <w:r w:rsidRPr="00137E56">
              <w:t>adopt rules prescribing how the commission will notify any person or provide any notice required by</w:t>
            </w:r>
            <w:r>
              <w:t xml:space="preserve"> </w:t>
            </w:r>
            <w:r>
              <w:t>statutory</w:t>
            </w:r>
            <w:r>
              <w:t xml:space="preserve"> provisions relating to ethics</w:t>
            </w:r>
            <w:r>
              <w:t xml:space="preserve">, </w:t>
            </w:r>
            <w:r>
              <w:t xml:space="preserve">relating to </w:t>
            </w:r>
            <w:r>
              <w:t>the</w:t>
            </w:r>
            <w:r>
              <w:t xml:space="preserve"> registration of lobbyists</w:t>
            </w:r>
            <w:r>
              <w:t>,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 xml:space="preserve">relating to </w:t>
            </w:r>
            <w:r>
              <w:t>the</w:t>
            </w:r>
            <w:r>
              <w:t xml:space="preserve"> </w:t>
            </w:r>
            <w:r>
              <w:t>regu</w:t>
            </w:r>
            <w:r>
              <w:t xml:space="preserve">lation of </w:t>
            </w:r>
            <w:r>
              <w:t xml:space="preserve">political funds and campaigns. </w:t>
            </w:r>
            <w:r>
              <w:t xml:space="preserve">The bill </w:t>
            </w:r>
            <w:r>
              <w:t xml:space="preserve">expressly </w:t>
            </w:r>
            <w:r>
              <w:t xml:space="preserve">does not </w:t>
            </w:r>
            <w:r w:rsidRPr="003421A0">
              <w:t xml:space="preserve">authorize the commission </w:t>
            </w:r>
            <w:r>
              <w:t xml:space="preserve">under this provision </w:t>
            </w:r>
            <w:r w:rsidRPr="003421A0">
              <w:t xml:space="preserve">to adopt rules prescribing how the commission will notify any person or provide any notice required by </w:t>
            </w:r>
            <w:r>
              <w:t>statutory</w:t>
            </w:r>
            <w:r>
              <w:t xml:space="preserve"> provisions relating to </w:t>
            </w:r>
            <w:r>
              <w:t>c</w:t>
            </w:r>
            <w:r>
              <w:t>ommi</w:t>
            </w:r>
            <w:r>
              <w:t xml:space="preserve">ssion complaint procedures and hearings or civil enforcement actions </w:t>
            </w:r>
            <w:r>
              <w:t xml:space="preserve">by the commission </w:t>
            </w:r>
            <w:r w:rsidRPr="003421A0">
              <w:t>or how the commission will issue a warning of liability under Election Code</w:t>
            </w:r>
            <w:r>
              <w:t xml:space="preserve"> provisions relating to a civil penalty for </w:t>
            </w:r>
            <w:r>
              <w:t>certain</w:t>
            </w:r>
            <w:r>
              <w:t xml:space="preserve"> late political report</w:t>
            </w:r>
            <w:r>
              <w:t>s</w:t>
            </w:r>
            <w:r w:rsidRPr="003421A0">
              <w:t>.</w:t>
            </w:r>
            <w:r>
              <w:t xml:space="preserve"> </w:t>
            </w:r>
          </w:p>
          <w:p w:rsidR="0023216B" w:rsidRDefault="00D41CE3" w:rsidP="008B6F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A57F3" w:rsidRDefault="00D41CE3" w:rsidP="008B6F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1381 replaces the requirement </w:t>
            </w:r>
            <w:r>
              <w:t>that</w:t>
            </w:r>
            <w:r>
              <w:t xml:space="preserve"> the commission </w:t>
            </w:r>
            <w:r>
              <w:t xml:space="preserve">mail to </w:t>
            </w:r>
            <w:r w:rsidRPr="00C5721F">
              <w:t xml:space="preserve">each individual required to file </w:t>
            </w:r>
            <w:r>
              <w:t xml:space="preserve">a personal financial statement </w:t>
            </w:r>
            <w:r>
              <w:t>a notice containing specified information with</w:t>
            </w:r>
            <w:r>
              <w:t xml:space="preserve"> </w:t>
            </w:r>
            <w:r>
              <w:t>a</w:t>
            </w:r>
            <w:r>
              <w:t xml:space="preserve"> requirement </w:t>
            </w:r>
            <w:r>
              <w:t>that</w:t>
            </w:r>
            <w:r>
              <w:t xml:space="preserve"> the commission notify each such individual of</w:t>
            </w:r>
            <w:r w:rsidRPr="00C5721F">
              <w:t xml:space="preserve"> </w:t>
            </w:r>
            <w:r>
              <w:t xml:space="preserve">the requirement </w:t>
            </w:r>
            <w:r w:rsidRPr="00C5721F">
              <w:t>t</w:t>
            </w:r>
            <w:r w:rsidRPr="00C5721F">
              <w:t>hat the individual file a</w:t>
            </w:r>
            <w:r>
              <w:t xml:space="preserve"> personal financial statement, </w:t>
            </w:r>
            <w:r>
              <w:t xml:space="preserve">of </w:t>
            </w:r>
            <w:r>
              <w:t>the</w:t>
            </w:r>
            <w:r>
              <w:t xml:space="preserve"> applicable</w:t>
            </w:r>
            <w:r>
              <w:t xml:space="preserve"> filing </w:t>
            </w:r>
            <w:r w:rsidRPr="00CD0C4F">
              <w:t>dates for the</w:t>
            </w:r>
            <w:r>
              <w:t xml:space="preserve"> personal</w:t>
            </w:r>
            <w:r w:rsidRPr="00CD0C4F">
              <w:t xml:space="preserve"> financial statement</w:t>
            </w:r>
            <w:r>
              <w:t xml:space="preserve">, and </w:t>
            </w:r>
            <w:r>
              <w:t xml:space="preserve">of </w:t>
            </w:r>
            <w:r>
              <w:t>the</w:t>
            </w:r>
            <w:r w:rsidRPr="00CD0C4F">
              <w:t xml:space="preserve"> manner in which the individual may electronically file the financial statement and access instructions for filing financ</w:t>
            </w:r>
            <w:r w:rsidRPr="00CD0C4F">
              <w:t>ial statements on</w:t>
            </w:r>
            <w:r>
              <w:t xml:space="preserve"> the commission's website.   </w:t>
            </w:r>
          </w:p>
          <w:p w:rsidR="008423E4" w:rsidRPr="00835628" w:rsidRDefault="00D41CE3" w:rsidP="008B6FE3">
            <w:pPr>
              <w:rPr>
                <w:b/>
              </w:rPr>
            </w:pPr>
          </w:p>
        </w:tc>
      </w:tr>
      <w:tr w:rsidR="005C5EBC" w:rsidTr="00345119">
        <w:tc>
          <w:tcPr>
            <w:tcW w:w="9576" w:type="dxa"/>
          </w:tcPr>
          <w:p w:rsidR="008423E4" w:rsidRPr="00A8133F" w:rsidRDefault="00D41CE3" w:rsidP="008B6F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1CE3" w:rsidP="008B6FE3"/>
          <w:p w:rsidR="008423E4" w:rsidRPr="003624F2" w:rsidRDefault="00D41CE3" w:rsidP="008B6F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41CE3" w:rsidP="008B6FE3">
            <w:pPr>
              <w:rPr>
                <w:b/>
              </w:rPr>
            </w:pPr>
          </w:p>
        </w:tc>
      </w:tr>
    </w:tbl>
    <w:p w:rsidR="008423E4" w:rsidRPr="00BE0E75" w:rsidRDefault="00D41C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1CE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1CE3">
      <w:r>
        <w:separator/>
      </w:r>
    </w:p>
  </w:endnote>
  <w:endnote w:type="continuationSeparator" w:id="0">
    <w:p w:rsidR="00000000" w:rsidRDefault="00D4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5EBC" w:rsidTr="009C1E9A">
      <w:trPr>
        <w:cantSplit/>
      </w:trPr>
      <w:tc>
        <w:tcPr>
          <w:tcW w:w="0" w:type="pct"/>
        </w:tcPr>
        <w:p w:rsidR="00137D90" w:rsidRDefault="00D41C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1C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1C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1C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1C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5EBC" w:rsidTr="009C1E9A">
      <w:trPr>
        <w:cantSplit/>
      </w:trPr>
      <w:tc>
        <w:tcPr>
          <w:tcW w:w="0" w:type="pct"/>
        </w:tcPr>
        <w:p w:rsidR="00EC379B" w:rsidRDefault="00D41C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1C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18378</w:t>
          </w:r>
        </w:p>
      </w:tc>
      <w:tc>
        <w:tcPr>
          <w:tcW w:w="2453" w:type="pct"/>
        </w:tcPr>
        <w:p w:rsidR="00EC379B" w:rsidRDefault="00D41C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17.79.349</w:t>
          </w:r>
          <w:r>
            <w:fldChar w:fldCharType="end"/>
          </w:r>
        </w:p>
      </w:tc>
    </w:tr>
    <w:tr w:rsidR="005C5EBC" w:rsidTr="009C1E9A">
      <w:trPr>
        <w:cantSplit/>
      </w:trPr>
      <w:tc>
        <w:tcPr>
          <w:tcW w:w="0" w:type="pct"/>
        </w:tcPr>
        <w:p w:rsidR="00EC379B" w:rsidRDefault="00D41C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1C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1CE3" w:rsidP="006D504F">
          <w:pPr>
            <w:pStyle w:val="Footer"/>
            <w:rPr>
              <w:rStyle w:val="PageNumber"/>
            </w:rPr>
          </w:pPr>
        </w:p>
        <w:p w:rsidR="00EC379B" w:rsidRDefault="00D41C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5E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1C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41C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1C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1CE3">
      <w:r>
        <w:separator/>
      </w:r>
    </w:p>
  </w:footnote>
  <w:footnote w:type="continuationSeparator" w:id="0">
    <w:p w:rsidR="00000000" w:rsidRDefault="00D4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BC"/>
    <w:rsid w:val="005C5EBC"/>
    <w:rsid w:val="00D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A57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7F3"/>
  </w:style>
  <w:style w:type="paragraph" w:styleId="CommentSubject">
    <w:name w:val="annotation subject"/>
    <w:basedOn w:val="CommentText"/>
    <w:next w:val="CommentText"/>
    <w:link w:val="CommentSubjectChar"/>
    <w:rsid w:val="00EA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A57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7F3"/>
  </w:style>
  <w:style w:type="paragraph" w:styleId="CommentSubject">
    <w:name w:val="annotation subject"/>
    <w:basedOn w:val="CommentText"/>
    <w:next w:val="CommentText"/>
    <w:link w:val="CommentSubjectChar"/>
    <w:rsid w:val="00EA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1983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HB01381 (Committee Report (Unamended))</vt:lpstr>
    </vt:vector>
  </TitlesOfParts>
  <Company>State of Texas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18378</dc:subject>
  <dc:creator>State of Texas</dc:creator>
  <dc:description>HB 1381 by Davis, Sarah-(H)General Investigating &amp; Ethics</dc:description>
  <cp:lastModifiedBy>Molly Hoffman-Bricker</cp:lastModifiedBy>
  <cp:revision>2</cp:revision>
  <cp:lastPrinted>2017-03-20T17:26:00Z</cp:lastPrinted>
  <dcterms:created xsi:type="dcterms:W3CDTF">2017-04-04T18:30:00Z</dcterms:created>
  <dcterms:modified xsi:type="dcterms:W3CDTF">2017-04-04T18:30:00Z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17.79.349</vt:lpwstr>
  </property>
</Properties>
</file>