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1FB1" w:rsidTr="00345119">
        <w:tc>
          <w:tcPr>
            <w:tcW w:w="9576" w:type="dxa"/>
            <w:noWrap/>
          </w:tcPr>
          <w:p w:rsidR="008423E4" w:rsidRPr="0022177D" w:rsidRDefault="000A40F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40F5" w:rsidP="008423E4">
      <w:pPr>
        <w:jc w:val="center"/>
      </w:pPr>
    </w:p>
    <w:p w:rsidR="008423E4" w:rsidRPr="00B31F0E" w:rsidRDefault="000A40F5" w:rsidP="008423E4"/>
    <w:p w:rsidR="008423E4" w:rsidRPr="00742794" w:rsidRDefault="000A40F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1FB1" w:rsidTr="00345119">
        <w:tc>
          <w:tcPr>
            <w:tcW w:w="9576" w:type="dxa"/>
          </w:tcPr>
          <w:p w:rsidR="008423E4" w:rsidRPr="00861995" w:rsidRDefault="000A40F5" w:rsidP="00345119">
            <w:pPr>
              <w:jc w:val="right"/>
            </w:pPr>
            <w:r>
              <w:t>H.B. 1398</w:t>
            </w:r>
          </w:p>
        </w:tc>
      </w:tr>
      <w:tr w:rsidR="00061FB1" w:rsidTr="00345119">
        <w:tc>
          <w:tcPr>
            <w:tcW w:w="9576" w:type="dxa"/>
          </w:tcPr>
          <w:p w:rsidR="008423E4" w:rsidRPr="00861995" w:rsidRDefault="000A40F5" w:rsidP="002F6702">
            <w:pPr>
              <w:jc w:val="right"/>
            </w:pPr>
            <w:r>
              <w:t xml:space="preserve">By: </w:t>
            </w:r>
            <w:r>
              <w:t>Muñoz, Jr.</w:t>
            </w:r>
          </w:p>
        </w:tc>
      </w:tr>
      <w:tr w:rsidR="00061FB1" w:rsidTr="00345119">
        <w:tc>
          <w:tcPr>
            <w:tcW w:w="9576" w:type="dxa"/>
          </w:tcPr>
          <w:p w:rsidR="008423E4" w:rsidRPr="00861995" w:rsidRDefault="000A40F5" w:rsidP="00345119">
            <w:pPr>
              <w:jc w:val="right"/>
            </w:pPr>
            <w:r>
              <w:t>Public Health</w:t>
            </w:r>
          </w:p>
        </w:tc>
      </w:tr>
      <w:tr w:rsidR="00061FB1" w:rsidTr="00345119">
        <w:tc>
          <w:tcPr>
            <w:tcW w:w="9576" w:type="dxa"/>
          </w:tcPr>
          <w:p w:rsidR="008423E4" w:rsidRDefault="000A40F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A40F5" w:rsidP="008423E4">
      <w:pPr>
        <w:tabs>
          <w:tab w:val="right" w:pos="9360"/>
        </w:tabs>
      </w:pPr>
    </w:p>
    <w:p w:rsidR="008423E4" w:rsidRDefault="000A40F5" w:rsidP="008423E4"/>
    <w:p w:rsidR="008423E4" w:rsidRDefault="000A40F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61FB1" w:rsidTr="00345119">
        <w:tc>
          <w:tcPr>
            <w:tcW w:w="9576" w:type="dxa"/>
          </w:tcPr>
          <w:p w:rsidR="008423E4" w:rsidRPr="00A8133F" w:rsidRDefault="000A40F5" w:rsidP="00376F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40F5" w:rsidP="00376F48"/>
          <w:p w:rsidR="008423E4" w:rsidRDefault="000A40F5" w:rsidP="00376F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</w:t>
            </w:r>
            <w:r>
              <w:t>delay</w:t>
            </w:r>
            <w:r>
              <w:t>s</w:t>
            </w:r>
            <w:r>
              <w:t xml:space="preserve"> in reimburse</w:t>
            </w:r>
            <w:r>
              <w:t>ment</w:t>
            </w:r>
            <w:r>
              <w:t xml:space="preserve"> </w:t>
            </w:r>
            <w:r>
              <w:t xml:space="preserve">from managed care organizations to doctors and other health care providers under the </w:t>
            </w:r>
            <w:r>
              <w:t xml:space="preserve">Medicaid </w:t>
            </w:r>
            <w:r>
              <w:t>managed care program</w:t>
            </w:r>
            <w:r>
              <w:t xml:space="preserve">. </w:t>
            </w:r>
            <w:r>
              <w:t xml:space="preserve">Concerned parties note that </w:t>
            </w:r>
            <w:r>
              <w:t>postponement in reimbursement creates a heavy burden for Medicaid health care service providers</w:t>
            </w:r>
            <w:r>
              <w:t>,</w:t>
            </w:r>
            <w:r>
              <w:t xml:space="preserve"> who must advanc</w:t>
            </w:r>
            <w:r>
              <w:t xml:space="preserve">e funds to pay for staff and overhead during the </w:t>
            </w:r>
            <w:r>
              <w:t xml:space="preserve">period </w:t>
            </w:r>
            <w:r>
              <w:t xml:space="preserve">between </w:t>
            </w:r>
            <w:r>
              <w:t xml:space="preserve">the </w:t>
            </w:r>
            <w:r>
              <w:t>provision of services</w:t>
            </w:r>
            <w:r>
              <w:t xml:space="preserve"> and </w:t>
            </w:r>
            <w:r>
              <w:t>reimbursement by</w:t>
            </w:r>
            <w:r>
              <w:t xml:space="preserve"> a </w:t>
            </w:r>
            <w:r>
              <w:t>managed care organization.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1398 </w:t>
            </w:r>
            <w:r>
              <w:t>seeks to</w:t>
            </w:r>
            <w:r>
              <w:t xml:space="preserve"> </w:t>
            </w:r>
            <w:r>
              <w:t xml:space="preserve">overcome delays in </w:t>
            </w:r>
            <w:r>
              <w:t xml:space="preserve">the </w:t>
            </w:r>
            <w:r>
              <w:t xml:space="preserve">reimbursement </w:t>
            </w:r>
            <w:r>
              <w:t xml:space="preserve">for services provided to </w:t>
            </w:r>
            <w:r>
              <w:t xml:space="preserve">certain </w:t>
            </w:r>
            <w:r>
              <w:t xml:space="preserve">Medicaid patients. </w:t>
            </w:r>
          </w:p>
          <w:p w:rsidR="008423E4" w:rsidRPr="00E26B13" w:rsidRDefault="000A40F5" w:rsidP="00376F48">
            <w:pPr>
              <w:rPr>
                <w:b/>
              </w:rPr>
            </w:pPr>
          </w:p>
        </w:tc>
      </w:tr>
      <w:tr w:rsidR="00061FB1" w:rsidTr="00345119">
        <w:tc>
          <w:tcPr>
            <w:tcW w:w="9576" w:type="dxa"/>
          </w:tcPr>
          <w:p w:rsidR="0017725B" w:rsidRDefault="000A40F5" w:rsidP="00376F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:rsidR="0017725B" w:rsidRDefault="000A40F5" w:rsidP="00376F48">
            <w:pPr>
              <w:rPr>
                <w:b/>
                <w:u w:val="single"/>
              </w:rPr>
            </w:pPr>
          </w:p>
          <w:p w:rsidR="00214080" w:rsidRPr="00214080" w:rsidRDefault="000A40F5" w:rsidP="00376F4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0A40F5" w:rsidP="00376F48">
            <w:pPr>
              <w:rPr>
                <w:b/>
                <w:u w:val="single"/>
              </w:rPr>
            </w:pPr>
          </w:p>
        </w:tc>
      </w:tr>
      <w:tr w:rsidR="00061FB1" w:rsidTr="00345119">
        <w:tc>
          <w:tcPr>
            <w:tcW w:w="9576" w:type="dxa"/>
          </w:tcPr>
          <w:p w:rsidR="008423E4" w:rsidRPr="00A8133F" w:rsidRDefault="000A40F5" w:rsidP="00376F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40F5" w:rsidP="00376F48"/>
          <w:p w:rsidR="00214080" w:rsidRDefault="000A40F5" w:rsidP="00376F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2 of this bill.</w:t>
            </w:r>
          </w:p>
          <w:p w:rsidR="008423E4" w:rsidRPr="00E21FDC" w:rsidRDefault="000A40F5" w:rsidP="00376F48">
            <w:pPr>
              <w:rPr>
                <w:b/>
              </w:rPr>
            </w:pPr>
          </w:p>
        </w:tc>
      </w:tr>
      <w:tr w:rsidR="00061FB1" w:rsidTr="00345119">
        <w:tc>
          <w:tcPr>
            <w:tcW w:w="9576" w:type="dxa"/>
          </w:tcPr>
          <w:p w:rsidR="008423E4" w:rsidRPr="00A8133F" w:rsidRDefault="000A40F5" w:rsidP="00376F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</w:t>
            </w:r>
            <w:r>
              <w:rPr>
                <w:b/>
                <w:u w:val="single"/>
              </w:rPr>
              <w:t>S</w:t>
            </w:r>
          </w:p>
          <w:p w:rsidR="008423E4" w:rsidRDefault="000A40F5" w:rsidP="00376F48"/>
          <w:p w:rsidR="008423E4" w:rsidRDefault="000A40F5" w:rsidP="00376F48">
            <w:pPr>
              <w:pStyle w:val="Header"/>
              <w:jc w:val="both"/>
            </w:pPr>
            <w:r>
              <w:t xml:space="preserve">H.B. 1398 amends the Government Code </w:t>
            </w:r>
            <w:r>
              <w:t>to remove</w:t>
            </w:r>
            <w:r>
              <w:t xml:space="preserve"> provisions setting specified deadlines</w:t>
            </w:r>
            <w:r>
              <w:t xml:space="preserve"> </w:t>
            </w:r>
            <w:r>
              <w:t>by which</w:t>
            </w:r>
            <w:r>
              <w:t xml:space="preserve"> a managed care organization</w:t>
            </w:r>
            <w:r>
              <w:t xml:space="preserve"> under contract with</w:t>
            </w:r>
            <w:r>
              <w:t xml:space="preserve"> the</w:t>
            </w:r>
            <w:r>
              <w:t xml:space="preserve"> Health and Human Services Commission (HHSC) to provide health care services to Medicaid managed car</w:t>
            </w:r>
            <w:r>
              <w:t>e recipients</w:t>
            </w:r>
            <w:r>
              <w:t xml:space="preserve"> </w:t>
            </w:r>
            <w:r>
              <w:t xml:space="preserve">is required to </w:t>
            </w:r>
            <w:r>
              <w:t>make payment</w:t>
            </w:r>
            <w:r>
              <w:t xml:space="preserve"> </w:t>
            </w:r>
            <w:r>
              <w:t>to a physician or provider for health care service</w:t>
            </w:r>
            <w:r>
              <w:t>s rendered to a recipient under a managed care plan for certain claims</w:t>
            </w:r>
            <w:r>
              <w:t xml:space="preserve">. </w:t>
            </w:r>
            <w:r>
              <w:t xml:space="preserve">The </w:t>
            </w:r>
            <w:r>
              <w:t xml:space="preserve">bill </w:t>
            </w:r>
            <w:r>
              <w:t>instead requires</w:t>
            </w:r>
            <w:r>
              <w:t xml:space="preserve"> payments </w:t>
            </w:r>
            <w:r>
              <w:t xml:space="preserve">for </w:t>
            </w:r>
            <w:r>
              <w:t xml:space="preserve">such </w:t>
            </w:r>
            <w:r>
              <w:t>claims</w:t>
            </w:r>
            <w:r>
              <w:t xml:space="preserve"> </w:t>
            </w:r>
            <w:r>
              <w:t xml:space="preserve">that do not involve </w:t>
            </w:r>
            <w:r w:rsidRPr="00047E00">
              <w:t>services provided by a</w:t>
            </w:r>
            <w:r w:rsidRPr="00047E00">
              <w:t xml:space="preserve"> nursing facility, intermediate care facility, or group home</w:t>
            </w:r>
            <w:r>
              <w:t xml:space="preserve"> to be made</w:t>
            </w:r>
            <w:r>
              <w:t xml:space="preserve">, </w:t>
            </w:r>
            <w:r>
              <w:t>on average</w:t>
            </w:r>
            <w:r>
              <w:t>, not later than</w:t>
            </w:r>
            <w:r>
              <w:t xml:space="preserve"> the 15th day after the date </w:t>
            </w:r>
            <w:r>
              <w:t>the</w:t>
            </w:r>
            <w:r>
              <w:t xml:space="preserve"> claim is received </w:t>
            </w:r>
            <w:r>
              <w:t xml:space="preserve">and requires </w:t>
            </w:r>
            <w:r>
              <w:t xml:space="preserve">a managed care organization </w:t>
            </w:r>
            <w:r>
              <w:t>to demonstrate to HHSC that the organization pays claims other th</w:t>
            </w:r>
            <w:r>
              <w:t>an claims relating to services provided by a nursing facility, intermediate care facility, or group home, on average, not later than that date</w:t>
            </w:r>
            <w:r>
              <w:t xml:space="preserve">. The bill </w:t>
            </w:r>
            <w:r>
              <w:t>require</w:t>
            </w:r>
            <w:r>
              <w:t>s</w:t>
            </w:r>
            <w:r>
              <w:t xml:space="preserve"> a </w:t>
            </w:r>
            <w:r>
              <w:t>Medicaid managed care contract</w:t>
            </w:r>
            <w:r>
              <w:t xml:space="preserve"> to</w:t>
            </w:r>
            <w:r>
              <w:t xml:space="preserve"> </w:t>
            </w:r>
            <w:r>
              <w:t xml:space="preserve">contain </w:t>
            </w:r>
            <w:r w:rsidRPr="00EA2FB8">
              <w:t xml:space="preserve">a requirement that the managed care organization </w:t>
            </w:r>
            <w:r w:rsidRPr="00EA2FB8">
              <w:t>allow a physician or provider to electronically submit documentation necessary for the managed care organization to process a claim for payment for health care services rendered to a recipient under a managed care plan, including additional documentation n</w:t>
            </w:r>
            <w:r w:rsidRPr="00EA2FB8">
              <w:t>ecessary when the claim is not submitted with documentation reasonably necessary for the managed care or</w:t>
            </w:r>
            <w:r>
              <w:t xml:space="preserve">ganization to process the claim. </w:t>
            </w:r>
            <w:r>
              <w:t xml:space="preserve">The bill requires a Medicaid managed care contract, for purposes of the managed care organization's </w:t>
            </w:r>
            <w:r>
              <w:t xml:space="preserve">outpatient </w:t>
            </w:r>
            <w:r>
              <w:t>pharmacy</w:t>
            </w:r>
            <w:r>
              <w:t xml:space="preserve"> benefit plan, to require the organization or a pharmacy benefit manager, as applicable, to pay claims and allow the electronic submission of claims documentation in accordance with </w:t>
            </w:r>
            <w:r>
              <w:t>these</w:t>
            </w:r>
            <w:r>
              <w:t xml:space="preserve"> provisions.</w:t>
            </w:r>
          </w:p>
          <w:p w:rsidR="000F79C3" w:rsidRDefault="000A40F5" w:rsidP="00376F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F79C3" w:rsidRDefault="000A40F5" w:rsidP="00376F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1398 amends the Human Resources Code to require th</w:t>
            </w:r>
            <w:r>
              <w:t xml:space="preserve">e </w:t>
            </w:r>
            <w:r w:rsidRPr="000F79C3">
              <w:t xml:space="preserve">executive commissioner of </w:t>
            </w:r>
            <w:r>
              <w:t>HHSC</w:t>
            </w:r>
            <w:r>
              <w:t>, not later than October 1, 2017,</w:t>
            </w:r>
            <w:r>
              <w:t xml:space="preserve"> </w:t>
            </w:r>
            <w:r>
              <w:t xml:space="preserve">to </w:t>
            </w:r>
            <w:r w:rsidRPr="000F79C3">
              <w:t>adopt rules to ensure</w:t>
            </w:r>
            <w:r>
              <w:t xml:space="preserve"> that</w:t>
            </w:r>
            <w:r w:rsidRPr="000F79C3">
              <w:t xml:space="preserve"> </w:t>
            </w:r>
            <w:r>
              <w:t xml:space="preserve">HHSC or </w:t>
            </w:r>
            <w:r>
              <w:t xml:space="preserve">its </w:t>
            </w:r>
            <w:r w:rsidRPr="000F79C3">
              <w:t xml:space="preserve">designee pays a claim </w:t>
            </w:r>
            <w:r w:rsidRPr="000F79C3">
              <w:lastRenderedPageBreak/>
              <w:t xml:space="preserve">for nonemergency ambulance services provided to a </w:t>
            </w:r>
            <w:r>
              <w:t xml:space="preserve">Medicaid </w:t>
            </w:r>
            <w:r w:rsidRPr="000F79C3">
              <w:t xml:space="preserve">recipient not later than the 15th day after the date the claim for </w:t>
            </w:r>
            <w:r w:rsidRPr="000F79C3">
              <w:t xml:space="preserve">payment is received with documentation reasonably necessary for </w:t>
            </w:r>
            <w:r>
              <w:t>HHSC</w:t>
            </w:r>
            <w:r w:rsidRPr="000F79C3">
              <w:t xml:space="preserve"> or the designee to process the claim.</w:t>
            </w:r>
          </w:p>
          <w:p w:rsidR="0081355D" w:rsidRDefault="000A40F5" w:rsidP="00376F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1355D" w:rsidRDefault="000A40F5" w:rsidP="00376F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1398 requires HHSC to seek to amend Medicaid managed care contracts entered into with a managed care organization before the bill's effective d</w:t>
            </w:r>
            <w:r>
              <w:t xml:space="preserve">ate </w:t>
            </w:r>
            <w:r>
              <w:t xml:space="preserve">to require the organization to comply with the bill's provisions </w:t>
            </w:r>
            <w:r>
              <w:t>and specifies that</w:t>
            </w:r>
            <w:r>
              <w:t>,</w:t>
            </w:r>
            <w:r>
              <w:t xml:space="preserve"> to the extent of a conflict between </w:t>
            </w:r>
            <w:r>
              <w:t>a provision of such a</w:t>
            </w:r>
            <w:r>
              <w:t xml:space="preserve"> contract and the bill's provisions</w:t>
            </w:r>
            <w:r>
              <w:t>,</w:t>
            </w:r>
            <w:r>
              <w:t xml:space="preserve"> the contract provision prevails.</w:t>
            </w:r>
          </w:p>
          <w:p w:rsidR="00A45361" w:rsidRPr="00835628" w:rsidRDefault="000A40F5" w:rsidP="00376F4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61FB1" w:rsidTr="00345119">
        <w:tc>
          <w:tcPr>
            <w:tcW w:w="9576" w:type="dxa"/>
          </w:tcPr>
          <w:p w:rsidR="008423E4" w:rsidRPr="00A8133F" w:rsidRDefault="000A40F5" w:rsidP="00376F48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A40F5" w:rsidP="00376F48"/>
          <w:p w:rsidR="008423E4" w:rsidRPr="003624F2" w:rsidRDefault="000A40F5" w:rsidP="00376F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A40F5" w:rsidP="00376F48">
            <w:pPr>
              <w:rPr>
                <w:b/>
              </w:rPr>
            </w:pPr>
          </w:p>
        </w:tc>
      </w:tr>
    </w:tbl>
    <w:p w:rsidR="008423E4" w:rsidRPr="00BE0E75" w:rsidRDefault="000A40F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A40F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40F5">
      <w:r>
        <w:separator/>
      </w:r>
    </w:p>
  </w:endnote>
  <w:endnote w:type="continuationSeparator" w:id="0">
    <w:p w:rsidR="00000000" w:rsidRDefault="000A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1FB1" w:rsidTr="009C1E9A">
      <w:trPr>
        <w:cantSplit/>
      </w:trPr>
      <w:tc>
        <w:tcPr>
          <w:tcW w:w="0" w:type="pct"/>
        </w:tcPr>
        <w:p w:rsidR="00137D90" w:rsidRDefault="000A40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40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40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40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40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1FB1" w:rsidTr="009C1E9A">
      <w:trPr>
        <w:cantSplit/>
      </w:trPr>
      <w:tc>
        <w:tcPr>
          <w:tcW w:w="0" w:type="pct"/>
        </w:tcPr>
        <w:p w:rsidR="00EC379B" w:rsidRDefault="000A40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40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23552</w:t>
          </w:r>
        </w:p>
      </w:tc>
      <w:tc>
        <w:tcPr>
          <w:tcW w:w="2453" w:type="pct"/>
        </w:tcPr>
        <w:p w:rsidR="00EC379B" w:rsidRDefault="000A40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17.103.565</w:t>
          </w:r>
          <w:r>
            <w:fldChar w:fldCharType="end"/>
          </w:r>
        </w:p>
      </w:tc>
    </w:tr>
    <w:tr w:rsidR="00061FB1" w:rsidTr="009C1E9A">
      <w:trPr>
        <w:cantSplit/>
      </w:trPr>
      <w:tc>
        <w:tcPr>
          <w:tcW w:w="0" w:type="pct"/>
        </w:tcPr>
        <w:p w:rsidR="00EC379B" w:rsidRDefault="000A40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40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A40F5" w:rsidP="006D504F">
          <w:pPr>
            <w:pStyle w:val="Footer"/>
            <w:rPr>
              <w:rStyle w:val="PageNumber"/>
            </w:rPr>
          </w:pPr>
        </w:p>
        <w:p w:rsidR="00EC379B" w:rsidRDefault="000A40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1F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40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A40F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40F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40F5">
      <w:r>
        <w:separator/>
      </w:r>
    </w:p>
  </w:footnote>
  <w:footnote w:type="continuationSeparator" w:id="0">
    <w:p w:rsidR="00000000" w:rsidRDefault="000A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B1"/>
    <w:rsid w:val="00061FB1"/>
    <w:rsid w:val="000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14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4080"/>
  </w:style>
  <w:style w:type="paragraph" w:styleId="CommentSubject">
    <w:name w:val="annotation subject"/>
    <w:basedOn w:val="CommentText"/>
    <w:next w:val="CommentText"/>
    <w:link w:val="CommentSubjectChar"/>
    <w:rsid w:val="0021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080"/>
    <w:rPr>
      <w:b/>
      <w:bCs/>
    </w:rPr>
  </w:style>
  <w:style w:type="character" w:styleId="Hyperlink">
    <w:name w:val="Hyperlink"/>
    <w:basedOn w:val="DefaultParagraphFont"/>
    <w:rsid w:val="00E25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14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4080"/>
  </w:style>
  <w:style w:type="paragraph" w:styleId="CommentSubject">
    <w:name w:val="annotation subject"/>
    <w:basedOn w:val="CommentText"/>
    <w:next w:val="CommentText"/>
    <w:link w:val="CommentSubjectChar"/>
    <w:rsid w:val="0021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080"/>
    <w:rPr>
      <w:b/>
      <w:bCs/>
    </w:rPr>
  </w:style>
  <w:style w:type="character" w:styleId="Hyperlink">
    <w:name w:val="Hyperlink"/>
    <w:basedOn w:val="DefaultParagraphFont"/>
    <w:rsid w:val="00E25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3143</Characters>
  <Application>Microsoft Office Word</Application>
  <DocSecurity>4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HB01398 (Committee Report (Unamended))</vt:lpstr>
    </vt:vector>
  </TitlesOfParts>
  <Company>State of Texas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23552</dc:subject>
  <dc:creator>State of Texas</dc:creator>
  <dc:description>HB 1398 by Muñoz, Jr.-(H)Public Health</dc:description>
  <cp:lastModifiedBy>Brianna Weis</cp:lastModifiedBy>
  <cp:revision>2</cp:revision>
  <cp:lastPrinted>2017-04-14T19:38:00Z</cp:lastPrinted>
  <dcterms:created xsi:type="dcterms:W3CDTF">2017-05-01T15:12:00Z</dcterms:created>
  <dcterms:modified xsi:type="dcterms:W3CDTF">2017-05-01T15:12:00Z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17.103.565</vt:lpwstr>
  </property>
</Properties>
</file>