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80780" w:rsidTr="00345119">
        <w:tc>
          <w:tcPr>
            <w:tcW w:w="9576" w:type="dxa"/>
            <w:noWrap/>
          </w:tcPr>
          <w:p w:rsidR="008423E4" w:rsidRPr="0022177D" w:rsidRDefault="00BF2B8D" w:rsidP="00345119">
            <w:pPr>
              <w:pStyle w:val="Heading1"/>
            </w:pPr>
            <w:bookmarkStart w:id="0" w:name="_GoBack"/>
            <w:bookmarkEnd w:id="0"/>
            <w:r w:rsidRPr="00631897">
              <w:t>BILL ANALYSIS</w:t>
            </w:r>
          </w:p>
        </w:tc>
      </w:tr>
    </w:tbl>
    <w:p w:rsidR="008423E4" w:rsidRPr="0022177D" w:rsidRDefault="00BF2B8D" w:rsidP="008423E4">
      <w:pPr>
        <w:jc w:val="center"/>
      </w:pPr>
    </w:p>
    <w:p w:rsidR="008423E4" w:rsidRPr="00B31F0E" w:rsidRDefault="00BF2B8D" w:rsidP="008423E4"/>
    <w:p w:rsidR="008423E4" w:rsidRPr="00742794" w:rsidRDefault="00BF2B8D" w:rsidP="008423E4">
      <w:pPr>
        <w:tabs>
          <w:tab w:val="right" w:pos="9360"/>
        </w:tabs>
      </w:pPr>
    </w:p>
    <w:tbl>
      <w:tblPr>
        <w:tblW w:w="0" w:type="auto"/>
        <w:tblLayout w:type="fixed"/>
        <w:tblLook w:val="01E0" w:firstRow="1" w:lastRow="1" w:firstColumn="1" w:lastColumn="1" w:noHBand="0" w:noVBand="0"/>
      </w:tblPr>
      <w:tblGrid>
        <w:gridCol w:w="9576"/>
      </w:tblGrid>
      <w:tr w:rsidR="00980780" w:rsidTr="00345119">
        <w:tc>
          <w:tcPr>
            <w:tcW w:w="9576" w:type="dxa"/>
          </w:tcPr>
          <w:p w:rsidR="008423E4" w:rsidRPr="00861995" w:rsidRDefault="00BF2B8D" w:rsidP="00345119">
            <w:pPr>
              <w:jc w:val="right"/>
            </w:pPr>
            <w:r>
              <w:t>C.S.H.B. 1449</w:t>
            </w:r>
          </w:p>
        </w:tc>
      </w:tr>
      <w:tr w:rsidR="00980780" w:rsidTr="00345119">
        <w:tc>
          <w:tcPr>
            <w:tcW w:w="9576" w:type="dxa"/>
          </w:tcPr>
          <w:p w:rsidR="008423E4" w:rsidRPr="00861995" w:rsidRDefault="00BF2B8D" w:rsidP="00E615AC">
            <w:pPr>
              <w:jc w:val="right"/>
            </w:pPr>
            <w:r>
              <w:t xml:space="preserve">By: </w:t>
            </w:r>
            <w:r>
              <w:t>Simmons</w:t>
            </w:r>
          </w:p>
        </w:tc>
      </w:tr>
      <w:tr w:rsidR="00980780" w:rsidTr="00345119">
        <w:tc>
          <w:tcPr>
            <w:tcW w:w="9576" w:type="dxa"/>
          </w:tcPr>
          <w:p w:rsidR="008423E4" w:rsidRPr="00861995" w:rsidRDefault="00BF2B8D" w:rsidP="00345119">
            <w:pPr>
              <w:jc w:val="right"/>
            </w:pPr>
            <w:r>
              <w:t>Ways &amp; Means</w:t>
            </w:r>
          </w:p>
        </w:tc>
      </w:tr>
      <w:tr w:rsidR="00980780" w:rsidTr="00345119">
        <w:tc>
          <w:tcPr>
            <w:tcW w:w="9576" w:type="dxa"/>
          </w:tcPr>
          <w:p w:rsidR="008423E4" w:rsidRDefault="00BF2B8D" w:rsidP="00345119">
            <w:pPr>
              <w:jc w:val="right"/>
            </w:pPr>
            <w:r>
              <w:t>Committee Report (Substituted)</w:t>
            </w:r>
          </w:p>
        </w:tc>
      </w:tr>
    </w:tbl>
    <w:p w:rsidR="008423E4" w:rsidRDefault="00BF2B8D" w:rsidP="008423E4">
      <w:pPr>
        <w:tabs>
          <w:tab w:val="right" w:pos="9360"/>
        </w:tabs>
      </w:pPr>
    </w:p>
    <w:p w:rsidR="008423E4" w:rsidRDefault="00BF2B8D" w:rsidP="008423E4"/>
    <w:p w:rsidR="008423E4" w:rsidRDefault="00BF2B8D" w:rsidP="008423E4"/>
    <w:tbl>
      <w:tblPr>
        <w:tblW w:w="0" w:type="auto"/>
        <w:tblCellMar>
          <w:left w:w="115" w:type="dxa"/>
          <w:right w:w="115" w:type="dxa"/>
        </w:tblCellMar>
        <w:tblLook w:val="01E0" w:firstRow="1" w:lastRow="1" w:firstColumn="1" w:lastColumn="1" w:noHBand="0" w:noVBand="0"/>
      </w:tblPr>
      <w:tblGrid>
        <w:gridCol w:w="9582"/>
      </w:tblGrid>
      <w:tr w:rsidR="00980780" w:rsidTr="00E615AC">
        <w:tc>
          <w:tcPr>
            <w:tcW w:w="9582" w:type="dxa"/>
          </w:tcPr>
          <w:p w:rsidR="008423E4" w:rsidRPr="00A8133F" w:rsidRDefault="00BF2B8D" w:rsidP="003532EA">
            <w:pPr>
              <w:rPr>
                <w:b/>
              </w:rPr>
            </w:pPr>
            <w:r w:rsidRPr="009C1E9A">
              <w:rPr>
                <w:b/>
                <w:u w:val="single"/>
              </w:rPr>
              <w:t>BACKGROUND AND PURPOSE</w:t>
            </w:r>
            <w:r>
              <w:rPr>
                <w:b/>
              </w:rPr>
              <w:t xml:space="preserve"> </w:t>
            </w:r>
          </w:p>
          <w:p w:rsidR="008423E4" w:rsidRDefault="00BF2B8D" w:rsidP="003532EA"/>
          <w:p w:rsidR="008423E4" w:rsidRDefault="00BF2B8D" w:rsidP="003532EA">
            <w:pPr>
              <w:pStyle w:val="Header"/>
              <w:tabs>
                <w:tab w:val="clear" w:pos="4320"/>
                <w:tab w:val="clear" w:pos="8640"/>
              </w:tabs>
              <w:jc w:val="both"/>
            </w:pPr>
            <w:r w:rsidRPr="00F531E6">
              <w:t xml:space="preserve">Interested parties </w:t>
            </w:r>
            <w:r>
              <w:t>contend</w:t>
            </w:r>
            <w:r w:rsidRPr="00F531E6">
              <w:t xml:space="preserve"> </w:t>
            </w:r>
            <w:r w:rsidRPr="00F531E6">
              <w:t xml:space="preserve">that </w:t>
            </w:r>
            <w:r w:rsidRPr="0083540C">
              <w:t xml:space="preserve">fees levied </w:t>
            </w:r>
            <w:r>
              <w:t xml:space="preserve">on new construction </w:t>
            </w:r>
            <w:r w:rsidRPr="0083540C">
              <w:t>by political subdivisions</w:t>
            </w:r>
            <w:r>
              <w:t xml:space="preserve"> significantly </w:t>
            </w:r>
            <w:r w:rsidRPr="0083540C">
              <w:t xml:space="preserve">increase the cost of </w:t>
            </w:r>
            <w:r>
              <w:t xml:space="preserve">new </w:t>
            </w:r>
            <w:r w:rsidRPr="0083540C">
              <w:t xml:space="preserve">housing and other construction </w:t>
            </w:r>
            <w:r>
              <w:t xml:space="preserve">across </w:t>
            </w:r>
            <w:r>
              <w:t>Texas</w:t>
            </w:r>
            <w:r>
              <w:t xml:space="preserve">. These parties also </w:t>
            </w:r>
            <w:r>
              <w:t xml:space="preserve">contend </w:t>
            </w:r>
            <w:r>
              <w:t xml:space="preserve">that it is in the </w:t>
            </w:r>
            <w:r w:rsidRPr="0083540C">
              <w:t>state's</w:t>
            </w:r>
            <w:r>
              <w:t xml:space="preserve"> best </w:t>
            </w:r>
            <w:r w:rsidRPr="0083540C">
              <w:t xml:space="preserve">interest to </w:t>
            </w:r>
            <w:r>
              <w:t>limit regulatory burdens on the housing industry in order to increase</w:t>
            </w:r>
            <w:r w:rsidRPr="0083540C">
              <w:t xml:space="preserve"> housing affordability for </w:t>
            </w:r>
            <w:r>
              <w:t>all Texans.</w:t>
            </w:r>
            <w:r>
              <w:t xml:space="preserve"> </w:t>
            </w:r>
            <w:r>
              <w:t>C.S.</w:t>
            </w:r>
            <w:r>
              <w:t xml:space="preserve">H.B. 1449 seeks to address </w:t>
            </w:r>
            <w:r>
              <w:t>th</w:t>
            </w:r>
            <w:r>
              <w:t>is issue</w:t>
            </w:r>
            <w:r>
              <w:t xml:space="preserve"> by prohibiting a political subdivision from adopting or enforcing a</w:t>
            </w:r>
            <w:r w:rsidRPr="002C536E">
              <w:t xml:space="preserve"> </w:t>
            </w:r>
            <w:r>
              <w:t>regulation</w:t>
            </w:r>
            <w:r w:rsidRPr="002C536E">
              <w:t xml:space="preserve"> </w:t>
            </w:r>
            <w:r w:rsidRPr="002C536E">
              <w:t>that imposes</w:t>
            </w:r>
            <w:r>
              <w:t xml:space="preserve"> certain</w:t>
            </w:r>
            <w:r w:rsidRPr="002C536E">
              <w:t xml:space="preserve"> fee</w:t>
            </w:r>
            <w:r>
              <w:t>s</w:t>
            </w:r>
            <w:r>
              <w:t>,</w:t>
            </w:r>
            <w:r w:rsidRPr="002C536E">
              <w:t xml:space="preserve"> charge</w:t>
            </w:r>
            <w:r>
              <w:t>s</w:t>
            </w:r>
            <w:r>
              <w:t>, or demands</w:t>
            </w:r>
            <w:r w:rsidRPr="002C536E">
              <w:t xml:space="preserve"> on new construction.</w:t>
            </w:r>
          </w:p>
          <w:p w:rsidR="008423E4" w:rsidRPr="00E26B13" w:rsidRDefault="00BF2B8D" w:rsidP="003532EA">
            <w:pPr>
              <w:rPr>
                <w:b/>
              </w:rPr>
            </w:pPr>
          </w:p>
        </w:tc>
      </w:tr>
      <w:tr w:rsidR="00980780" w:rsidTr="00E615AC">
        <w:tc>
          <w:tcPr>
            <w:tcW w:w="9582" w:type="dxa"/>
          </w:tcPr>
          <w:p w:rsidR="0017725B" w:rsidRDefault="00BF2B8D" w:rsidP="003532EA">
            <w:pPr>
              <w:rPr>
                <w:b/>
                <w:u w:val="single"/>
              </w:rPr>
            </w:pPr>
            <w:r>
              <w:rPr>
                <w:b/>
                <w:u w:val="single"/>
              </w:rPr>
              <w:t>CRIMINAL JUSTICE IMPACT</w:t>
            </w:r>
          </w:p>
          <w:p w:rsidR="0017725B" w:rsidRDefault="00BF2B8D" w:rsidP="003532EA">
            <w:pPr>
              <w:rPr>
                <w:b/>
                <w:u w:val="single"/>
              </w:rPr>
            </w:pPr>
          </w:p>
          <w:p w:rsidR="002C536E" w:rsidRPr="002C536E" w:rsidRDefault="00BF2B8D" w:rsidP="003532EA">
            <w:pPr>
              <w:jc w:val="both"/>
            </w:pPr>
            <w:r>
              <w:t xml:space="preserve">It is the committee's opinion that this bill does not expressly create a </w:t>
            </w:r>
            <w:r>
              <w:t>criminal offense, increase the punishment for an existing criminal offense or category of offenses, or change the eligibility of a person for community supervision, parole, or mandatory supervision.</w:t>
            </w:r>
          </w:p>
          <w:p w:rsidR="0017725B" w:rsidRPr="0017725B" w:rsidRDefault="00BF2B8D" w:rsidP="003532EA">
            <w:pPr>
              <w:rPr>
                <w:b/>
                <w:u w:val="single"/>
              </w:rPr>
            </w:pPr>
          </w:p>
        </w:tc>
      </w:tr>
      <w:tr w:rsidR="00980780" w:rsidTr="00E615AC">
        <w:tc>
          <w:tcPr>
            <w:tcW w:w="9582" w:type="dxa"/>
          </w:tcPr>
          <w:p w:rsidR="008423E4" w:rsidRPr="00A8133F" w:rsidRDefault="00BF2B8D" w:rsidP="003532EA">
            <w:pPr>
              <w:rPr>
                <w:b/>
              </w:rPr>
            </w:pPr>
            <w:r w:rsidRPr="009C1E9A">
              <w:rPr>
                <w:b/>
                <w:u w:val="single"/>
              </w:rPr>
              <w:t>RULEMAKING AUTHORITY</w:t>
            </w:r>
            <w:r>
              <w:rPr>
                <w:b/>
              </w:rPr>
              <w:t xml:space="preserve"> </w:t>
            </w:r>
          </w:p>
          <w:p w:rsidR="008423E4" w:rsidRDefault="00BF2B8D" w:rsidP="003532EA"/>
          <w:p w:rsidR="002C536E" w:rsidRDefault="00BF2B8D" w:rsidP="003532EA">
            <w:pPr>
              <w:pStyle w:val="Header"/>
              <w:tabs>
                <w:tab w:val="clear" w:pos="4320"/>
                <w:tab w:val="clear" w:pos="8640"/>
              </w:tabs>
              <w:jc w:val="both"/>
            </w:pPr>
            <w:r>
              <w:t>It is the committee's opinion th</w:t>
            </w:r>
            <w:r>
              <w:t>at this bill does not expressly grant any additional rulemaking authority to a state officer, department, agency, or institution.</w:t>
            </w:r>
          </w:p>
          <w:p w:rsidR="008423E4" w:rsidRPr="00E21FDC" w:rsidRDefault="00BF2B8D" w:rsidP="003532EA">
            <w:pPr>
              <w:rPr>
                <w:b/>
              </w:rPr>
            </w:pPr>
          </w:p>
        </w:tc>
      </w:tr>
      <w:tr w:rsidR="00980780" w:rsidTr="00E615AC">
        <w:tc>
          <w:tcPr>
            <w:tcW w:w="9582" w:type="dxa"/>
          </w:tcPr>
          <w:p w:rsidR="008423E4" w:rsidRPr="00A8133F" w:rsidRDefault="00BF2B8D" w:rsidP="003532EA">
            <w:pPr>
              <w:rPr>
                <w:b/>
              </w:rPr>
            </w:pPr>
            <w:r w:rsidRPr="009C1E9A">
              <w:rPr>
                <w:b/>
                <w:u w:val="single"/>
              </w:rPr>
              <w:t>ANALYSIS</w:t>
            </w:r>
            <w:r>
              <w:rPr>
                <w:b/>
              </w:rPr>
              <w:t xml:space="preserve"> </w:t>
            </w:r>
          </w:p>
          <w:p w:rsidR="008423E4" w:rsidRDefault="00BF2B8D" w:rsidP="003532EA"/>
          <w:p w:rsidR="008423E4" w:rsidRDefault="00BF2B8D" w:rsidP="003532EA">
            <w:pPr>
              <w:pStyle w:val="Header"/>
              <w:tabs>
                <w:tab w:val="clear" w:pos="4320"/>
                <w:tab w:val="clear" w:pos="8640"/>
              </w:tabs>
              <w:jc w:val="both"/>
            </w:pPr>
            <w:r>
              <w:t>C.S.</w:t>
            </w:r>
            <w:r>
              <w:t>H.B. 1449 amends the Local Government Code to prohibit a</w:t>
            </w:r>
            <w:r w:rsidRPr="002C536E">
              <w:t xml:space="preserve"> political subdivision </w:t>
            </w:r>
            <w:r>
              <w:t>from</w:t>
            </w:r>
            <w:r w:rsidRPr="002C536E">
              <w:t xml:space="preserve"> adopt</w:t>
            </w:r>
            <w:r>
              <w:t>ing or enforcing</w:t>
            </w:r>
            <w:r w:rsidRPr="002C536E">
              <w:t xml:space="preserve"> </w:t>
            </w:r>
            <w:r>
              <w:t xml:space="preserve">a regulation </w:t>
            </w:r>
            <w:r w:rsidRPr="002C536E">
              <w:t>that imposes, directly or indirectly, a fee</w:t>
            </w:r>
            <w:r>
              <w:t>,</w:t>
            </w:r>
            <w:r w:rsidRPr="002C536E">
              <w:t xml:space="preserve"> charge</w:t>
            </w:r>
            <w:r>
              <w:t>, or demand</w:t>
            </w:r>
            <w:r w:rsidRPr="002C536E">
              <w:t xml:space="preserve"> on new construction for the purposes of offsetting the cost or rent of any unit of residential housing.</w:t>
            </w:r>
            <w:r>
              <w:t xml:space="preserve"> Th</w:t>
            </w:r>
            <w:r>
              <w:t xml:space="preserve">is prohibition </w:t>
            </w:r>
            <w:r>
              <w:t xml:space="preserve">expressly </w:t>
            </w:r>
            <w:r w:rsidRPr="002C536E">
              <w:t xml:space="preserve">does not </w:t>
            </w:r>
            <w:r>
              <w:t xml:space="preserve">apply to </w:t>
            </w:r>
            <w:r w:rsidRPr="00EF284D">
              <w:t>a residential density bonus pro</w:t>
            </w:r>
            <w:r w:rsidRPr="00EF284D">
              <w:t>gram in which a zoning waiver is iss</w:t>
            </w:r>
            <w:r>
              <w:t>ued for a voluntary fee payment</w:t>
            </w:r>
            <w:r w:rsidRPr="00EF284D">
              <w:t xml:space="preserve"> or </w:t>
            </w:r>
            <w:r>
              <w:t xml:space="preserve">the </w:t>
            </w:r>
            <w:r w:rsidRPr="00EF284D">
              <w:t>voluntary provision of affordable housing or other defined public benefit.</w:t>
            </w:r>
            <w:r>
              <w:t xml:space="preserve"> The bill </w:t>
            </w:r>
            <w:r>
              <w:t>nullifies and voids</w:t>
            </w:r>
            <w:r>
              <w:t xml:space="preserve"> a</w:t>
            </w:r>
            <w:r w:rsidRPr="00EF284D">
              <w:t xml:space="preserve"> regulation adopted by a political subdivision that conflicts with </w:t>
            </w:r>
            <w:r>
              <w:t>the bill'</w:t>
            </w:r>
            <w:r>
              <w:t>s provisions</w:t>
            </w:r>
            <w:r>
              <w:t>.</w:t>
            </w:r>
          </w:p>
          <w:p w:rsidR="007B3980" w:rsidRPr="00835628" w:rsidRDefault="00BF2B8D" w:rsidP="003532EA">
            <w:pPr>
              <w:pStyle w:val="Header"/>
              <w:tabs>
                <w:tab w:val="clear" w:pos="4320"/>
                <w:tab w:val="clear" w:pos="8640"/>
              </w:tabs>
              <w:jc w:val="both"/>
              <w:rPr>
                <w:b/>
              </w:rPr>
            </w:pPr>
          </w:p>
        </w:tc>
      </w:tr>
      <w:tr w:rsidR="00980780" w:rsidTr="00E615AC">
        <w:tc>
          <w:tcPr>
            <w:tcW w:w="9582" w:type="dxa"/>
          </w:tcPr>
          <w:p w:rsidR="008423E4" w:rsidRPr="00A8133F" w:rsidRDefault="00BF2B8D" w:rsidP="003532EA">
            <w:pPr>
              <w:rPr>
                <w:b/>
              </w:rPr>
            </w:pPr>
            <w:r w:rsidRPr="009C1E9A">
              <w:rPr>
                <w:b/>
                <w:u w:val="single"/>
              </w:rPr>
              <w:t>EFFECTIVE DATE</w:t>
            </w:r>
            <w:r>
              <w:rPr>
                <w:b/>
              </w:rPr>
              <w:t xml:space="preserve"> </w:t>
            </w:r>
          </w:p>
          <w:p w:rsidR="008423E4" w:rsidRDefault="00BF2B8D" w:rsidP="003532EA"/>
          <w:p w:rsidR="008423E4" w:rsidRPr="003624F2" w:rsidRDefault="00BF2B8D" w:rsidP="003532EA">
            <w:pPr>
              <w:pStyle w:val="Header"/>
              <w:tabs>
                <w:tab w:val="clear" w:pos="4320"/>
                <w:tab w:val="clear" w:pos="8640"/>
              </w:tabs>
              <w:jc w:val="both"/>
            </w:pPr>
            <w:r>
              <w:t>On passage, or, if the bill does not receive the necessary vote, September 1, 2017.</w:t>
            </w:r>
          </w:p>
          <w:p w:rsidR="008423E4" w:rsidRPr="00233FDB" w:rsidRDefault="00BF2B8D" w:rsidP="003532EA">
            <w:pPr>
              <w:rPr>
                <w:b/>
              </w:rPr>
            </w:pPr>
          </w:p>
        </w:tc>
      </w:tr>
      <w:tr w:rsidR="00980780" w:rsidTr="00E615AC">
        <w:tc>
          <w:tcPr>
            <w:tcW w:w="9582" w:type="dxa"/>
          </w:tcPr>
          <w:p w:rsidR="00E615AC" w:rsidRDefault="00BF2B8D" w:rsidP="003532EA">
            <w:pPr>
              <w:jc w:val="both"/>
              <w:rPr>
                <w:b/>
                <w:u w:val="single"/>
              </w:rPr>
            </w:pPr>
            <w:r>
              <w:rPr>
                <w:b/>
                <w:u w:val="single"/>
              </w:rPr>
              <w:t>COMPARISON OF ORIGINAL AND SUBSTITUTE</w:t>
            </w:r>
          </w:p>
          <w:p w:rsidR="00EF284D" w:rsidRDefault="00BF2B8D" w:rsidP="003532EA">
            <w:pPr>
              <w:jc w:val="both"/>
            </w:pPr>
          </w:p>
          <w:p w:rsidR="00EF284D" w:rsidRDefault="00BF2B8D" w:rsidP="003532EA">
            <w:pPr>
              <w:jc w:val="both"/>
            </w:pPr>
            <w:r>
              <w:t xml:space="preserve">While C.S.H.B. 1449 may differ from the original in minor or nonsubstantive ways, the following </w:t>
            </w:r>
            <w:r>
              <w:t>comparison is organized and formatted in a manner that indicates the substantial differences between the introduced and committee substitute versions of the bill.</w:t>
            </w:r>
          </w:p>
          <w:p w:rsidR="00EF284D" w:rsidRPr="00EF284D" w:rsidRDefault="00BF2B8D" w:rsidP="003532EA">
            <w:pPr>
              <w:jc w:val="both"/>
            </w:pPr>
          </w:p>
        </w:tc>
      </w:tr>
      <w:tr w:rsidR="00980780" w:rsidTr="00E615A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980780" w:rsidTr="00E615AC">
              <w:trPr>
                <w:cantSplit/>
                <w:tblHeader/>
              </w:trPr>
              <w:tc>
                <w:tcPr>
                  <w:tcW w:w="4673" w:type="dxa"/>
                  <w:tcMar>
                    <w:bottom w:w="188" w:type="dxa"/>
                  </w:tcMar>
                </w:tcPr>
                <w:p w:rsidR="00E615AC" w:rsidRDefault="00BF2B8D" w:rsidP="003532EA">
                  <w:pPr>
                    <w:jc w:val="center"/>
                  </w:pPr>
                  <w:r>
                    <w:t>INTRODUCED</w:t>
                  </w:r>
                </w:p>
              </w:tc>
              <w:tc>
                <w:tcPr>
                  <w:tcW w:w="4673" w:type="dxa"/>
                  <w:tcMar>
                    <w:bottom w:w="188" w:type="dxa"/>
                  </w:tcMar>
                </w:tcPr>
                <w:p w:rsidR="00E615AC" w:rsidRDefault="00BF2B8D" w:rsidP="003532EA">
                  <w:pPr>
                    <w:jc w:val="center"/>
                  </w:pPr>
                  <w:r>
                    <w:t>HOUSE COMMITTEE SUBSTITUTE</w:t>
                  </w:r>
                </w:p>
              </w:tc>
            </w:tr>
            <w:tr w:rsidR="00980780" w:rsidTr="00E615AC">
              <w:tc>
                <w:tcPr>
                  <w:tcW w:w="4673" w:type="dxa"/>
                  <w:tcMar>
                    <w:right w:w="360" w:type="dxa"/>
                  </w:tcMar>
                </w:tcPr>
                <w:p w:rsidR="00C06145" w:rsidRDefault="00BF2B8D" w:rsidP="003532EA">
                  <w:pPr>
                    <w:jc w:val="both"/>
                  </w:pPr>
                  <w:r>
                    <w:t>SECTION 1.  The legislature finds that:</w:t>
                  </w:r>
                </w:p>
                <w:p w:rsidR="00C06145" w:rsidRDefault="00BF2B8D" w:rsidP="003532EA">
                  <w:pPr>
                    <w:jc w:val="both"/>
                  </w:pPr>
                  <w:r>
                    <w:t xml:space="preserve">(1)  fees and exactions imposed by political </w:t>
                  </w:r>
                  <w:r>
                    <w:lastRenderedPageBreak/>
                    <w:t>subdivisions to fund subsidized housing materially increase the cost of housing construction and other forms of construction in the state; and</w:t>
                  </w:r>
                </w:p>
                <w:p w:rsidR="00E615AC" w:rsidRDefault="00BF2B8D" w:rsidP="003532EA">
                  <w:pPr>
                    <w:jc w:val="both"/>
                  </w:pPr>
                  <w:r>
                    <w:t>(2)  it is in the state's interest to incentivize housing affordabil</w:t>
                  </w:r>
                  <w:r>
                    <w:t>ity for Texas residents by circumscribing regulatory burdens imposed on the housing industry by political subdivisions.</w:t>
                  </w:r>
                </w:p>
              </w:tc>
              <w:tc>
                <w:tcPr>
                  <w:tcW w:w="4673" w:type="dxa"/>
                  <w:tcMar>
                    <w:left w:w="360" w:type="dxa"/>
                  </w:tcMar>
                </w:tcPr>
                <w:p w:rsidR="00E615AC" w:rsidRDefault="00BF2B8D" w:rsidP="003532EA">
                  <w:pPr>
                    <w:jc w:val="both"/>
                  </w:pPr>
                  <w:r>
                    <w:lastRenderedPageBreak/>
                    <w:t>SECTION 1. Same as introduced version.</w:t>
                  </w:r>
                </w:p>
                <w:p w:rsidR="00E615AC" w:rsidRDefault="00BF2B8D" w:rsidP="003532EA">
                  <w:pPr>
                    <w:jc w:val="both"/>
                  </w:pPr>
                </w:p>
              </w:tc>
            </w:tr>
            <w:tr w:rsidR="00980780" w:rsidTr="00E615AC">
              <w:tc>
                <w:tcPr>
                  <w:tcW w:w="4673" w:type="dxa"/>
                  <w:tcMar>
                    <w:right w:w="360" w:type="dxa"/>
                  </w:tcMar>
                </w:tcPr>
                <w:p w:rsidR="00E615AC" w:rsidRDefault="00BF2B8D" w:rsidP="003532EA">
                  <w:pPr>
                    <w:jc w:val="both"/>
                  </w:pPr>
                  <w:r>
                    <w:lastRenderedPageBreak/>
                    <w:t>SECTION 2.  Chapter 250, Local Government Code, is amended by adding Section 250.008 to read as</w:t>
                  </w:r>
                  <w:r>
                    <w:t xml:space="preserve"> follows:</w:t>
                  </w:r>
                </w:p>
                <w:p w:rsidR="00E615AC" w:rsidRDefault="00BF2B8D" w:rsidP="003532EA">
                  <w:pPr>
                    <w:jc w:val="both"/>
                    <w:rPr>
                      <w:u w:val="single"/>
                    </w:rPr>
                  </w:pPr>
                  <w:r>
                    <w:rPr>
                      <w:u w:val="single"/>
                    </w:rPr>
                    <w:t xml:space="preserve">Sec. 250.008.  LINKAGE FEES PROHIBITED.  (a)  A political subdivision may not adopt or enforce an ordinance, order, </w:t>
                  </w:r>
                  <w:r w:rsidRPr="00EF284D">
                    <w:rPr>
                      <w:highlight w:val="lightGray"/>
                      <w:u w:val="single"/>
                    </w:rPr>
                    <w:t>policy</w:t>
                  </w:r>
                  <w:r>
                    <w:rPr>
                      <w:u w:val="single"/>
                    </w:rPr>
                    <w:t xml:space="preserve">, or </w:t>
                  </w:r>
                  <w:r w:rsidRPr="00C06145">
                    <w:rPr>
                      <w:highlight w:val="lightGray"/>
                      <w:u w:val="single"/>
                    </w:rPr>
                    <w:t>other measure</w:t>
                  </w:r>
                  <w:r>
                    <w:rPr>
                      <w:u w:val="single"/>
                    </w:rPr>
                    <w:t xml:space="preserve"> that imposes, directly or indirectly, a fee </w:t>
                  </w:r>
                  <w:r w:rsidRPr="0045127F">
                    <w:rPr>
                      <w:u w:val="single"/>
                    </w:rPr>
                    <w:t>or other charge</w:t>
                  </w:r>
                  <w:r>
                    <w:rPr>
                      <w:u w:val="single"/>
                    </w:rPr>
                    <w:t xml:space="preserve"> on new construction for the purposes of offse</w:t>
                  </w:r>
                  <w:r>
                    <w:rPr>
                      <w:u w:val="single"/>
                    </w:rPr>
                    <w:t>tting the cost or rent of any unit of residential housing.</w:t>
                  </w:r>
                </w:p>
                <w:p w:rsidR="0045127F" w:rsidRDefault="00BF2B8D" w:rsidP="003532EA">
                  <w:pPr>
                    <w:jc w:val="both"/>
                    <w:rPr>
                      <w:u w:val="single"/>
                    </w:rPr>
                  </w:pPr>
                </w:p>
                <w:p w:rsidR="00E615AC" w:rsidRPr="0045127F" w:rsidRDefault="00BF2B8D" w:rsidP="003532EA">
                  <w:pPr>
                    <w:jc w:val="both"/>
                  </w:pPr>
                  <w:r w:rsidRPr="00DE1832">
                    <w:rPr>
                      <w:highlight w:val="lightGray"/>
                      <w:u w:val="single"/>
                    </w:rPr>
                    <w:t xml:space="preserve">(b)  Subsection (a) does not </w:t>
                  </w:r>
                  <w:r w:rsidRPr="00C06145">
                    <w:rPr>
                      <w:highlight w:val="lightGray"/>
                      <w:u w:val="single"/>
                    </w:rPr>
                    <w:t>affect the authority of a political subdivision to impose a fee for granting an exemption or waiver from a zoning-related height restriction on a structure.</w:t>
                  </w:r>
                </w:p>
                <w:p w:rsidR="0045127F" w:rsidRDefault="00BF2B8D" w:rsidP="003532EA">
                  <w:pPr>
                    <w:jc w:val="both"/>
                  </w:pPr>
                </w:p>
              </w:tc>
              <w:tc>
                <w:tcPr>
                  <w:tcW w:w="4673" w:type="dxa"/>
                  <w:tcMar>
                    <w:left w:w="360" w:type="dxa"/>
                  </w:tcMar>
                </w:tcPr>
                <w:p w:rsidR="00E615AC" w:rsidRDefault="00BF2B8D" w:rsidP="003532EA">
                  <w:pPr>
                    <w:jc w:val="both"/>
                  </w:pPr>
                  <w:r>
                    <w:t xml:space="preserve">SECTION </w:t>
                  </w:r>
                  <w:r>
                    <w:t>2.  Chapter 250, Local Government Code, is amended by adding Section 250.008 to read as follows:</w:t>
                  </w:r>
                </w:p>
                <w:p w:rsidR="00E615AC" w:rsidRDefault="00BF2B8D" w:rsidP="003532EA">
                  <w:pPr>
                    <w:jc w:val="both"/>
                    <w:rPr>
                      <w:u w:val="single"/>
                    </w:rPr>
                  </w:pPr>
                  <w:r>
                    <w:rPr>
                      <w:u w:val="single"/>
                    </w:rPr>
                    <w:t xml:space="preserve">Sec. 250.008.  LINKAGE FEES PROHIBITED.  (a)  A political subdivision may not adopt or enforce </w:t>
                  </w:r>
                  <w:r w:rsidRPr="00EF284D">
                    <w:rPr>
                      <w:highlight w:val="lightGray"/>
                      <w:u w:val="single"/>
                    </w:rPr>
                    <w:t>a charter provision,</w:t>
                  </w:r>
                  <w:r>
                    <w:rPr>
                      <w:u w:val="single"/>
                    </w:rPr>
                    <w:t xml:space="preserve"> ordinance, order, or </w:t>
                  </w:r>
                  <w:r w:rsidRPr="00C06145">
                    <w:rPr>
                      <w:highlight w:val="lightGray"/>
                      <w:u w:val="single"/>
                    </w:rPr>
                    <w:t>other regulation</w:t>
                  </w:r>
                  <w:r>
                    <w:rPr>
                      <w:u w:val="single"/>
                    </w:rPr>
                    <w:t xml:space="preserve"> that imposes, directly or indirectly, a fee, </w:t>
                  </w:r>
                  <w:r w:rsidRPr="0045127F">
                    <w:rPr>
                      <w:u w:val="single"/>
                    </w:rPr>
                    <w:t xml:space="preserve">charge, </w:t>
                  </w:r>
                  <w:r w:rsidRPr="00EF284D">
                    <w:rPr>
                      <w:highlight w:val="lightGray"/>
                      <w:u w:val="single"/>
                    </w:rPr>
                    <w:t>or demand</w:t>
                  </w:r>
                  <w:r>
                    <w:rPr>
                      <w:u w:val="single"/>
                    </w:rPr>
                    <w:t xml:space="preserve"> on new construction for the purposes of offsetting the cost or rent of any unit of residential housing.</w:t>
                  </w:r>
                </w:p>
                <w:p w:rsidR="00DE1832" w:rsidRDefault="00BF2B8D" w:rsidP="003532EA">
                  <w:pPr>
                    <w:jc w:val="both"/>
                    <w:rPr>
                      <w:highlight w:val="lightGray"/>
                      <w:u w:val="single"/>
                    </w:rPr>
                  </w:pPr>
                </w:p>
                <w:p w:rsidR="00DE1832" w:rsidRDefault="00BF2B8D" w:rsidP="003532EA">
                  <w:pPr>
                    <w:jc w:val="both"/>
                    <w:rPr>
                      <w:highlight w:val="lightGray"/>
                      <w:u w:val="single"/>
                    </w:rPr>
                  </w:pPr>
                </w:p>
                <w:p w:rsidR="00DE1832" w:rsidRDefault="00BF2B8D" w:rsidP="003532EA">
                  <w:pPr>
                    <w:jc w:val="both"/>
                    <w:rPr>
                      <w:highlight w:val="lightGray"/>
                      <w:u w:val="single"/>
                    </w:rPr>
                  </w:pPr>
                </w:p>
                <w:p w:rsidR="00DE1832" w:rsidRDefault="00BF2B8D" w:rsidP="003532EA">
                  <w:pPr>
                    <w:jc w:val="both"/>
                    <w:rPr>
                      <w:highlight w:val="lightGray"/>
                      <w:u w:val="single"/>
                    </w:rPr>
                  </w:pPr>
                </w:p>
                <w:p w:rsidR="00DE1832" w:rsidRDefault="00BF2B8D" w:rsidP="003532EA">
                  <w:pPr>
                    <w:jc w:val="both"/>
                    <w:rPr>
                      <w:highlight w:val="lightGray"/>
                      <w:u w:val="single"/>
                    </w:rPr>
                  </w:pPr>
                </w:p>
                <w:p w:rsidR="00E615AC" w:rsidRPr="00C06145" w:rsidRDefault="00BF2B8D" w:rsidP="003532EA">
                  <w:pPr>
                    <w:jc w:val="both"/>
                    <w:rPr>
                      <w:highlight w:val="lightGray"/>
                    </w:rPr>
                  </w:pPr>
                  <w:r w:rsidRPr="00DE1832">
                    <w:rPr>
                      <w:highlight w:val="lightGray"/>
                      <w:u w:val="single"/>
                    </w:rPr>
                    <w:t xml:space="preserve">(b)  This section does </w:t>
                  </w:r>
                  <w:r w:rsidRPr="00C06145">
                    <w:rPr>
                      <w:highlight w:val="lightGray"/>
                      <w:u w:val="single"/>
                    </w:rPr>
                    <w:t>not apply to:</w:t>
                  </w:r>
                </w:p>
                <w:p w:rsidR="00E615AC" w:rsidRPr="00C06145" w:rsidRDefault="00BF2B8D" w:rsidP="003532EA">
                  <w:pPr>
                    <w:jc w:val="both"/>
                    <w:rPr>
                      <w:highlight w:val="lightGray"/>
                    </w:rPr>
                  </w:pPr>
                  <w:r w:rsidRPr="00C06145">
                    <w:rPr>
                      <w:highlight w:val="lightGray"/>
                      <w:u w:val="single"/>
                    </w:rPr>
                    <w:t>(1)  a residential density bonus program in wh</w:t>
                  </w:r>
                  <w:r w:rsidRPr="00C06145">
                    <w:rPr>
                      <w:highlight w:val="lightGray"/>
                      <w:u w:val="single"/>
                    </w:rPr>
                    <w:t>ich a zoning waiver is issued for a voluntary fee payment; or</w:t>
                  </w:r>
                </w:p>
                <w:p w:rsidR="00E615AC" w:rsidRPr="00C06145" w:rsidRDefault="00BF2B8D" w:rsidP="003532EA">
                  <w:pPr>
                    <w:jc w:val="both"/>
                    <w:rPr>
                      <w:highlight w:val="lightGray"/>
                    </w:rPr>
                  </w:pPr>
                  <w:r w:rsidRPr="00C06145">
                    <w:rPr>
                      <w:highlight w:val="lightGray"/>
                      <w:u w:val="single"/>
                    </w:rPr>
                    <w:t>(2)  the voluntary provision of affordable housing or other defined public benefit.</w:t>
                  </w:r>
                </w:p>
                <w:p w:rsidR="00E615AC" w:rsidRDefault="00BF2B8D" w:rsidP="003532EA">
                  <w:pPr>
                    <w:jc w:val="both"/>
                  </w:pPr>
                  <w:r w:rsidRPr="00C06145">
                    <w:rPr>
                      <w:highlight w:val="lightGray"/>
                      <w:u w:val="single"/>
                    </w:rPr>
                    <w:t>(c)  A charter provision, ordinance, order, or other regulation adopted by a political subdivision that confli</w:t>
                  </w:r>
                  <w:r w:rsidRPr="00C06145">
                    <w:rPr>
                      <w:highlight w:val="lightGray"/>
                      <w:u w:val="single"/>
                    </w:rPr>
                    <w:t>cts with this section is null and void.</w:t>
                  </w:r>
                </w:p>
              </w:tc>
            </w:tr>
            <w:tr w:rsidR="00980780" w:rsidTr="00E615AC">
              <w:tc>
                <w:tcPr>
                  <w:tcW w:w="4673" w:type="dxa"/>
                  <w:tcMar>
                    <w:right w:w="360" w:type="dxa"/>
                  </w:tcMar>
                </w:tcPr>
                <w:p w:rsidR="00E615AC" w:rsidRDefault="00BF2B8D" w:rsidP="003532EA">
                  <w:pPr>
                    <w:jc w:val="both"/>
                  </w:pPr>
                  <w:r w:rsidRPr="00EF284D">
                    <w:rPr>
                      <w:highlight w:val="lightGray"/>
                    </w:rPr>
                    <w:t>No equivalent provision.</w:t>
                  </w:r>
                </w:p>
                <w:p w:rsidR="00E615AC" w:rsidRDefault="00BF2B8D" w:rsidP="003532EA">
                  <w:pPr>
                    <w:jc w:val="both"/>
                  </w:pPr>
                </w:p>
              </w:tc>
              <w:tc>
                <w:tcPr>
                  <w:tcW w:w="4673" w:type="dxa"/>
                  <w:tcMar>
                    <w:left w:w="360" w:type="dxa"/>
                  </w:tcMar>
                </w:tcPr>
                <w:p w:rsidR="00E615AC" w:rsidRDefault="00BF2B8D" w:rsidP="003532EA">
                  <w:pPr>
                    <w:jc w:val="both"/>
                  </w:pPr>
                  <w:r>
                    <w:t>SECTION 3.  The change in law made by this Act does not apply to an agreement relating to providing subsidized housing entered into before the effective date of this Act.</w:t>
                  </w:r>
                </w:p>
              </w:tc>
            </w:tr>
            <w:tr w:rsidR="00980780" w:rsidTr="00E615AC">
              <w:tc>
                <w:tcPr>
                  <w:tcW w:w="4673" w:type="dxa"/>
                  <w:tcMar>
                    <w:right w:w="360" w:type="dxa"/>
                  </w:tcMar>
                </w:tcPr>
                <w:p w:rsidR="00E615AC" w:rsidRDefault="00BF2B8D" w:rsidP="003532EA">
                  <w:pPr>
                    <w:jc w:val="both"/>
                  </w:pPr>
                  <w:r>
                    <w:t xml:space="preserve">SECTION 3.  This </w:t>
                  </w:r>
                  <w:r>
                    <w:t>Act takes effect immediately if it receives a vote of two-thirds of all the members elected to each house, as provided by Section 39, Article III, Texas Constitution.  If this Act does not receive the vote necessary for immediate effect, this Act takes eff</w:t>
                  </w:r>
                  <w:r>
                    <w:t>ect September 1, 2017.</w:t>
                  </w:r>
                </w:p>
              </w:tc>
              <w:tc>
                <w:tcPr>
                  <w:tcW w:w="4673" w:type="dxa"/>
                  <w:tcMar>
                    <w:left w:w="360" w:type="dxa"/>
                  </w:tcMar>
                </w:tcPr>
                <w:p w:rsidR="00E615AC" w:rsidRDefault="00BF2B8D" w:rsidP="003532EA">
                  <w:pPr>
                    <w:jc w:val="both"/>
                  </w:pPr>
                  <w:r>
                    <w:t>SECTION 4. Same as introduced version.</w:t>
                  </w:r>
                </w:p>
                <w:p w:rsidR="00E615AC" w:rsidRDefault="00BF2B8D" w:rsidP="003532EA">
                  <w:pPr>
                    <w:jc w:val="both"/>
                  </w:pPr>
                </w:p>
                <w:p w:rsidR="00E615AC" w:rsidRDefault="00BF2B8D" w:rsidP="003532EA">
                  <w:pPr>
                    <w:jc w:val="both"/>
                  </w:pPr>
                </w:p>
              </w:tc>
            </w:tr>
          </w:tbl>
          <w:p w:rsidR="00E615AC" w:rsidRDefault="00BF2B8D" w:rsidP="003532EA"/>
          <w:p w:rsidR="00E615AC" w:rsidRPr="009C1E9A" w:rsidRDefault="00BF2B8D" w:rsidP="003532EA">
            <w:pPr>
              <w:rPr>
                <w:b/>
                <w:u w:val="single"/>
              </w:rPr>
            </w:pPr>
          </w:p>
        </w:tc>
      </w:tr>
    </w:tbl>
    <w:p w:rsidR="004108C3" w:rsidRPr="008423E4" w:rsidRDefault="00BF2B8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2B8D">
      <w:r>
        <w:separator/>
      </w:r>
    </w:p>
  </w:endnote>
  <w:endnote w:type="continuationSeparator" w:id="0">
    <w:p w:rsidR="00000000" w:rsidRDefault="00BF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80780" w:rsidTr="009C1E9A">
      <w:trPr>
        <w:cantSplit/>
      </w:trPr>
      <w:tc>
        <w:tcPr>
          <w:tcW w:w="0" w:type="pct"/>
        </w:tcPr>
        <w:p w:rsidR="00137D90" w:rsidRDefault="00BF2B8D" w:rsidP="009C1E9A">
          <w:pPr>
            <w:pStyle w:val="Footer"/>
            <w:tabs>
              <w:tab w:val="clear" w:pos="8640"/>
              <w:tab w:val="right" w:pos="9360"/>
            </w:tabs>
          </w:pPr>
        </w:p>
      </w:tc>
      <w:tc>
        <w:tcPr>
          <w:tcW w:w="2395" w:type="pct"/>
        </w:tcPr>
        <w:p w:rsidR="00137D90" w:rsidRDefault="00BF2B8D" w:rsidP="009C1E9A">
          <w:pPr>
            <w:pStyle w:val="Footer"/>
            <w:tabs>
              <w:tab w:val="clear" w:pos="8640"/>
              <w:tab w:val="right" w:pos="9360"/>
            </w:tabs>
          </w:pPr>
        </w:p>
        <w:p w:rsidR="001A4310" w:rsidRDefault="00BF2B8D" w:rsidP="009C1E9A">
          <w:pPr>
            <w:pStyle w:val="Footer"/>
            <w:tabs>
              <w:tab w:val="clear" w:pos="8640"/>
              <w:tab w:val="right" w:pos="9360"/>
            </w:tabs>
          </w:pPr>
        </w:p>
        <w:p w:rsidR="00137D90" w:rsidRDefault="00BF2B8D" w:rsidP="009C1E9A">
          <w:pPr>
            <w:pStyle w:val="Footer"/>
            <w:tabs>
              <w:tab w:val="clear" w:pos="8640"/>
              <w:tab w:val="right" w:pos="9360"/>
            </w:tabs>
          </w:pPr>
        </w:p>
      </w:tc>
      <w:tc>
        <w:tcPr>
          <w:tcW w:w="2453" w:type="pct"/>
        </w:tcPr>
        <w:p w:rsidR="00137D90" w:rsidRDefault="00BF2B8D" w:rsidP="009C1E9A">
          <w:pPr>
            <w:pStyle w:val="Footer"/>
            <w:tabs>
              <w:tab w:val="clear" w:pos="8640"/>
              <w:tab w:val="right" w:pos="9360"/>
            </w:tabs>
            <w:jc w:val="right"/>
          </w:pPr>
        </w:p>
      </w:tc>
    </w:tr>
    <w:tr w:rsidR="00980780" w:rsidTr="009C1E9A">
      <w:trPr>
        <w:cantSplit/>
      </w:trPr>
      <w:tc>
        <w:tcPr>
          <w:tcW w:w="0" w:type="pct"/>
        </w:tcPr>
        <w:p w:rsidR="00EC379B" w:rsidRDefault="00BF2B8D" w:rsidP="009C1E9A">
          <w:pPr>
            <w:pStyle w:val="Footer"/>
            <w:tabs>
              <w:tab w:val="clear" w:pos="8640"/>
              <w:tab w:val="right" w:pos="9360"/>
            </w:tabs>
          </w:pPr>
        </w:p>
      </w:tc>
      <w:tc>
        <w:tcPr>
          <w:tcW w:w="2395" w:type="pct"/>
        </w:tcPr>
        <w:p w:rsidR="00EC379B" w:rsidRPr="009C1E9A" w:rsidRDefault="00BF2B8D" w:rsidP="009C1E9A">
          <w:pPr>
            <w:pStyle w:val="Footer"/>
            <w:tabs>
              <w:tab w:val="clear" w:pos="8640"/>
              <w:tab w:val="right" w:pos="9360"/>
            </w:tabs>
            <w:rPr>
              <w:rFonts w:ascii="Shruti" w:hAnsi="Shruti"/>
              <w:sz w:val="22"/>
            </w:rPr>
          </w:pPr>
          <w:r>
            <w:rPr>
              <w:rFonts w:ascii="Shruti" w:hAnsi="Shruti"/>
              <w:sz w:val="22"/>
            </w:rPr>
            <w:t>85R 21922</w:t>
          </w:r>
        </w:p>
      </w:tc>
      <w:tc>
        <w:tcPr>
          <w:tcW w:w="2453" w:type="pct"/>
        </w:tcPr>
        <w:p w:rsidR="00EC379B" w:rsidRDefault="00BF2B8D" w:rsidP="009C1E9A">
          <w:pPr>
            <w:pStyle w:val="Footer"/>
            <w:tabs>
              <w:tab w:val="clear" w:pos="8640"/>
              <w:tab w:val="right" w:pos="9360"/>
            </w:tabs>
            <w:jc w:val="right"/>
          </w:pPr>
          <w:r>
            <w:fldChar w:fldCharType="begin"/>
          </w:r>
          <w:r>
            <w:instrText xml:space="preserve"> DOCPROPERTY  OTID  \* MERGEFORMAT </w:instrText>
          </w:r>
          <w:r>
            <w:fldChar w:fldCharType="separate"/>
          </w:r>
          <w:r>
            <w:t>17.96.514</w:t>
          </w:r>
          <w:r>
            <w:fldChar w:fldCharType="end"/>
          </w:r>
        </w:p>
      </w:tc>
    </w:tr>
    <w:tr w:rsidR="00980780" w:rsidTr="009C1E9A">
      <w:trPr>
        <w:cantSplit/>
      </w:trPr>
      <w:tc>
        <w:tcPr>
          <w:tcW w:w="0" w:type="pct"/>
        </w:tcPr>
        <w:p w:rsidR="00EC379B" w:rsidRDefault="00BF2B8D" w:rsidP="009C1E9A">
          <w:pPr>
            <w:pStyle w:val="Footer"/>
            <w:tabs>
              <w:tab w:val="clear" w:pos="4320"/>
              <w:tab w:val="clear" w:pos="8640"/>
              <w:tab w:val="left" w:pos="2865"/>
            </w:tabs>
          </w:pPr>
        </w:p>
      </w:tc>
      <w:tc>
        <w:tcPr>
          <w:tcW w:w="2395" w:type="pct"/>
        </w:tcPr>
        <w:p w:rsidR="00EC379B" w:rsidRPr="009C1E9A" w:rsidRDefault="00BF2B8D" w:rsidP="009C1E9A">
          <w:pPr>
            <w:pStyle w:val="Footer"/>
            <w:tabs>
              <w:tab w:val="clear" w:pos="4320"/>
              <w:tab w:val="clear" w:pos="8640"/>
              <w:tab w:val="left" w:pos="2865"/>
            </w:tabs>
            <w:rPr>
              <w:rFonts w:ascii="Shruti" w:hAnsi="Shruti"/>
              <w:sz w:val="22"/>
            </w:rPr>
          </w:pPr>
          <w:r>
            <w:rPr>
              <w:rFonts w:ascii="Shruti" w:hAnsi="Shruti"/>
              <w:sz w:val="22"/>
            </w:rPr>
            <w:t>Substitute Document Number: 85R 9470</w:t>
          </w:r>
        </w:p>
      </w:tc>
      <w:tc>
        <w:tcPr>
          <w:tcW w:w="2453" w:type="pct"/>
        </w:tcPr>
        <w:p w:rsidR="00EC379B" w:rsidRDefault="00BF2B8D" w:rsidP="006D504F">
          <w:pPr>
            <w:pStyle w:val="Footer"/>
            <w:rPr>
              <w:rStyle w:val="PageNumber"/>
            </w:rPr>
          </w:pPr>
        </w:p>
        <w:p w:rsidR="00EC379B" w:rsidRDefault="00BF2B8D" w:rsidP="009C1E9A">
          <w:pPr>
            <w:pStyle w:val="Footer"/>
            <w:tabs>
              <w:tab w:val="clear" w:pos="8640"/>
              <w:tab w:val="right" w:pos="9360"/>
            </w:tabs>
            <w:jc w:val="right"/>
          </w:pPr>
        </w:p>
      </w:tc>
    </w:tr>
    <w:tr w:rsidR="00980780" w:rsidTr="009C1E9A">
      <w:trPr>
        <w:cantSplit/>
        <w:trHeight w:val="323"/>
      </w:trPr>
      <w:tc>
        <w:tcPr>
          <w:tcW w:w="0" w:type="pct"/>
          <w:gridSpan w:val="3"/>
        </w:tcPr>
        <w:p w:rsidR="00EC379B" w:rsidRDefault="00BF2B8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F2B8D" w:rsidP="009C1E9A">
          <w:pPr>
            <w:pStyle w:val="Footer"/>
            <w:tabs>
              <w:tab w:val="clear" w:pos="8640"/>
              <w:tab w:val="right" w:pos="9360"/>
            </w:tabs>
            <w:jc w:val="center"/>
          </w:pPr>
        </w:p>
      </w:tc>
    </w:tr>
  </w:tbl>
  <w:p w:rsidR="00EC379B" w:rsidRPr="00FF6F72" w:rsidRDefault="00BF2B8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F2B8D">
      <w:r>
        <w:separator/>
      </w:r>
    </w:p>
  </w:footnote>
  <w:footnote w:type="continuationSeparator" w:id="0">
    <w:p w:rsidR="00000000" w:rsidRDefault="00BF2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80"/>
    <w:rsid w:val="00980780"/>
    <w:rsid w:val="00BF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C536E"/>
    <w:rPr>
      <w:sz w:val="16"/>
      <w:szCs w:val="16"/>
    </w:rPr>
  </w:style>
  <w:style w:type="paragraph" w:styleId="CommentText">
    <w:name w:val="annotation text"/>
    <w:basedOn w:val="Normal"/>
    <w:link w:val="CommentTextChar"/>
    <w:rsid w:val="002C536E"/>
    <w:rPr>
      <w:sz w:val="20"/>
      <w:szCs w:val="20"/>
    </w:rPr>
  </w:style>
  <w:style w:type="character" w:customStyle="1" w:styleId="CommentTextChar">
    <w:name w:val="Comment Text Char"/>
    <w:basedOn w:val="DefaultParagraphFont"/>
    <w:link w:val="CommentText"/>
    <w:rsid w:val="002C536E"/>
  </w:style>
  <w:style w:type="paragraph" w:styleId="CommentSubject">
    <w:name w:val="annotation subject"/>
    <w:basedOn w:val="CommentText"/>
    <w:next w:val="CommentText"/>
    <w:link w:val="CommentSubjectChar"/>
    <w:rsid w:val="002C536E"/>
    <w:rPr>
      <w:b/>
      <w:bCs/>
    </w:rPr>
  </w:style>
  <w:style w:type="character" w:customStyle="1" w:styleId="CommentSubjectChar">
    <w:name w:val="Comment Subject Char"/>
    <w:basedOn w:val="CommentTextChar"/>
    <w:link w:val="CommentSubject"/>
    <w:rsid w:val="002C53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C536E"/>
    <w:rPr>
      <w:sz w:val="16"/>
      <w:szCs w:val="16"/>
    </w:rPr>
  </w:style>
  <w:style w:type="paragraph" w:styleId="CommentText">
    <w:name w:val="annotation text"/>
    <w:basedOn w:val="Normal"/>
    <w:link w:val="CommentTextChar"/>
    <w:rsid w:val="002C536E"/>
    <w:rPr>
      <w:sz w:val="20"/>
      <w:szCs w:val="20"/>
    </w:rPr>
  </w:style>
  <w:style w:type="character" w:customStyle="1" w:styleId="CommentTextChar">
    <w:name w:val="Comment Text Char"/>
    <w:basedOn w:val="DefaultParagraphFont"/>
    <w:link w:val="CommentText"/>
    <w:rsid w:val="002C536E"/>
  </w:style>
  <w:style w:type="paragraph" w:styleId="CommentSubject">
    <w:name w:val="annotation subject"/>
    <w:basedOn w:val="CommentText"/>
    <w:next w:val="CommentText"/>
    <w:link w:val="CommentSubjectChar"/>
    <w:rsid w:val="002C536E"/>
    <w:rPr>
      <w:b/>
      <w:bCs/>
    </w:rPr>
  </w:style>
  <w:style w:type="character" w:customStyle="1" w:styleId="CommentSubjectChar">
    <w:name w:val="Comment Subject Char"/>
    <w:basedOn w:val="CommentTextChar"/>
    <w:link w:val="CommentSubject"/>
    <w:rsid w:val="002C53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710</Words>
  <Characters>3864</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BA - HB01449 (Committee Report (Substituted))</vt:lpstr>
    </vt:vector>
  </TitlesOfParts>
  <Company>State of Texas</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21922</dc:subject>
  <dc:creator>State of Texas</dc:creator>
  <dc:description>HB 1449 by Simmons-(H)Ways &amp; Means (Substitute Document Number: 85R 9470)</dc:description>
  <cp:lastModifiedBy>Brianna Weis</cp:lastModifiedBy>
  <cp:revision>2</cp:revision>
  <cp:lastPrinted>2017-04-08T03:56:00Z</cp:lastPrinted>
  <dcterms:created xsi:type="dcterms:W3CDTF">2017-04-10T21:25:00Z</dcterms:created>
  <dcterms:modified xsi:type="dcterms:W3CDTF">2017-04-10T21:25:00Z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17.96.514</vt:lpwstr>
  </property>
</Properties>
</file>