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07" w:rsidRDefault="009D21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C198069785457E9BD870FD240172D5"/>
          </w:placeholder>
        </w:sdtPr>
        <w:sdtContent>
          <w:r w:rsidRPr="005C2A78">
            <w:rPr>
              <w:rFonts w:cs="Times New Roman"/>
              <w:b/>
              <w:szCs w:val="24"/>
              <w:u w:val="single"/>
            </w:rPr>
            <w:t>BILL ANALYSIS</w:t>
          </w:r>
        </w:sdtContent>
      </w:sdt>
    </w:p>
    <w:p w:rsidR="009D2107" w:rsidRPr="00585C31" w:rsidRDefault="009D2107" w:rsidP="000F1DF9">
      <w:pPr>
        <w:spacing w:after="0" w:line="240" w:lineRule="auto"/>
        <w:rPr>
          <w:rFonts w:cs="Times New Roman"/>
          <w:szCs w:val="24"/>
        </w:rPr>
      </w:pPr>
    </w:p>
    <w:p w:rsidR="009D2107" w:rsidRPr="00585C31" w:rsidRDefault="009D21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2107" w:rsidTr="000F1DF9">
        <w:tc>
          <w:tcPr>
            <w:tcW w:w="2718" w:type="dxa"/>
          </w:tcPr>
          <w:p w:rsidR="009D2107" w:rsidRPr="005C2A78" w:rsidRDefault="009D2107" w:rsidP="006D756B">
            <w:pPr>
              <w:rPr>
                <w:rFonts w:cs="Times New Roman"/>
                <w:szCs w:val="24"/>
              </w:rPr>
            </w:pPr>
            <w:sdt>
              <w:sdtPr>
                <w:rPr>
                  <w:rFonts w:cs="Times New Roman"/>
                  <w:szCs w:val="24"/>
                </w:rPr>
                <w:alias w:val="Agency Title"/>
                <w:tag w:val="AgencyTitleContentControl"/>
                <w:id w:val="1920747753"/>
                <w:lock w:val="sdtContentLocked"/>
                <w:placeholder>
                  <w:docPart w:val="87BAEB172AAA4AF8870ABE2E3937755D"/>
                </w:placeholder>
              </w:sdtPr>
              <w:sdtEndPr>
                <w:rPr>
                  <w:rFonts w:cstheme="minorBidi"/>
                  <w:szCs w:val="22"/>
                </w:rPr>
              </w:sdtEndPr>
              <w:sdtContent>
                <w:r>
                  <w:rPr>
                    <w:rFonts w:cs="Times New Roman"/>
                    <w:szCs w:val="24"/>
                  </w:rPr>
                  <w:t>Senate Research Center</w:t>
                </w:r>
              </w:sdtContent>
            </w:sdt>
          </w:p>
        </w:tc>
        <w:tc>
          <w:tcPr>
            <w:tcW w:w="6858" w:type="dxa"/>
          </w:tcPr>
          <w:p w:rsidR="009D2107" w:rsidRPr="00FF6471" w:rsidRDefault="009D2107" w:rsidP="000F1DF9">
            <w:pPr>
              <w:jc w:val="right"/>
              <w:rPr>
                <w:rFonts w:cs="Times New Roman"/>
                <w:szCs w:val="24"/>
              </w:rPr>
            </w:pPr>
            <w:sdt>
              <w:sdtPr>
                <w:rPr>
                  <w:rFonts w:cs="Times New Roman"/>
                  <w:szCs w:val="24"/>
                </w:rPr>
                <w:alias w:val="Bill Number"/>
                <w:tag w:val="BillNumberOne"/>
                <w:id w:val="-410784069"/>
                <w:lock w:val="sdtContentLocked"/>
                <w:placeholder>
                  <w:docPart w:val="78219898CCCA4607848F38D9382CE4FD"/>
                </w:placeholder>
              </w:sdtPr>
              <w:sdtContent>
                <w:r>
                  <w:rPr>
                    <w:rFonts w:cs="Times New Roman"/>
                    <w:szCs w:val="24"/>
                  </w:rPr>
                  <w:t>H.B. 1526</w:t>
                </w:r>
              </w:sdtContent>
            </w:sdt>
          </w:p>
        </w:tc>
      </w:tr>
      <w:tr w:rsidR="009D2107" w:rsidTr="000F1DF9">
        <w:sdt>
          <w:sdtPr>
            <w:rPr>
              <w:rFonts w:cs="Times New Roman"/>
              <w:szCs w:val="24"/>
            </w:rPr>
            <w:alias w:val="TLCNumber"/>
            <w:tag w:val="TLCNumber"/>
            <w:id w:val="-542600604"/>
            <w:lock w:val="sdtLocked"/>
            <w:placeholder>
              <w:docPart w:val="A6EC433D84D44451B43A1F2AA7F941EF"/>
            </w:placeholder>
          </w:sdtPr>
          <w:sdtContent>
            <w:tc>
              <w:tcPr>
                <w:tcW w:w="2718" w:type="dxa"/>
              </w:tcPr>
              <w:p w:rsidR="009D2107" w:rsidRPr="000F1DF9" w:rsidRDefault="009D2107" w:rsidP="00C65088">
                <w:pPr>
                  <w:rPr>
                    <w:rFonts w:cs="Times New Roman"/>
                    <w:szCs w:val="24"/>
                  </w:rPr>
                </w:pPr>
                <w:r>
                  <w:rPr>
                    <w:rFonts w:cs="Times New Roman"/>
                    <w:szCs w:val="24"/>
                  </w:rPr>
                  <w:t>85R6945 CJC-D</w:t>
                </w:r>
              </w:p>
            </w:tc>
          </w:sdtContent>
        </w:sdt>
        <w:tc>
          <w:tcPr>
            <w:tcW w:w="6858" w:type="dxa"/>
          </w:tcPr>
          <w:p w:rsidR="009D2107" w:rsidRPr="005C2A78" w:rsidRDefault="009D2107" w:rsidP="006D756B">
            <w:pPr>
              <w:jc w:val="right"/>
              <w:rPr>
                <w:rFonts w:cs="Times New Roman"/>
                <w:szCs w:val="24"/>
              </w:rPr>
            </w:pPr>
            <w:sdt>
              <w:sdtPr>
                <w:rPr>
                  <w:rFonts w:cs="Times New Roman"/>
                  <w:szCs w:val="24"/>
                </w:rPr>
                <w:alias w:val="Author Label"/>
                <w:tag w:val="By"/>
                <w:id w:val="72399597"/>
                <w:lock w:val="sdtLocked"/>
                <w:placeholder>
                  <w:docPart w:val="80370C89DA314FE19A94DCB820F140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8CB404194348F1BB1F0F73D94DBE36"/>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6489C5D75FA340929AA0451709FBAFBA"/>
                </w:placeholder>
              </w:sdtPr>
              <w:sdtContent>
                <w:r>
                  <w:rPr>
                    <w:rFonts w:cs="Times New Roman"/>
                    <w:szCs w:val="24"/>
                  </w:rPr>
                  <w:t xml:space="preserve"> (Huffman)</w:t>
                </w:r>
              </w:sdtContent>
            </w:sdt>
          </w:p>
        </w:tc>
      </w:tr>
      <w:tr w:rsidR="009D2107" w:rsidTr="000F1DF9">
        <w:tc>
          <w:tcPr>
            <w:tcW w:w="2718" w:type="dxa"/>
          </w:tcPr>
          <w:p w:rsidR="009D2107" w:rsidRPr="00BC7495" w:rsidRDefault="009D2107" w:rsidP="000F1DF9">
            <w:pPr>
              <w:rPr>
                <w:rFonts w:cs="Times New Roman"/>
                <w:szCs w:val="24"/>
              </w:rPr>
            </w:pPr>
          </w:p>
        </w:tc>
        <w:sdt>
          <w:sdtPr>
            <w:rPr>
              <w:rFonts w:cs="Times New Roman"/>
              <w:szCs w:val="24"/>
            </w:rPr>
            <w:alias w:val="Committee"/>
            <w:tag w:val="Committee"/>
            <w:id w:val="1914272295"/>
            <w:lock w:val="sdtContentLocked"/>
            <w:placeholder>
              <w:docPart w:val="AD5C26D78C294EDA97EE3D46294756B9"/>
            </w:placeholder>
          </w:sdtPr>
          <w:sdtContent>
            <w:tc>
              <w:tcPr>
                <w:tcW w:w="6858" w:type="dxa"/>
              </w:tcPr>
              <w:p w:rsidR="009D2107" w:rsidRPr="00FF6471" w:rsidRDefault="009D2107" w:rsidP="000F1DF9">
                <w:pPr>
                  <w:jc w:val="right"/>
                  <w:rPr>
                    <w:rFonts w:cs="Times New Roman"/>
                    <w:szCs w:val="24"/>
                  </w:rPr>
                </w:pPr>
                <w:r>
                  <w:rPr>
                    <w:rFonts w:cs="Times New Roman"/>
                    <w:szCs w:val="24"/>
                  </w:rPr>
                  <w:t>State Affairs</w:t>
                </w:r>
              </w:p>
            </w:tc>
          </w:sdtContent>
        </w:sdt>
      </w:tr>
      <w:tr w:rsidR="009D2107" w:rsidTr="000F1DF9">
        <w:tc>
          <w:tcPr>
            <w:tcW w:w="2718" w:type="dxa"/>
          </w:tcPr>
          <w:p w:rsidR="009D2107" w:rsidRPr="00BC7495" w:rsidRDefault="009D2107" w:rsidP="000F1DF9">
            <w:pPr>
              <w:rPr>
                <w:rFonts w:cs="Times New Roman"/>
                <w:szCs w:val="24"/>
              </w:rPr>
            </w:pPr>
          </w:p>
        </w:tc>
        <w:sdt>
          <w:sdtPr>
            <w:rPr>
              <w:rFonts w:cs="Times New Roman"/>
              <w:szCs w:val="24"/>
            </w:rPr>
            <w:alias w:val="Date"/>
            <w:tag w:val="DateContentControl"/>
            <w:id w:val="1178081906"/>
            <w:lock w:val="sdtLocked"/>
            <w:placeholder>
              <w:docPart w:val="D01998FE158D43A1A7BA186B47A45F0B"/>
            </w:placeholder>
            <w:date w:fullDate="2017-05-05T00:00:00Z">
              <w:dateFormat w:val="M/d/yyyy"/>
              <w:lid w:val="en-US"/>
              <w:storeMappedDataAs w:val="dateTime"/>
              <w:calendar w:val="gregorian"/>
            </w:date>
          </w:sdtPr>
          <w:sdtContent>
            <w:tc>
              <w:tcPr>
                <w:tcW w:w="6858" w:type="dxa"/>
              </w:tcPr>
              <w:p w:rsidR="009D2107" w:rsidRPr="00FF6471" w:rsidRDefault="009D2107" w:rsidP="000F1DF9">
                <w:pPr>
                  <w:jc w:val="right"/>
                  <w:rPr>
                    <w:rFonts w:cs="Times New Roman"/>
                    <w:szCs w:val="24"/>
                  </w:rPr>
                </w:pPr>
                <w:r>
                  <w:rPr>
                    <w:rFonts w:cs="Times New Roman"/>
                    <w:szCs w:val="24"/>
                  </w:rPr>
                  <w:t>5/5/2017</w:t>
                </w:r>
              </w:p>
            </w:tc>
          </w:sdtContent>
        </w:sdt>
      </w:tr>
      <w:tr w:rsidR="009D2107" w:rsidTr="000F1DF9">
        <w:tc>
          <w:tcPr>
            <w:tcW w:w="2718" w:type="dxa"/>
          </w:tcPr>
          <w:p w:rsidR="009D2107" w:rsidRPr="00BC7495" w:rsidRDefault="009D2107" w:rsidP="000F1DF9">
            <w:pPr>
              <w:rPr>
                <w:rFonts w:cs="Times New Roman"/>
                <w:szCs w:val="24"/>
              </w:rPr>
            </w:pPr>
          </w:p>
        </w:tc>
        <w:sdt>
          <w:sdtPr>
            <w:rPr>
              <w:rFonts w:cs="Times New Roman"/>
              <w:szCs w:val="24"/>
            </w:rPr>
            <w:alias w:val="BA Version"/>
            <w:tag w:val="BAVersion"/>
            <w:id w:val="-1685590809"/>
            <w:lock w:val="sdtContentLocked"/>
            <w:placeholder>
              <w:docPart w:val="35A7E064DFC4437CABD0E5E321091718"/>
            </w:placeholder>
          </w:sdtPr>
          <w:sdtContent>
            <w:tc>
              <w:tcPr>
                <w:tcW w:w="6858" w:type="dxa"/>
              </w:tcPr>
              <w:p w:rsidR="009D2107" w:rsidRPr="00FF6471" w:rsidRDefault="009D2107" w:rsidP="000F1DF9">
                <w:pPr>
                  <w:jc w:val="right"/>
                  <w:rPr>
                    <w:rFonts w:cs="Times New Roman"/>
                    <w:szCs w:val="24"/>
                  </w:rPr>
                </w:pPr>
                <w:r>
                  <w:rPr>
                    <w:rFonts w:cs="Times New Roman"/>
                    <w:szCs w:val="24"/>
                  </w:rPr>
                  <w:t>Engrossed</w:t>
                </w:r>
              </w:p>
            </w:tc>
          </w:sdtContent>
        </w:sdt>
      </w:tr>
    </w:tbl>
    <w:p w:rsidR="009D2107" w:rsidRPr="00FF6471" w:rsidRDefault="009D2107" w:rsidP="000F1DF9">
      <w:pPr>
        <w:spacing w:after="0" w:line="240" w:lineRule="auto"/>
        <w:rPr>
          <w:rFonts w:cs="Times New Roman"/>
          <w:szCs w:val="24"/>
        </w:rPr>
      </w:pPr>
    </w:p>
    <w:p w:rsidR="009D2107" w:rsidRPr="00FF6471" w:rsidRDefault="009D2107" w:rsidP="000F1DF9">
      <w:pPr>
        <w:spacing w:after="0" w:line="240" w:lineRule="auto"/>
        <w:rPr>
          <w:rFonts w:cs="Times New Roman"/>
          <w:szCs w:val="24"/>
        </w:rPr>
      </w:pPr>
    </w:p>
    <w:p w:rsidR="009D2107" w:rsidRPr="00FF6471" w:rsidRDefault="009D21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718E198157453090BB8214E4469FF1"/>
        </w:placeholder>
      </w:sdtPr>
      <w:sdtContent>
        <w:p w:rsidR="009D2107" w:rsidRDefault="009D21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A0EADA5A35401FA19D7744B4C28D57"/>
        </w:placeholder>
      </w:sdtPr>
      <w:sdtContent>
        <w:p w:rsidR="009D2107" w:rsidRDefault="009D2107" w:rsidP="009B2C6F">
          <w:pPr>
            <w:pStyle w:val="NormalWeb"/>
            <w:spacing w:before="0" w:beforeAutospacing="0" w:after="0" w:afterAutospacing="0"/>
            <w:jc w:val="both"/>
            <w:divId w:val="1186482237"/>
            <w:rPr>
              <w:rFonts w:eastAsia="Times New Roman"/>
              <w:bCs/>
            </w:rPr>
          </w:pPr>
        </w:p>
        <w:p w:rsidR="009D2107" w:rsidRDefault="009D2107" w:rsidP="009B2C6F">
          <w:pPr>
            <w:pStyle w:val="NormalWeb"/>
            <w:spacing w:before="0" w:beforeAutospacing="0" w:after="0" w:afterAutospacing="0"/>
            <w:jc w:val="both"/>
            <w:divId w:val="1186482237"/>
            <w:rPr>
              <w:color w:val="000000"/>
            </w:rPr>
          </w:pPr>
          <w:r w:rsidRPr="009B2C6F">
            <w:rPr>
              <w:color w:val="000000"/>
            </w:rPr>
            <w:t xml:space="preserve">Certain state death benefits provided to survivors of certain law enforcement officers are not available to survivors of peace officers employed by private institutions of higher education. </w:t>
          </w:r>
        </w:p>
        <w:p w:rsidR="009D2107" w:rsidRPr="009B2C6F" w:rsidRDefault="009D2107" w:rsidP="009B2C6F">
          <w:pPr>
            <w:pStyle w:val="NormalWeb"/>
            <w:spacing w:before="0" w:beforeAutospacing="0" w:after="0" w:afterAutospacing="0"/>
            <w:jc w:val="both"/>
            <w:divId w:val="1186482237"/>
            <w:rPr>
              <w:color w:val="000000"/>
            </w:rPr>
          </w:pPr>
        </w:p>
        <w:p w:rsidR="009D2107" w:rsidRPr="009B2C6F" w:rsidRDefault="009D2107" w:rsidP="009B2C6F">
          <w:pPr>
            <w:pStyle w:val="NormalWeb"/>
            <w:spacing w:before="0" w:beforeAutospacing="0" w:after="0" w:afterAutospacing="0"/>
            <w:jc w:val="both"/>
            <w:divId w:val="1186482237"/>
            <w:rPr>
              <w:color w:val="000000"/>
            </w:rPr>
          </w:pPr>
          <w:r w:rsidRPr="009B2C6F">
            <w:rPr>
              <w:color w:val="000000"/>
            </w:rPr>
            <w:t>H</w:t>
          </w:r>
          <w:r>
            <w:rPr>
              <w:color w:val="000000"/>
            </w:rPr>
            <w:t>.</w:t>
          </w:r>
          <w:r w:rsidRPr="009B2C6F">
            <w:rPr>
              <w:color w:val="000000"/>
            </w:rPr>
            <w:t>B</w:t>
          </w:r>
          <w:r>
            <w:rPr>
              <w:color w:val="000000"/>
            </w:rPr>
            <w:t>.</w:t>
          </w:r>
          <w:r w:rsidRPr="009B2C6F">
            <w:rPr>
              <w:color w:val="000000"/>
            </w:rPr>
            <w:t xml:space="preserve"> 1526 amends the Government Code to expand the applicability of statutory provisions relating to financial assistance administered by the Employees Retirement System of Texas and available for survivors of certain law enforcement officers, fire fighters, and other public officers to include eligible survivors of an individual employed as a peace officer by a private institution of higher education, including a private junior college, that is located in Texas.</w:t>
          </w:r>
        </w:p>
        <w:p w:rsidR="009D2107" w:rsidRPr="00D70925" w:rsidRDefault="009D2107" w:rsidP="009B2C6F">
          <w:pPr>
            <w:spacing w:after="0" w:line="240" w:lineRule="auto"/>
            <w:jc w:val="both"/>
            <w:rPr>
              <w:rFonts w:eastAsia="Times New Roman" w:cs="Times New Roman"/>
              <w:bCs/>
              <w:szCs w:val="24"/>
            </w:rPr>
          </w:pPr>
        </w:p>
      </w:sdtContent>
    </w:sdt>
    <w:p w:rsidR="009D2107" w:rsidRDefault="009D21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1526 </w:t>
      </w:r>
      <w:bookmarkStart w:id="1" w:name="AmendsCurrentLaw"/>
      <w:bookmarkEnd w:id="1"/>
      <w:r>
        <w:rPr>
          <w:rFonts w:cs="Times New Roman"/>
          <w:szCs w:val="24"/>
        </w:rPr>
        <w:t>amends current law relating to the provision of state death benefits to peace officers employed by certain private institutions of higher education located in this state.</w:t>
      </w:r>
    </w:p>
    <w:p w:rsidR="009D2107" w:rsidRPr="00925512" w:rsidRDefault="009D2107" w:rsidP="000F1DF9">
      <w:pPr>
        <w:spacing w:after="0" w:line="240" w:lineRule="auto"/>
        <w:jc w:val="both"/>
        <w:rPr>
          <w:rFonts w:eastAsia="Times New Roman" w:cs="Times New Roman"/>
          <w:szCs w:val="24"/>
        </w:rPr>
      </w:pPr>
    </w:p>
    <w:p w:rsidR="009D2107" w:rsidRPr="005C2A78" w:rsidRDefault="009D21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EAE24548E149D2B2760C5933B20D40"/>
          </w:placeholder>
        </w:sdtPr>
        <w:sdtContent>
          <w:r>
            <w:rPr>
              <w:rFonts w:eastAsia="Times New Roman" w:cs="Times New Roman"/>
              <w:b/>
              <w:szCs w:val="24"/>
              <w:u w:val="single"/>
            </w:rPr>
            <w:t>RULEMAKING AUTHORITY</w:t>
          </w:r>
        </w:sdtContent>
      </w:sdt>
    </w:p>
    <w:p w:rsidR="009D2107" w:rsidRPr="006529C4" w:rsidRDefault="009D2107" w:rsidP="00774EC7">
      <w:pPr>
        <w:spacing w:after="0" w:line="240" w:lineRule="auto"/>
        <w:jc w:val="both"/>
        <w:rPr>
          <w:rFonts w:cs="Times New Roman"/>
          <w:szCs w:val="24"/>
        </w:rPr>
      </w:pPr>
    </w:p>
    <w:p w:rsidR="009D2107" w:rsidRPr="006529C4" w:rsidRDefault="009D21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2107" w:rsidRPr="006529C4" w:rsidRDefault="009D2107" w:rsidP="00774EC7">
      <w:pPr>
        <w:spacing w:after="0" w:line="240" w:lineRule="auto"/>
        <w:jc w:val="both"/>
        <w:rPr>
          <w:rFonts w:cs="Times New Roman"/>
          <w:szCs w:val="24"/>
        </w:rPr>
      </w:pPr>
    </w:p>
    <w:p w:rsidR="009D2107" w:rsidRPr="005C2A78" w:rsidRDefault="009D21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A5F9D929A547BAB93F741D263437A5"/>
          </w:placeholder>
        </w:sdtPr>
        <w:sdtContent>
          <w:r>
            <w:rPr>
              <w:rFonts w:eastAsia="Times New Roman" w:cs="Times New Roman"/>
              <w:b/>
              <w:szCs w:val="24"/>
              <w:u w:val="single"/>
            </w:rPr>
            <w:t>SECTION BY SECTION ANALYSIS</w:t>
          </w:r>
        </w:sdtContent>
      </w:sdt>
    </w:p>
    <w:p w:rsidR="009D2107" w:rsidRPr="005C2A78" w:rsidRDefault="009D2107" w:rsidP="000F1DF9">
      <w:pPr>
        <w:spacing w:after="0" w:line="240" w:lineRule="auto"/>
        <w:jc w:val="both"/>
        <w:rPr>
          <w:rFonts w:eastAsia="Times New Roman" w:cs="Times New Roman"/>
          <w:szCs w:val="24"/>
        </w:rPr>
      </w:pPr>
    </w:p>
    <w:p w:rsidR="009D2107" w:rsidRDefault="009D21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615.003, Government Code, as follows: </w:t>
      </w:r>
    </w:p>
    <w:p w:rsidR="009D2107" w:rsidRDefault="009D2107" w:rsidP="000F1DF9">
      <w:pPr>
        <w:spacing w:after="0" w:line="240" w:lineRule="auto"/>
        <w:jc w:val="both"/>
        <w:rPr>
          <w:rFonts w:eastAsia="Times New Roman" w:cs="Times New Roman"/>
          <w:szCs w:val="24"/>
        </w:rPr>
      </w:pPr>
    </w:p>
    <w:p w:rsidR="009D2107" w:rsidRPr="005C2A78" w:rsidRDefault="009D2107" w:rsidP="00925512">
      <w:pPr>
        <w:spacing w:after="0" w:line="240" w:lineRule="auto"/>
        <w:ind w:left="720"/>
        <w:jc w:val="both"/>
        <w:rPr>
          <w:rFonts w:eastAsia="Times New Roman" w:cs="Times New Roman"/>
          <w:szCs w:val="24"/>
        </w:rPr>
      </w:pPr>
      <w:r>
        <w:rPr>
          <w:rFonts w:eastAsia="Times New Roman" w:cs="Times New Roman"/>
          <w:szCs w:val="24"/>
        </w:rPr>
        <w:t xml:space="preserve">Sec. 615.003. APPLICABILITY. Provides that this chapter (Financial Assistance to Survivors of Certain Law Enforcement Officers, Fire Fighters, and Others) applies only to eligible survivors of, among certain other individuals, an individual employed as a peace officer by a private institution of higher education, including a private junior college, that is located in this state under Section 51.212 (Peace Officers at Private Institutions), Education Code. Makes nonsubstantive changes. </w:t>
      </w:r>
    </w:p>
    <w:p w:rsidR="009D2107" w:rsidRPr="005C2A78" w:rsidRDefault="009D2107" w:rsidP="000F1DF9">
      <w:pPr>
        <w:spacing w:after="0" w:line="240" w:lineRule="auto"/>
        <w:jc w:val="both"/>
        <w:rPr>
          <w:rFonts w:eastAsia="Times New Roman" w:cs="Times New Roman"/>
          <w:szCs w:val="24"/>
        </w:rPr>
      </w:pPr>
    </w:p>
    <w:p w:rsidR="009D2107" w:rsidRPr="005C2A78" w:rsidRDefault="009D21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D2107" w:rsidRPr="005C2A78" w:rsidRDefault="009D2107" w:rsidP="000F1DF9">
      <w:pPr>
        <w:spacing w:after="0" w:line="240" w:lineRule="auto"/>
        <w:jc w:val="both"/>
        <w:rPr>
          <w:rFonts w:eastAsia="Times New Roman" w:cs="Times New Roman"/>
          <w:szCs w:val="24"/>
        </w:rPr>
      </w:pPr>
    </w:p>
    <w:p w:rsidR="009D2107" w:rsidRPr="005C2A78" w:rsidRDefault="009D210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D2107" w:rsidRPr="006529C4" w:rsidRDefault="009D2107" w:rsidP="00774EC7">
      <w:pPr>
        <w:spacing w:after="0" w:line="240" w:lineRule="auto"/>
        <w:jc w:val="both"/>
        <w:rPr>
          <w:rFonts w:cs="Times New Roman"/>
          <w:szCs w:val="24"/>
        </w:rPr>
      </w:pPr>
    </w:p>
    <w:p w:rsidR="009D2107" w:rsidRPr="006529C4" w:rsidRDefault="009D2107" w:rsidP="00774EC7">
      <w:pPr>
        <w:spacing w:after="0" w:line="240" w:lineRule="auto"/>
        <w:jc w:val="both"/>
      </w:pPr>
    </w:p>
    <w:sectPr w:rsidR="009D210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E0" w:rsidRDefault="00591AE0" w:rsidP="000F1DF9">
      <w:pPr>
        <w:spacing w:after="0" w:line="240" w:lineRule="auto"/>
      </w:pPr>
      <w:r>
        <w:separator/>
      </w:r>
    </w:p>
  </w:endnote>
  <w:endnote w:type="continuationSeparator" w:id="0">
    <w:p w:rsidR="00591AE0" w:rsidRDefault="00591A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A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210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2107">
                <w:rPr>
                  <w:sz w:val="20"/>
                  <w:szCs w:val="20"/>
                </w:rPr>
                <w:t>H.B. 1526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21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A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21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210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E0" w:rsidRDefault="00591AE0" w:rsidP="000F1DF9">
      <w:pPr>
        <w:spacing w:after="0" w:line="240" w:lineRule="auto"/>
      </w:pPr>
      <w:r>
        <w:separator/>
      </w:r>
    </w:p>
  </w:footnote>
  <w:footnote w:type="continuationSeparator" w:id="0">
    <w:p w:rsidR="00591AE0" w:rsidRDefault="00591A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AE0"/>
    <w:rsid w:val="005A7918"/>
    <w:rsid w:val="005E0AC7"/>
    <w:rsid w:val="005F46D7"/>
    <w:rsid w:val="00605CA0"/>
    <w:rsid w:val="006529C4"/>
    <w:rsid w:val="006D756B"/>
    <w:rsid w:val="00774EC7"/>
    <w:rsid w:val="00833061"/>
    <w:rsid w:val="008A6859"/>
    <w:rsid w:val="0093341F"/>
    <w:rsid w:val="00986E9F"/>
    <w:rsid w:val="009D210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1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21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EF2" w:rsidP="00E92E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C198069785457E9BD870FD240172D5"/>
        <w:category>
          <w:name w:val="General"/>
          <w:gallery w:val="placeholder"/>
        </w:category>
        <w:types>
          <w:type w:val="bbPlcHdr"/>
        </w:types>
        <w:behaviors>
          <w:behavior w:val="content"/>
        </w:behaviors>
        <w:guid w:val="{03DB3D33-1F60-4C33-A271-D05D73A19E60}"/>
      </w:docPartPr>
      <w:docPartBody>
        <w:p w:rsidR="00000000" w:rsidRDefault="00C559CD"/>
      </w:docPartBody>
    </w:docPart>
    <w:docPart>
      <w:docPartPr>
        <w:name w:val="87BAEB172AAA4AF8870ABE2E3937755D"/>
        <w:category>
          <w:name w:val="General"/>
          <w:gallery w:val="placeholder"/>
        </w:category>
        <w:types>
          <w:type w:val="bbPlcHdr"/>
        </w:types>
        <w:behaviors>
          <w:behavior w:val="content"/>
        </w:behaviors>
        <w:guid w:val="{035AA074-45F5-4AE0-9459-4C05DBDDD8BB}"/>
      </w:docPartPr>
      <w:docPartBody>
        <w:p w:rsidR="00000000" w:rsidRDefault="00C559CD"/>
      </w:docPartBody>
    </w:docPart>
    <w:docPart>
      <w:docPartPr>
        <w:name w:val="78219898CCCA4607848F38D9382CE4FD"/>
        <w:category>
          <w:name w:val="General"/>
          <w:gallery w:val="placeholder"/>
        </w:category>
        <w:types>
          <w:type w:val="bbPlcHdr"/>
        </w:types>
        <w:behaviors>
          <w:behavior w:val="content"/>
        </w:behaviors>
        <w:guid w:val="{EB032E84-E59B-4E26-B60A-CF4753271B32}"/>
      </w:docPartPr>
      <w:docPartBody>
        <w:p w:rsidR="00000000" w:rsidRDefault="00C559CD"/>
      </w:docPartBody>
    </w:docPart>
    <w:docPart>
      <w:docPartPr>
        <w:name w:val="A6EC433D84D44451B43A1F2AA7F941EF"/>
        <w:category>
          <w:name w:val="General"/>
          <w:gallery w:val="placeholder"/>
        </w:category>
        <w:types>
          <w:type w:val="bbPlcHdr"/>
        </w:types>
        <w:behaviors>
          <w:behavior w:val="content"/>
        </w:behaviors>
        <w:guid w:val="{83456208-EAA5-46D8-A5A0-0344D35E9D85}"/>
      </w:docPartPr>
      <w:docPartBody>
        <w:p w:rsidR="00000000" w:rsidRDefault="00C559CD"/>
      </w:docPartBody>
    </w:docPart>
    <w:docPart>
      <w:docPartPr>
        <w:name w:val="80370C89DA314FE19A94DCB820F14075"/>
        <w:category>
          <w:name w:val="General"/>
          <w:gallery w:val="placeholder"/>
        </w:category>
        <w:types>
          <w:type w:val="bbPlcHdr"/>
        </w:types>
        <w:behaviors>
          <w:behavior w:val="content"/>
        </w:behaviors>
        <w:guid w:val="{B09A9485-E8DB-4B43-9C15-07C6DEBDEF07}"/>
      </w:docPartPr>
      <w:docPartBody>
        <w:p w:rsidR="00000000" w:rsidRDefault="00C559CD"/>
      </w:docPartBody>
    </w:docPart>
    <w:docPart>
      <w:docPartPr>
        <w:name w:val="FF8CB404194348F1BB1F0F73D94DBE36"/>
        <w:category>
          <w:name w:val="General"/>
          <w:gallery w:val="placeholder"/>
        </w:category>
        <w:types>
          <w:type w:val="bbPlcHdr"/>
        </w:types>
        <w:behaviors>
          <w:behavior w:val="content"/>
        </w:behaviors>
        <w:guid w:val="{A385EC15-F0B6-4FD4-8C55-C0CFF89AA001}"/>
      </w:docPartPr>
      <w:docPartBody>
        <w:p w:rsidR="00000000" w:rsidRDefault="00C559CD"/>
      </w:docPartBody>
    </w:docPart>
    <w:docPart>
      <w:docPartPr>
        <w:name w:val="6489C5D75FA340929AA0451709FBAFBA"/>
        <w:category>
          <w:name w:val="General"/>
          <w:gallery w:val="placeholder"/>
        </w:category>
        <w:types>
          <w:type w:val="bbPlcHdr"/>
        </w:types>
        <w:behaviors>
          <w:behavior w:val="content"/>
        </w:behaviors>
        <w:guid w:val="{1F59BC6C-F154-4AAF-BB7E-521481D6E947}"/>
      </w:docPartPr>
      <w:docPartBody>
        <w:p w:rsidR="00000000" w:rsidRDefault="00C559CD"/>
      </w:docPartBody>
    </w:docPart>
    <w:docPart>
      <w:docPartPr>
        <w:name w:val="AD5C26D78C294EDA97EE3D46294756B9"/>
        <w:category>
          <w:name w:val="General"/>
          <w:gallery w:val="placeholder"/>
        </w:category>
        <w:types>
          <w:type w:val="bbPlcHdr"/>
        </w:types>
        <w:behaviors>
          <w:behavior w:val="content"/>
        </w:behaviors>
        <w:guid w:val="{D94DD2C5-98AA-490C-B92E-6621A94B1AFD}"/>
      </w:docPartPr>
      <w:docPartBody>
        <w:p w:rsidR="00000000" w:rsidRDefault="00C559CD"/>
      </w:docPartBody>
    </w:docPart>
    <w:docPart>
      <w:docPartPr>
        <w:name w:val="D01998FE158D43A1A7BA186B47A45F0B"/>
        <w:category>
          <w:name w:val="General"/>
          <w:gallery w:val="placeholder"/>
        </w:category>
        <w:types>
          <w:type w:val="bbPlcHdr"/>
        </w:types>
        <w:behaviors>
          <w:behavior w:val="content"/>
        </w:behaviors>
        <w:guid w:val="{15B67963-A0EC-496D-B385-804813E9DCE2}"/>
      </w:docPartPr>
      <w:docPartBody>
        <w:p w:rsidR="00000000" w:rsidRDefault="00E92EF2" w:rsidP="00E92EF2">
          <w:pPr>
            <w:pStyle w:val="D01998FE158D43A1A7BA186B47A45F0B"/>
          </w:pPr>
          <w:r w:rsidRPr="00A30DD1">
            <w:rPr>
              <w:rStyle w:val="PlaceholderText"/>
            </w:rPr>
            <w:t>Click here to enter a date.</w:t>
          </w:r>
        </w:p>
      </w:docPartBody>
    </w:docPart>
    <w:docPart>
      <w:docPartPr>
        <w:name w:val="35A7E064DFC4437CABD0E5E321091718"/>
        <w:category>
          <w:name w:val="General"/>
          <w:gallery w:val="placeholder"/>
        </w:category>
        <w:types>
          <w:type w:val="bbPlcHdr"/>
        </w:types>
        <w:behaviors>
          <w:behavior w:val="content"/>
        </w:behaviors>
        <w:guid w:val="{B7FACB53-2F8D-45B6-A7F3-199DFF33BB96}"/>
      </w:docPartPr>
      <w:docPartBody>
        <w:p w:rsidR="00000000" w:rsidRDefault="00C559CD"/>
      </w:docPartBody>
    </w:docPart>
    <w:docPart>
      <w:docPartPr>
        <w:name w:val="28718E198157453090BB8214E4469FF1"/>
        <w:category>
          <w:name w:val="General"/>
          <w:gallery w:val="placeholder"/>
        </w:category>
        <w:types>
          <w:type w:val="bbPlcHdr"/>
        </w:types>
        <w:behaviors>
          <w:behavior w:val="content"/>
        </w:behaviors>
        <w:guid w:val="{FFB4F94F-0437-4F21-91E2-A75260D7B296}"/>
      </w:docPartPr>
      <w:docPartBody>
        <w:p w:rsidR="00000000" w:rsidRDefault="00C559CD"/>
      </w:docPartBody>
    </w:docPart>
    <w:docPart>
      <w:docPartPr>
        <w:name w:val="EEA0EADA5A35401FA19D7744B4C28D57"/>
        <w:category>
          <w:name w:val="General"/>
          <w:gallery w:val="placeholder"/>
        </w:category>
        <w:types>
          <w:type w:val="bbPlcHdr"/>
        </w:types>
        <w:behaviors>
          <w:behavior w:val="content"/>
        </w:behaviors>
        <w:guid w:val="{04FF1F4F-C33D-4757-BE57-3D4C25FB1724}"/>
      </w:docPartPr>
      <w:docPartBody>
        <w:p w:rsidR="00000000" w:rsidRDefault="00E92EF2" w:rsidP="00E92EF2">
          <w:pPr>
            <w:pStyle w:val="EEA0EADA5A35401FA19D7744B4C28D57"/>
          </w:pPr>
          <w:r>
            <w:rPr>
              <w:rFonts w:eastAsia="Times New Roman" w:cs="Times New Roman"/>
              <w:bCs/>
              <w:szCs w:val="24"/>
            </w:rPr>
            <w:t xml:space="preserve"> </w:t>
          </w:r>
        </w:p>
      </w:docPartBody>
    </w:docPart>
    <w:docPart>
      <w:docPartPr>
        <w:name w:val="5FEAE24548E149D2B2760C5933B20D40"/>
        <w:category>
          <w:name w:val="General"/>
          <w:gallery w:val="placeholder"/>
        </w:category>
        <w:types>
          <w:type w:val="bbPlcHdr"/>
        </w:types>
        <w:behaviors>
          <w:behavior w:val="content"/>
        </w:behaviors>
        <w:guid w:val="{1FDD9A87-B66E-4888-AB09-1424B0C04B25}"/>
      </w:docPartPr>
      <w:docPartBody>
        <w:p w:rsidR="00000000" w:rsidRDefault="00C559CD"/>
      </w:docPartBody>
    </w:docPart>
    <w:docPart>
      <w:docPartPr>
        <w:name w:val="3BA5F9D929A547BAB93F741D263437A5"/>
        <w:category>
          <w:name w:val="General"/>
          <w:gallery w:val="placeholder"/>
        </w:category>
        <w:types>
          <w:type w:val="bbPlcHdr"/>
        </w:types>
        <w:behaviors>
          <w:behavior w:val="content"/>
        </w:behaviors>
        <w:guid w:val="{5C2D36F1-C161-4E00-A749-02CDAFB0D3C9}"/>
      </w:docPartPr>
      <w:docPartBody>
        <w:p w:rsidR="00000000" w:rsidRDefault="00C55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59CD"/>
    <w:rsid w:val="00C968BA"/>
    <w:rsid w:val="00D63E87"/>
    <w:rsid w:val="00D705C9"/>
    <w:rsid w:val="00E35A8C"/>
    <w:rsid w:val="00E92EF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EF2"/>
    <w:rPr>
      <w:rFonts w:ascii="Times New Roman" w:hAnsi="Times New Roman"/>
      <w:sz w:val="24"/>
    </w:rPr>
  </w:style>
  <w:style w:type="paragraph" w:customStyle="1" w:styleId="487D89B4F8B34DB4967D41FE18F7F88D7">
    <w:name w:val="487D89B4F8B34DB4967D41FE18F7F88D7"/>
    <w:rsid w:val="00E92EF2"/>
    <w:rPr>
      <w:rFonts w:ascii="Times New Roman" w:hAnsi="Times New Roman"/>
      <w:sz w:val="24"/>
    </w:rPr>
  </w:style>
  <w:style w:type="paragraph" w:customStyle="1" w:styleId="AE2570ED5D764CD7AF9686706F550F4620">
    <w:name w:val="AE2570ED5D764CD7AF9686706F550F4620"/>
    <w:rsid w:val="00E92EF2"/>
    <w:pPr>
      <w:tabs>
        <w:tab w:val="center" w:pos="4680"/>
        <w:tab w:val="right" w:pos="9360"/>
      </w:tabs>
      <w:spacing w:after="0" w:line="240" w:lineRule="auto"/>
    </w:pPr>
    <w:rPr>
      <w:rFonts w:ascii="Times New Roman" w:hAnsi="Times New Roman"/>
      <w:sz w:val="24"/>
    </w:rPr>
  </w:style>
  <w:style w:type="paragraph" w:customStyle="1" w:styleId="D01998FE158D43A1A7BA186B47A45F0B">
    <w:name w:val="D01998FE158D43A1A7BA186B47A45F0B"/>
    <w:rsid w:val="00E92EF2"/>
  </w:style>
  <w:style w:type="paragraph" w:customStyle="1" w:styleId="EEA0EADA5A35401FA19D7744B4C28D57">
    <w:name w:val="EEA0EADA5A35401FA19D7744B4C28D57"/>
    <w:rsid w:val="00E92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EF2"/>
    <w:rPr>
      <w:rFonts w:ascii="Times New Roman" w:hAnsi="Times New Roman"/>
      <w:sz w:val="24"/>
    </w:rPr>
  </w:style>
  <w:style w:type="paragraph" w:customStyle="1" w:styleId="487D89B4F8B34DB4967D41FE18F7F88D7">
    <w:name w:val="487D89B4F8B34DB4967D41FE18F7F88D7"/>
    <w:rsid w:val="00E92EF2"/>
    <w:rPr>
      <w:rFonts w:ascii="Times New Roman" w:hAnsi="Times New Roman"/>
      <w:sz w:val="24"/>
    </w:rPr>
  </w:style>
  <w:style w:type="paragraph" w:customStyle="1" w:styleId="AE2570ED5D764CD7AF9686706F550F4620">
    <w:name w:val="AE2570ED5D764CD7AF9686706F550F4620"/>
    <w:rsid w:val="00E92EF2"/>
    <w:pPr>
      <w:tabs>
        <w:tab w:val="center" w:pos="4680"/>
        <w:tab w:val="right" w:pos="9360"/>
      </w:tabs>
      <w:spacing w:after="0" w:line="240" w:lineRule="auto"/>
    </w:pPr>
    <w:rPr>
      <w:rFonts w:ascii="Times New Roman" w:hAnsi="Times New Roman"/>
      <w:sz w:val="24"/>
    </w:rPr>
  </w:style>
  <w:style w:type="paragraph" w:customStyle="1" w:styleId="D01998FE158D43A1A7BA186B47A45F0B">
    <w:name w:val="D01998FE158D43A1A7BA186B47A45F0B"/>
    <w:rsid w:val="00E92EF2"/>
  </w:style>
  <w:style w:type="paragraph" w:customStyle="1" w:styleId="EEA0EADA5A35401FA19D7744B4C28D57">
    <w:name w:val="EEA0EADA5A35401FA19D7744B4C28D57"/>
    <w:rsid w:val="00E9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D23987-9EF1-400F-9939-BF9D9823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280</Words>
  <Characters>1601</Characters>
  <Application>Microsoft Office Word</Application>
  <DocSecurity>0</DocSecurity>
  <Lines>13</Lines>
  <Paragraphs>3</Paragraphs>
  <ScaleCrop>false</ScaleCrop>
  <Company>Texas Legislative Council</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2017-05-05T15:10:00Z</cp:lastPrinted>
  <dcterms:created xsi:type="dcterms:W3CDTF">2015-05-29T14:24:00Z</dcterms:created>
  <dcterms:modified xsi:type="dcterms:W3CDTF">2017-05-05T15:10:00Z</dcterms:modified>
</cp:coreProperties>
</file>

<file path=docProps/custom.xml><?xml version="1.0" encoding="utf-8"?>
<op:Properties xmlns:vt="http://schemas.openxmlformats.org/officeDocument/2006/docPropsVTypes" xmlns:op="http://schemas.openxmlformats.org/officeDocument/2006/custom-properties"/>
</file>