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9190B" w:rsidTr="00345119">
        <w:tc>
          <w:tcPr>
            <w:tcW w:w="9576" w:type="dxa"/>
            <w:noWrap/>
          </w:tcPr>
          <w:p w:rsidR="008423E4" w:rsidRPr="0022177D" w:rsidRDefault="00C955E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955E2" w:rsidP="008423E4">
      <w:pPr>
        <w:jc w:val="center"/>
      </w:pPr>
    </w:p>
    <w:p w:rsidR="008423E4" w:rsidRPr="00B31F0E" w:rsidRDefault="00C955E2" w:rsidP="008423E4"/>
    <w:p w:rsidR="008423E4" w:rsidRPr="00742794" w:rsidRDefault="00C955E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9190B" w:rsidTr="00345119">
        <w:tc>
          <w:tcPr>
            <w:tcW w:w="9576" w:type="dxa"/>
          </w:tcPr>
          <w:p w:rsidR="008423E4" w:rsidRPr="00861995" w:rsidRDefault="00C955E2" w:rsidP="00345119">
            <w:pPr>
              <w:jc w:val="right"/>
            </w:pPr>
            <w:r>
              <w:t>H.B. 1545</w:t>
            </w:r>
          </w:p>
        </w:tc>
      </w:tr>
      <w:tr w:rsidR="00C9190B" w:rsidTr="00345119">
        <w:tc>
          <w:tcPr>
            <w:tcW w:w="9576" w:type="dxa"/>
          </w:tcPr>
          <w:p w:rsidR="008423E4" w:rsidRPr="00861995" w:rsidRDefault="00C955E2" w:rsidP="00B26259">
            <w:pPr>
              <w:jc w:val="right"/>
            </w:pPr>
            <w:r>
              <w:t xml:space="preserve">By: </w:t>
            </w:r>
            <w:r>
              <w:t>Clardy</w:t>
            </w:r>
          </w:p>
        </w:tc>
      </w:tr>
      <w:tr w:rsidR="00C9190B" w:rsidTr="00345119">
        <w:tc>
          <w:tcPr>
            <w:tcW w:w="9576" w:type="dxa"/>
          </w:tcPr>
          <w:p w:rsidR="008423E4" w:rsidRPr="00861995" w:rsidRDefault="00C955E2" w:rsidP="00345119">
            <w:pPr>
              <w:jc w:val="right"/>
            </w:pPr>
            <w:r>
              <w:t>Homeland Security &amp; Public Safety</w:t>
            </w:r>
          </w:p>
        </w:tc>
      </w:tr>
      <w:tr w:rsidR="00C9190B" w:rsidTr="00345119">
        <w:tc>
          <w:tcPr>
            <w:tcW w:w="9576" w:type="dxa"/>
          </w:tcPr>
          <w:p w:rsidR="008423E4" w:rsidRDefault="00C955E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955E2" w:rsidP="008423E4">
      <w:pPr>
        <w:tabs>
          <w:tab w:val="right" w:pos="9360"/>
        </w:tabs>
      </w:pPr>
    </w:p>
    <w:p w:rsidR="008423E4" w:rsidRDefault="00C955E2" w:rsidP="008423E4"/>
    <w:p w:rsidR="008423E4" w:rsidRDefault="00C955E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9190B" w:rsidTr="00345119">
        <w:tc>
          <w:tcPr>
            <w:tcW w:w="9576" w:type="dxa"/>
          </w:tcPr>
          <w:p w:rsidR="008423E4" w:rsidRPr="00A8133F" w:rsidRDefault="00C955E2" w:rsidP="00F25F0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955E2" w:rsidP="00F25F05"/>
          <w:p w:rsidR="008423E4" w:rsidRDefault="00C955E2" w:rsidP="00F25F05">
            <w:pPr>
              <w:pStyle w:val="Header"/>
              <w:jc w:val="both"/>
            </w:pPr>
            <w:r>
              <w:t xml:space="preserve">Interested parties note that </w:t>
            </w:r>
            <w:r>
              <w:t xml:space="preserve">in high schools across the state, </w:t>
            </w:r>
            <w:r>
              <w:t xml:space="preserve">many students have access to </w:t>
            </w:r>
            <w:r>
              <w:t>courses</w:t>
            </w:r>
            <w:r>
              <w:t xml:space="preserve"> that directly relate to </w:t>
            </w:r>
            <w:r>
              <w:t>law enforcement</w:t>
            </w:r>
            <w:r>
              <w:t>.</w:t>
            </w:r>
            <w:r>
              <w:t xml:space="preserve"> H</w:t>
            </w:r>
            <w:r>
              <w:t>.</w:t>
            </w:r>
            <w:r>
              <w:t>B</w:t>
            </w:r>
            <w:r>
              <w:t>.</w:t>
            </w:r>
            <w:r>
              <w:t xml:space="preserve"> 1545 </w:t>
            </w:r>
            <w:r>
              <w:t>seeks to assist</w:t>
            </w:r>
            <w:r>
              <w:t xml:space="preserve"> students seeking a career in law enforcement by</w:t>
            </w:r>
            <w:r>
              <w:t xml:space="preserve"> </w:t>
            </w:r>
            <w:r>
              <w:t xml:space="preserve">requiring the Texas Commission on Law Enforcement to </w:t>
            </w:r>
            <w:r w:rsidRPr="00CD04F4">
              <w:t xml:space="preserve">establish a procedure under which credit hours earned for the successful completion of </w:t>
            </w:r>
            <w:r>
              <w:t xml:space="preserve">such </w:t>
            </w:r>
            <w:r w:rsidRPr="00CD04F4">
              <w:t>high school courses can be counted toward the hours of training required of an applicant for a peace officer licens</w:t>
            </w:r>
            <w:r>
              <w:t>e.</w:t>
            </w:r>
          </w:p>
          <w:p w:rsidR="008423E4" w:rsidRPr="00E26B13" w:rsidRDefault="00C955E2" w:rsidP="00F25F05">
            <w:pPr>
              <w:tabs>
                <w:tab w:val="left" w:pos="5895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C9190B" w:rsidTr="00345119">
        <w:tc>
          <w:tcPr>
            <w:tcW w:w="9576" w:type="dxa"/>
          </w:tcPr>
          <w:p w:rsidR="0017725B" w:rsidRDefault="00C955E2" w:rsidP="00F25F0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955E2" w:rsidP="00F25F05">
            <w:pPr>
              <w:rPr>
                <w:b/>
                <w:u w:val="single"/>
              </w:rPr>
            </w:pPr>
          </w:p>
          <w:p w:rsidR="007F56F9" w:rsidRPr="007F56F9" w:rsidRDefault="00C955E2" w:rsidP="00F25F05">
            <w:pPr>
              <w:jc w:val="both"/>
            </w:pPr>
            <w:r>
              <w:t>It is the committee's opinion that this bill does not expressly create a criminal offense, increase the p</w:t>
            </w:r>
            <w:r>
              <w:t>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955E2" w:rsidP="00F25F05">
            <w:pPr>
              <w:rPr>
                <w:b/>
                <w:u w:val="single"/>
              </w:rPr>
            </w:pPr>
          </w:p>
        </w:tc>
      </w:tr>
      <w:tr w:rsidR="00C9190B" w:rsidTr="00345119">
        <w:tc>
          <w:tcPr>
            <w:tcW w:w="9576" w:type="dxa"/>
          </w:tcPr>
          <w:p w:rsidR="008423E4" w:rsidRPr="00A8133F" w:rsidRDefault="00C955E2" w:rsidP="00F25F0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955E2" w:rsidP="00F25F05"/>
          <w:p w:rsidR="007F56F9" w:rsidRDefault="00C955E2" w:rsidP="00F25F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</w:t>
            </w:r>
            <w:r w:rsidRPr="007F56F9">
              <w:t>the Texas Commission on Law Enforcement</w:t>
            </w:r>
            <w:r>
              <w:t xml:space="preserve"> in SECTION 1 of this bill.</w:t>
            </w:r>
          </w:p>
          <w:p w:rsidR="008423E4" w:rsidRPr="00E21FDC" w:rsidRDefault="00C955E2" w:rsidP="00F25F05">
            <w:pPr>
              <w:rPr>
                <w:b/>
              </w:rPr>
            </w:pPr>
          </w:p>
        </w:tc>
      </w:tr>
      <w:tr w:rsidR="00C9190B" w:rsidTr="00345119">
        <w:tc>
          <w:tcPr>
            <w:tcW w:w="9576" w:type="dxa"/>
          </w:tcPr>
          <w:p w:rsidR="008423E4" w:rsidRPr="00A8133F" w:rsidRDefault="00C955E2" w:rsidP="00F25F0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955E2" w:rsidP="00F25F05"/>
          <w:p w:rsidR="00CD04F4" w:rsidRDefault="00C955E2" w:rsidP="00F25F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1545 amends the </w:t>
            </w:r>
            <w:r w:rsidRPr="00CD04F4">
              <w:t>Occupations Code</w:t>
            </w:r>
            <w:r>
              <w:t xml:space="preserve"> to require the </w:t>
            </w:r>
            <w:r w:rsidRPr="00CD04F4">
              <w:t>Texas Commission on Law Enforcement</w:t>
            </w:r>
            <w:r>
              <w:t xml:space="preserve"> (TCOLE)</w:t>
            </w:r>
            <w:r>
              <w:t xml:space="preserve"> to</w:t>
            </w:r>
            <w:r w:rsidRPr="00CD04F4">
              <w:t xml:space="preserve"> adopt </w:t>
            </w:r>
            <w:r>
              <w:t xml:space="preserve">not </w:t>
            </w:r>
            <w:r w:rsidRPr="00CD04F4">
              <w:t>later than December 1, 2017</w:t>
            </w:r>
            <w:r>
              <w:t>,</w:t>
            </w:r>
            <w:r w:rsidRPr="00CD04F4">
              <w:t xml:space="preserve"> </w:t>
            </w:r>
            <w:r w:rsidRPr="00CD04F4">
              <w:t>rules</w:t>
            </w:r>
            <w:r>
              <w:t xml:space="preserve"> </w:t>
            </w:r>
            <w:r w:rsidRPr="00CD04F4">
              <w:t>that establish a procedure under which credit hours earned for the successful completion of high school courses that directly relate to law enforcement can be counted toward the hours of training required of</w:t>
            </w:r>
            <w:r w:rsidRPr="00CD04F4">
              <w:t xml:space="preserve"> an applicant for a peace officer licens</w:t>
            </w:r>
            <w:r>
              <w:t>e</w:t>
            </w:r>
            <w:r w:rsidRPr="00CD04F4">
              <w:t>.</w:t>
            </w:r>
            <w:r>
              <w:t xml:space="preserve"> </w:t>
            </w:r>
            <w:r>
              <w:t xml:space="preserve">The bill requires </w:t>
            </w:r>
            <w:r>
              <w:t xml:space="preserve">those </w:t>
            </w:r>
            <w:r>
              <w:t>rules to</w:t>
            </w:r>
            <w:r w:rsidRPr="00CD04F4">
              <w:t xml:space="preserve"> require an applicant</w:t>
            </w:r>
            <w:r>
              <w:t xml:space="preserve"> to</w:t>
            </w:r>
            <w:r w:rsidRPr="00CD04F4">
              <w:t xml:space="preserve"> submit a high school transcript </w:t>
            </w:r>
            <w:r>
              <w:t xml:space="preserve">to TCOLE </w:t>
            </w:r>
            <w:r w:rsidRPr="00CD04F4">
              <w:t>that indicates the applicant earned an endorsement in the public services category.</w:t>
            </w:r>
          </w:p>
          <w:p w:rsidR="008423E4" w:rsidRPr="00835628" w:rsidRDefault="00C955E2" w:rsidP="00F25F05">
            <w:pPr>
              <w:rPr>
                <w:b/>
              </w:rPr>
            </w:pPr>
          </w:p>
        </w:tc>
      </w:tr>
      <w:tr w:rsidR="00C9190B" w:rsidTr="00345119">
        <w:tc>
          <w:tcPr>
            <w:tcW w:w="9576" w:type="dxa"/>
          </w:tcPr>
          <w:p w:rsidR="008423E4" w:rsidRPr="00A8133F" w:rsidRDefault="00C955E2" w:rsidP="00F25F0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955E2" w:rsidP="00F25F05"/>
          <w:p w:rsidR="008423E4" w:rsidRPr="003624F2" w:rsidRDefault="00C955E2" w:rsidP="00F25F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</w:t>
            </w:r>
            <w:r>
              <w:t xml:space="preserve"> 2017.</w:t>
            </w:r>
          </w:p>
          <w:p w:rsidR="008423E4" w:rsidRPr="00233FDB" w:rsidRDefault="00C955E2" w:rsidP="00F25F05">
            <w:pPr>
              <w:rPr>
                <w:b/>
              </w:rPr>
            </w:pPr>
          </w:p>
        </w:tc>
      </w:tr>
    </w:tbl>
    <w:p w:rsidR="008423E4" w:rsidRPr="00BE0E75" w:rsidRDefault="00C955E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955E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55E2">
      <w:r>
        <w:separator/>
      </w:r>
    </w:p>
  </w:endnote>
  <w:endnote w:type="continuationSeparator" w:id="0">
    <w:p w:rsidR="00000000" w:rsidRDefault="00C9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955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9190B" w:rsidTr="009C1E9A">
      <w:trPr>
        <w:cantSplit/>
      </w:trPr>
      <w:tc>
        <w:tcPr>
          <w:tcW w:w="0" w:type="pct"/>
        </w:tcPr>
        <w:p w:rsidR="00137D90" w:rsidRDefault="00C955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955E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955E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955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955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9190B" w:rsidTr="009C1E9A">
      <w:trPr>
        <w:cantSplit/>
      </w:trPr>
      <w:tc>
        <w:tcPr>
          <w:tcW w:w="0" w:type="pct"/>
        </w:tcPr>
        <w:p w:rsidR="00EC379B" w:rsidRDefault="00C955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955E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18221</w:t>
          </w:r>
        </w:p>
      </w:tc>
      <w:tc>
        <w:tcPr>
          <w:tcW w:w="2453" w:type="pct"/>
        </w:tcPr>
        <w:p w:rsidR="00EC379B" w:rsidRDefault="00C955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17.76.73</w:t>
          </w:r>
          <w:r>
            <w:fldChar w:fldCharType="end"/>
          </w:r>
        </w:p>
      </w:tc>
    </w:tr>
    <w:tr w:rsidR="00C9190B" w:rsidTr="009C1E9A">
      <w:trPr>
        <w:cantSplit/>
      </w:trPr>
      <w:tc>
        <w:tcPr>
          <w:tcW w:w="0" w:type="pct"/>
        </w:tcPr>
        <w:p w:rsidR="00EC379B" w:rsidRDefault="00C955E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955E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955E2" w:rsidP="006D504F">
          <w:pPr>
            <w:pStyle w:val="Footer"/>
            <w:rPr>
              <w:rStyle w:val="PageNumber"/>
            </w:rPr>
          </w:pPr>
        </w:p>
        <w:p w:rsidR="00EC379B" w:rsidRDefault="00C955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9190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955E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955E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955E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95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55E2">
      <w:r>
        <w:separator/>
      </w:r>
    </w:p>
  </w:footnote>
  <w:footnote w:type="continuationSeparator" w:id="0">
    <w:p w:rsidR="00000000" w:rsidRDefault="00C95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955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955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955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0B"/>
    <w:rsid w:val="00C9190B"/>
    <w:rsid w:val="00C9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D04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0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04F4"/>
  </w:style>
  <w:style w:type="paragraph" w:styleId="CommentSubject">
    <w:name w:val="annotation subject"/>
    <w:basedOn w:val="CommentText"/>
    <w:next w:val="CommentText"/>
    <w:link w:val="CommentSubjectChar"/>
    <w:rsid w:val="00CD0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04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D04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0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04F4"/>
  </w:style>
  <w:style w:type="paragraph" w:styleId="CommentSubject">
    <w:name w:val="annotation subject"/>
    <w:basedOn w:val="CommentText"/>
    <w:next w:val="CommentText"/>
    <w:link w:val="CommentSubjectChar"/>
    <w:rsid w:val="00CD0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0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1420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HB01545 (Committee Report (Unamended))</vt:lpstr>
    </vt:vector>
  </TitlesOfParts>
  <Company>State of Texas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18221</dc:subject>
  <dc:creator>State of Texas</dc:creator>
  <dc:description>HB 1545 by Clardy-(H)Homeland Security &amp; Public Safety</dc:description>
  <cp:lastModifiedBy>Brianna Weis</cp:lastModifiedBy>
  <cp:revision>2</cp:revision>
  <cp:lastPrinted>2017-03-17T17:41:00Z</cp:lastPrinted>
  <dcterms:created xsi:type="dcterms:W3CDTF">2017-04-05T22:42:00Z</dcterms:created>
  <dcterms:modified xsi:type="dcterms:W3CDTF">2017-04-05T22:42:00Z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17.76.73</vt:lpwstr>
  </property>
</Properties>
</file>