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AC" w:rsidRDefault="0082334D">
      <w:bookmarkStart w:id="0" w:name="_GoBack"/>
      <w:bookmarkEnd w:id="0"/>
    </w:p>
    <w:tbl>
      <w:tblPr>
        <w:tblW w:w="0" w:type="auto"/>
        <w:tblLook w:val="01E0" w:firstRow="1" w:lastRow="1" w:firstColumn="1" w:lastColumn="1" w:noHBand="0" w:noVBand="0"/>
      </w:tblPr>
      <w:tblGrid>
        <w:gridCol w:w="9576"/>
      </w:tblGrid>
      <w:tr w:rsidR="00F90EC1" w:rsidTr="00345119">
        <w:tc>
          <w:tcPr>
            <w:tcW w:w="9576" w:type="dxa"/>
            <w:noWrap/>
          </w:tcPr>
          <w:p w:rsidR="008423E4" w:rsidRPr="0022177D" w:rsidRDefault="0082334D" w:rsidP="00345119">
            <w:pPr>
              <w:pStyle w:val="Heading1"/>
            </w:pPr>
            <w:r w:rsidRPr="00631897">
              <w:t>BILL ANALYSIS</w:t>
            </w:r>
          </w:p>
        </w:tc>
      </w:tr>
    </w:tbl>
    <w:p w:rsidR="008423E4" w:rsidRPr="0022177D" w:rsidRDefault="0082334D" w:rsidP="008423E4">
      <w:pPr>
        <w:jc w:val="center"/>
      </w:pPr>
    </w:p>
    <w:p w:rsidR="008423E4" w:rsidRPr="00B31F0E" w:rsidRDefault="0082334D" w:rsidP="008423E4"/>
    <w:p w:rsidR="008423E4" w:rsidRPr="00742794" w:rsidRDefault="0082334D" w:rsidP="008423E4">
      <w:pPr>
        <w:tabs>
          <w:tab w:val="right" w:pos="9360"/>
        </w:tabs>
      </w:pPr>
    </w:p>
    <w:tbl>
      <w:tblPr>
        <w:tblW w:w="0" w:type="auto"/>
        <w:tblLayout w:type="fixed"/>
        <w:tblLook w:val="01E0" w:firstRow="1" w:lastRow="1" w:firstColumn="1" w:lastColumn="1" w:noHBand="0" w:noVBand="0"/>
      </w:tblPr>
      <w:tblGrid>
        <w:gridCol w:w="9576"/>
      </w:tblGrid>
      <w:tr w:rsidR="00F90EC1" w:rsidTr="00345119">
        <w:tc>
          <w:tcPr>
            <w:tcW w:w="9576" w:type="dxa"/>
          </w:tcPr>
          <w:p w:rsidR="008423E4" w:rsidRPr="00861995" w:rsidRDefault="0082334D" w:rsidP="00345119">
            <w:pPr>
              <w:jc w:val="right"/>
            </w:pPr>
            <w:r>
              <w:t>C.S.H.B. 1550</w:t>
            </w:r>
          </w:p>
        </w:tc>
      </w:tr>
      <w:tr w:rsidR="00F90EC1" w:rsidTr="00345119">
        <w:tc>
          <w:tcPr>
            <w:tcW w:w="9576" w:type="dxa"/>
          </w:tcPr>
          <w:p w:rsidR="008423E4" w:rsidRPr="00861995" w:rsidRDefault="0082334D" w:rsidP="00213A2E">
            <w:pPr>
              <w:jc w:val="right"/>
            </w:pPr>
            <w:r>
              <w:t xml:space="preserve">By: </w:t>
            </w:r>
            <w:r>
              <w:t>Frank</w:t>
            </w:r>
          </w:p>
        </w:tc>
      </w:tr>
      <w:tr w:rsidR="00F90EC1" w:rsidTr="00345119">
        <w:tc>
          <w:tcPr>
            <w:tcW w:w="9576" w:type="dxa"/>
          </w:tcPr>
          <w:p w:rsidR="008423E4" w:rsidRPr="00861995" w:rsidRDefault="0082334D" w:rsidP="00345119">
            <w:pPr>
              <w:jc w:val="right"/>
            </w:pPr>
            <w:r>
              <w:t>Corrections</w:t>
            </w:r>
          </w:p>
        </w:tc>
      </w:tr>
      <w:tr w:rsidR="00F90EC1" w:rsidTr="00345119">
        <w:tc>
          <w:tcPr>
            <w:tcW w:w="9576" w:type="dxa"/>
          </w:tcPr>
          <w:p w:rsidR="008423E4" w:rsidRDefault="0082334D" w:rsidP="00345119">
            <w:pPr>
              <w:jc w:val="right"/>
            </w:pPr>
            <w:r>
              <w:t>Committee Report (Substituted)</w:t>
            </w:r>
          </w:p>
        </w:tc>
      </w:tr>
    </w:tbl>
    <w:p w:rsidR="008423E4" w:rsidRDefault="0082334D" w:rsidP="008423E4">
      <w:pPr>
        <w:tabs>
          <w:tab w:val="right" w:pos="9360"/>
        </w:tabs>
      </w:pPr>
    </w:p>
    <w:p w:rsidR="008423E4" w:rsidRDefault="0082334D" w:rsidP="008423E4"/>
    <w:p w:rsidR="008423E4" w:rsidRDefault="0082334D" w:rsidP="008423E4"/>
    <w:tbl>
      <w:tblPr>
        <w:tblW w:w="0" w:type="auto"/>
        <w:tblCellMar>
          <w:left w:w="115" w:type="dxa"/>
          <w:right w:w="115" w:type="dxa"/>
        </w:tblCellMar>
        <w:tblLook w:val="01E0" w:firstRow="1" w:lastRow="1" w:firstColumn="1" w:lastColumn="1" w:noHBand="0" w:noVBand="0"/>
      </w:tblPr>
      <w:tblGrid>
        <w:gridCol w:w="9590"/>
      </w:tblGrid>
      <w:tr w:rsidR="00F90EC1" w:rsidTr="00213A2E">
        <w:tc>
          <w:tcPr>
            <w:tcW w:w="9582" w:type="dxa"/>
          </w:tcPr>
          <w:p w:rsidR="008423E4" w:rsidRPr="00A8133F" w:rsidRDefault="0082334D" w:rsidP="00336F86">
            <w:pPr>
              <w:rPr>
                <w:b/>
              </w:rPr>
            </w:pPr>
            <w:r w:rsidRPr="009C1E9A">
              <w:rPr>
                <w:b/>
                <w:u w:val="single"/>
              </w:rPr>
              <w:t>BACKGROUND AND PURPOSE</w:t>
            </w:r>
            <w:r>
              <w:rPr>
                <w:b/>
              </w:rPr>
              <w:t xml:space="preserve"> </w:t>
            </w:r>
          </w:p>
          <w:p w:rsidR="008423E4" w:rsidRDefault="0082334D" w:rsidP="00336F86"/>
          <w:p w:rsidR="008423E4" w:rsidRDefault="0082334D" w:rsidP="00336F86">
            <w:pPr>
              <w:pStyle w:val="Header"/>
              <w:tabs>
                <w:tab w:val="clear" w:pos="4320"/>
                <w:tab w:val="clear" w:pos="8640"/>
              </w:tabs>
              <w:jc w:val="both"/>
            </w:pPr>
            <w:r>
              <w:t>Interested parties contend that the</w:t>
            </w:r>
            <w:r>
              <w:t xml:space="preserve"> detention of some inm</w:t>
            </w:r>
            <w:r>
              <w:t>ates in count</w:t>
            </w:r>
            <w:r>
              <w:t>y facilities</w:t>
            </w:r>
            <w:r>
              <w:t xml:space="preserve"> </w:t>
            </w:r>
            <w:r>
              <w:t xml:space="preserve">at the instruction of the state </w:t>
            </w:r>
            <w:r>
              <w:t xml:space="preserve">places an undue </w:t>
            </w:r>
            <w:r>
              <w:t>financial hardship on the county</w:t>
            </w:r>
            <w:r>
              <w:t xml:space="preserve"> because the</w:t>
            </w:r>
            <w:r>
              <w:t xml:space="preserve"> </w:t>
            </w:r>
            <w:r>
              <w:t>detention</w:t>
            </w:r>
            <w:r>
              <w:t xml:space="preserve"> </w:t>
            </w:r>
            <w:r>
              <w:t>period</w:t>
            </w:r>
            <w:r>
              <w:t xml:space="preserve"> often </w:t>
            </w:r>
            <w:r>
              <w:t>exceeds the time it takes the county to process a transfer</w:t>
            </w:r>
            <w:r>
              <w:t xml:space="preserve"> to the Texas </w:t>
            </w:r>
            <w:r>
              <w:t>Department of Criminal Justice.</w:t>
            </w:r>
            <w:r>
              <w:t xml:space="preserve"> </w:t>
            </w:r>
            <w:r>
              <w:t>C.S.</w:t>
            </w:r>
            <w:r>
              <w:t>H</w:t>
            </w:r>
            <w:r>
              <w:t>.</w:t>
            </w:r>
            <w:r>
              <w:t>B</w:t>
            </w:r>
            <w:r>
              <w:t>.</w:t>
            </w:r>
            <w:r>
              <w:t xml:space="preserve"> 1550 seeks to </w:t>
            </w:r>
            <w:r>
              <w:t>address this issue by entitling affected counties to reimburs</w:t>
            </w:r>
            <w:r>
              <w:t>ement</w:t>
            </w:r>
            <w:r>
              <w:t xml:space="preserve"> for </w:t>
            </w:r>
            <w:r>
              <w:t xml:space="preserve">certain </w:t>
            </w:r>
            <w:r>
              <w:t>costs of confinement</w:t>
            </w:r>
            <w:r>
              <w:t xml:space="preserve">.  </w:t>
            </w:r>
          </w:p>
          <w:p w:rsidR="008423E4" w:rsidRPr="00E26B13" w:rsidRDefault="0082334D" w:rsidP="00336F86">
            <w:pPr>
              <w:rPr>
                <w:b/>
              </w:rPr>
            </w:pPr>
          </w:p>
        </w:tc>
      </w:tr>
      <w:tr w:rsidR="00F90EC1" w:rsidTr="00213A2E">
        <w:tc>
          <w:tcPr>
            <w:tcW w:w="9582" w:type="dxa"/>
          </w:tcPr>
          <w:p w:rsidR="0017725B" w:rsidRDefault="0082334D" w:rsidP="00336F86">
            <w:pPr>
              <w:rPr>
                <w:b/>
                <w:u w:val="single"/>
              </w:rPr>
            </w:pPr>
            <w:r>
              <w:rPr>
                <w:b/>
                <w:u w:val="single"/>
              </w:rPr>
              <w:t>CRIMINAL JUSTICE IMPACT</w:t>
            </w:r>
          </w:p>
          <w:p w:rsidR="0017725B" w:rsidRDefault="0082334D" w:rsidP="00336F86">
            <w:pPr>
              <w:rPr>
                <w:b/>
                <w:u w:val="single"/>
              </w:rPr>
            </w:pPr>
          </w:p>
          <w:p w:rsidR="008E4307" w:rsidRPr="008E4307" w:rsidRDefault="0082334D" w:rsidP="00336F86">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82334D" w:rsidP="00336F86">
            <w:pPr>
              <w:rPr>
                <w:b/>
                <w:u w:val="single"/>
              </w:rPr>
            </w:pPr>
          </w:p>
        </w:tc>
      </w:tr>
      <w:tr w:rsidR="00F90EC1" w:rsidTr="00213A2E">
        <w:tc>
          <w:tcPr>
            <w:tcW w:w="9582" w:type="dxa"/>
          </w:tcPr>
          <w:p w:rsidR="008423E4" w:rsidRPr="00A8133F" w:rsidRDefault="0082334D" w:rsidP="00336F86">
            <w:pPr>
              <w:rPr>
                <w:b/>
              </w:rPr>
            </w:pPr>
            <w:r w:rsidRPr="009C1E9A">
              <w:rPr>
                <w:b/>
                <w:u w:val="single"/>
              </w:rPr>
              <w:t>RULEMAKING AUTHORITY</w:t>
            </w:r>
            <w:r>
              <w:rPr>
                <w:b/>
              </w:rPr>
              <w:t xml:space="preserve"> </w:t>
            </w:r>
          </w:p>
          <w:p w:rsidR="008423E4" w:rsidRDefault="0082334D" w:rsidP="00336F86"/>
          <w:p w:rsidR="008E4307" w:rsidRDefault="0082334D" w:rsidP="00336F86">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82334D" w:rsidP="00336F86">
            <w:pPr>
              <w:rPr>
                <w:b/>
              </w:rPr>
            </w:pPr>
          </w:p>
        </w:tc>
      </w:tr>
      <w:tr w:rsidR="00F90EC1" w:rsidTr="00213A2E">
        <w:tc>
          <w:tcPr>
            <w:tcW w:w="9582" w:type="dxa"/>
          </w:tcPr>
          <w:p w:rsidR="008423E4" w:rsidRPr="00A8133F" w:rsidRDefault="0082334D" w:rsidP="00336F86">
            <w:pPr>
              <w:rPr>
                <w:b/>
              </w:rPr>
            </w:pPr>
            <w:r w:rsidRPr="009C1E9A">
              <w:rPr>
                <w:b/>
                <w:u w:val="single"/>
              </w:rPr>
              <w:t>ANALYSIS</w:t>
            </w:r>
            <w:r>
              <w:rPr>
                <w:b/>
              </w:rPr>
              <w:t xml:space="preserve"> </w:t>
            </w:r>
          </w:p>
          <w:p w:rsidR="008423E4" w:rsidRDefault="0082334D" w:rsidP="00336F86"/>
          <w:p w:rsidR="001B32EB" w:rsidRDefault="0082334D" w:rsidP="00336F86">
            <w:pPr>
              <w:pStyle w:val="Header"/>
              <w:jc w:val="both"/>
            </w:pPr>
            <w:r w:rsidRPr="00D35AD3">
              <w:t>C.S.</w:t>
            </w:r>
            <w:r w:rsidRPr="00D35AD3">
              <w:t xml:space="preserve">H.B. 1550 amends the Government Code to </w:t>
            </w:r>
            <w:r>
              <w:t xml:space="preserve">require </w:t>
            </w:r>
            <w:r w:rsidRPr="00D35AD3">
              <w:t>the Texas Department of Criminal Justice</w:t>
            </w:r>
            <w:r>
              <w:t xml:space="preserve"> (TDCJ) to </w:t>
            </w:r>
            <w:r w:rsidRPr="001B32EB">
              <w:t xml:space="preserve">develop and implement a plan to effectively and efficiently take custody of and transport </w:t>
            </w:r>
            <w:r>
              <w:t xml:space="preserve">the following persons </w:t>
            </w:r>
            <w:r w:rsidRPr="001B32EB">
              <w:t>from a count</w:t>
            </w:r>
            <w:r w:rsidRPr="001B32EB">
              <w:t>y jail</w:t>
            </w:r>
            <w:r>
              <w:t xml:space="preserve"> </w:t>
            </w:r>
            <w:r w:rsidRPr="00CF729E">
              <w:t>not later than the fifth day after the date on which all processing required for transferring the person has been completed</w:t>
            </w:r>
            <w:r>
              <w:t xml:space="preserve">: </w:t>
            </w:r>
            <w:r w:rsidRPr="00D35AD3">
              <w:t>an inmate confined in a county jail while under an order of commitment to the institutional division of TDCJ</w:t>
            </w:r>
            <w:r>
              <w:t xml:space="preserve"> or </w:t>
            </w:r>
            <w:r w:rsidRPr="00D35AD3">
              <w:t>a person who</w:t>
            </w:r>
            <w:r w:rsidRPr="00D35AD3">
              <w:t xml:space="preserve"> is released on parole or mandatory supervision or granted a conditional pardon and who is confined in </w:t>
            </w:r>
            <w:r>
              <w:t xml:space="preserve">a </w:t>
            </w:r>
            <w:r w:rsidRPr="00D35AD3">
              <w:t>county jail after an ineligible release or only on a charge that the person has committed a violation of release</w:t>
            </w:r>
            <w:r>
              <w:t>.</w:t>
            </w:r>
            <w:r>
              <w:t xml:space="preserve"> </w:t>
            </w:r>
          </w:p>
          <w:p w:rsidR="00507577" w:rsidRDefault="0082334D" w:rsidP="00336F86">
            <w:pPr>
              <w:pStyle w:val="Header"/>
              <w:jc w:val="both"/>
            </w:pPr>
          </w:p>
          <w:p w:rsidR="00075C01" w:rsidRPr="00D35AD3" w:rsidRDefault="0082334D" w:rsidP="00336F86">
            <w:pPr>
              <w:pStyle w:val="Header"/>
              <w:jc w:val="both"/>
            </w:pPr>
            <w:r w:rsidRPr="00D35AD3">
              <w:t>C.S.H.B. 1550</w:t>
            </w:r>
            <w:r>
              <w:t xml:space="preserve"> </w:t>
            </w:r>
            <w:r w:rsidRPr="00D35AD3">
              <w:t>entitle</w:t>
            </w:r>
            <w:r>
              <w:t>s</w:t>
            </w:r>
            <w:r w:rsidRPr="00D35AD3">
              <w:t xml:space="preserve"> a county to </w:t>
            </w:r>
            <w:r w:rsidRPr="00D35AD3">
              <w:t>reimbursement from TDCJ for the cost of confining</w:t>
            </w:r>
            <w:r>
              <w:t xml:space="preserve"> such</w:t>
            </w:r>
            <w:r w:rsidRPr="00D35AD3">
              <w:t xml:space="preserve"> an inmate </w:t>
            </w:r>
            <w:r>
              <w:t xml:space="preserve">or person </w:t>
            </w:r>
            <w:r w:rsidRPr="00D35AD3">
              <w:t xml:space="preserve">at a rate of $45 for each day the inmate </w:t>
            </w:r>
            <w:r>
              <w:t xml:space="preserve">or person </w:t>
            </w:r>
            <w:r w:rsidRPr="00D35AD3">
              <w:t xml:space="preserve">remains confined </w:t>
            </w:r>
            <w:r>
              <w:t xml:space="preserve">beginning on the sixth day after </w:t>
            </w:r>
            <w:r w:rsidRPr="00D35AD3">
              <w:t xml:space="preserve">the date on which all processing required for </w:t>
            </w:r>
            <w:r>
              <w:t xml:space="preserve">the inmate's </w:t>
            </w:r>
            <w:r w:rsidRPr="00D35AD3">
              <w:t xml:space="preserve">transfer has been </w:t>
            </w:r>
            <w:r w:rsidRPr="00D35AD3">
              <w:t>completed</w:t>
            </w:r>
            <w:r>
              <w:t xml:space="preserve"> or beginning on the sixth day after </w:t>
            </w:r>
            <w:r w:rsidRPr="00F90209">
              <w:t>the date on which the county's processing related to the person's transfer to TDCJ has been completed if the person is confined after an ineligible release or only on a charge that the person has committed an a</w:t>
            </w:r>
            <w:r w:rsidRPr="00F90209">
              <w:t>dministrative violation of release</w:t>
            </w:r>
            <w:r>
              <w:t>, as applicable. T</w:t>
            </w:r>
            <w:r>
              <w:t xml:space="preserve">his </w:t>
            </w:r>
            <w:r>
              <w:t>entitlement</w:t>
            </w:r>
            <w:r>
              <w:t xml:space="preserve"> </w:t>
            </w:r>
            <w:r>
              <w:t>appli</w:t>
            </w:r>
            <w:r>
              <w:t>es</w:t>
            </w:r>
            <w:r>
              <w:t xml:space="preserve"> </w:t>
            </w:r>
            <w:r w:rsidRPr="0028645F">
              <w:t xml:space="preserve">only to reimbursement for the cost of confinement of </w:t>
            </w:r>
            <w:r>
              <w:t>such an</w:t>
            </w:r>
            <w:r w:rsidRPr="0028645F">
              <w:t xml:space="preserve"> inmate that occurs on or after September 1, 2019, regardless of whether all processing required for </w:t>
            </w:r>
            <w:r>
              <w:t xml:space="preserve">the inmate's </w:t>
            </w:r>
            <w:r w:rsidRPr="0028645F">
              <w:t>transf</w:t>
            </w:r>
            <w:r w:rsidRPr="0028645F">
              <w:t xml:space="preserve">er to </w:t>
            </w:r>
            <w:r>
              <w:t>TDCJ</w:t>
            </w:r>
            <w:r w:rsidRPr="0028645F">
              <w:t xml:space="preserve"> is completed before,</w:t>
            </w:r>
            <w:r>
              <w:t xml:space="preserve"> on, or after September 1, 2019</w:t>
            </w:r>
            <w:r>
              <w:t>,</w:t>
            </w:r>
            <w:r>
              <w:t xml:space="preserve"> and to a person </w:t>
            </w:r>
            <w:r w:rsidRPr="00F90209">
              <w:t>who is arreste</w:t>
            </w:r>
            <w:r>
              <w:t>d on or after September 1, 2019</w:t>
            </w:r>
            <w:r w:rsidRPr="00F90209">
              <w:t>,</w:t>
            </w:r>
            <w:r>
              <w:t xml:space="preserve"> as applicable</w:t>
            </w:r>
            <w:r w:rsidRPr="00D35AD3">
              <w:t>.</w:t>
            </w:r>
            <w:r w:rsidRPr="00D35AD3">
              <w:t xml:space="preserve"> The bill authorizes a</w:t>
            </w:r>
            <w:r w:rsidRPr="00D35AD3">
              <w:t xml:space="preserve"> county judge </w:t>
            </w:r>
            <w:r w:rsidRPr="00D35AD3">
              <w:t>to</w:t>
            </w:r>
            <w:r w:rsidRPr="00D35AD3">
              <w:t xml:space="preserve"> request reimbursement by submitting to the comptroller</w:t>
            </w:r>
            <w:r w:rsidRPr="00D35AD3">
              <w:t xml:space="preserve"> of public accounts</w:t>
            </w:r>
            <w:r w:rsidRPr="00D35AD3">
              <w:t xml:space="preserve"> a </w:t>
            </w:r>
            <w:r w:rsidRPr="00D35AD3">
              <w:t>statement of the amount for which the county is</w:t>
            </w:r>
            <w:r w:rsidRPr="00D35AD3">
              <w:t xml:space="preserve"> </w:t>
            </w:r>
            <w:r w:rsidRPr="00D35AD3">
              <w:t>entitled</w:t>
            </w:r>
            <w:r w:rsidRPr="00D35AD3">
              <w:t xml:space="preserve"> </w:t>
            </w:r>
            <w:r>
              <w:t xml:space="preserve">to reimbursement </w:t>
            </w:r>
            <w:r w:rsidRPr="00D35AD3">
              <w:t>and</w:t>
            </w:r>
            <w:r w:rsidRPr="00D35AD3">
              <w:t xml:space="preserve"> requires the comptroller o</w:t>
            </w:r>
            <w:r w:rsidRPr="00D35AD3">
              <w:t>n recei</w:t>
            </w:r>
            <w:r w:rsidRPr="00D35AD3">
              <w:t xml:space="preserve">pt of </w:t>
            </w:r>
            <w:r w:rsidRPr="00D35AD3">
              <w:t xml:space="preserve">such </w:t>
            </w:r>
            <w:r w:rsidRPr="00D35AD3">
              <w:t>a statement from a county</w:t>
            </w:r>
            <w:r w:rsidRPr="00D35AD3">
              <w:t xml:space="preserve"> </w:t>
            </w:r>
            <w:r w:rsidRPr="00D35AD3">
              <w:t>to</w:t>
            </w:r>
            <w:r w:rsidRPr="00D35AD3">
              <w:t xml:space="preserve"> reimburse the county in the amount requeste</w:t>
            </w:r>
            <w:r w:rsidRPr="00D35AD3">
              <w:t>d from funds appropriated to TDCJ</w:t>
            </w:r>
            <w:r w:rsidRPr="00D35AD3">
              <w:t>.</w:t>
            </w:r>
            <w:r w:rsidRPr="00D35AD3">
              <w:t xml:space="preserve"> </w:t>
            </w:r>
          </w:p>
          <w:p w:rsidR="007B5BB1" w:rsidRPr="00075C01" w:rsidRDefault="0082334D" w:rsidP="00336F86">
            <w:pPr>
              <w:pStyle w:val="Header"/>
              <w:jc w:val="both"/>
            </w:pPr>
          </w:p>
        </w:tc>
      </w:tr>
      <w:tr w:rsidR="00F90EC1" w:rsidTr="00213A2E">
        <w:tc>
          <w:tcPr>
            <w:tcW w:w="9582" w:type="dxa"/>
          </w:tcPr>
          <w:p w:rsidR="008423E4" w:rsidRPr="00A8133F" w:rsidRDefault="0082334D" w:rsidP="00336F86">
            <w:pPr>
              <w:rPr>
                <w:b/>
              </w:rPr>
            </w:pPr>
            <w:r w:rsidRPr="009C1E9A">
              <w:rPr>
                <w:b/>
                <w:u w:val="single"/>
              </w:rPr>
              <w:lastRenderedPageBreak/>
              <w:t>EFFECTIVE DATE</w:t>
            </w:r>
            <w:r>
              <w:rPr>
                <w:b/>
              </w:rPr>
              <w:t xml:space="preserve"> </w:t>
            </w:r>
          </w:p>
          <w:p w:rsidR="008423E4" w:rsidRDefault="0082334D" w:rsidP="00336F86"/>
          <w:p w:rsidR="008423E4" w:rsidRDefault="0082334D" w:rsidP="00336F86">
            <w:pPr>
              <w:pStyle w:val="Header"/>
              <w:tabs>
                <w:tab w:val="clear" w:pos="4320"/>
                <w:tab w:val="clear" w:pos="8640"/>
              </w:tabs>
              <w:jc w:val="both"/>
            </w:pPr>
            <w:r>
              <w:t>September 1, 2017.</w:t>
            </w:r>
          </w:p>
          <w:p w:rsidR="005C5AE5" w:rsidRPr="001C35C2" w:rsidRDefault="0082334D" w:rsidP="00336F86">
            <w:pPr>
              <w:pStyle w:val="Header"/>
              <w:tabs>
                <w:tab w:val="clear" w:pos="4320"/>
                <w:tab w:val="clear" w:pos="8640"/>
              </w:tabs>
              <w:jc w:val="both"/>
            </w:pPr>
          </w:p>
        </w:tc>
      </w:tr>
      <w:tr w:rsidR="00F90EC1" w:rsidTr="00213A2E">
        <w:tc>
          <w:tcPr>
            <w:tcW w:w="9582" w:type="dxa"/>
          </w:tcPr>
          <w:p w:rsidR="00213A2E" w:rsidRDefault="0082334D" w:rsidP="00336F86">
            <w:pPr>
              <w:jc w:val="both"/>
              <w:rPr>
                <w:b/>
                <w:u w:val="single"/>
              </w:rPr>
            </w:pPr>
            <w:r>
              <w:rPr>
                <w:b/>
                <w:u w:val="single"/>
              </w:rPr>
              <w:t>COMPARISON OF ORIGINAL AND SUBSTITUTE</w:t>
            </w:r>
          </w:p>
          <w:p w:rsidR="00A85BB2" w:rsidRDefault="0082334D" w:rsidP="00336F86">
            <w:pPr>
              <w:jc w:val="both"/>
            </w:pPr>
          </w:p>
          <w:p w:rsidR="00A85BB2" w:rsidRDefault="0082334D" w:rsidP="00336F86">
            <w:pPr>
              <w:jc w:val="both"/>
            </w:pPr>
            <w:r>
              <w:t>While C.S.H.B. 1550 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A85BB2" w:rsidRPr="00A85BB2" w:rsidRDefault="0082334D" w:rsidP="00336F86">
            <w:pPr>
              <w:jc w:val="both"/>
            </w:pPr>
          </w:p>
        </w:tc>
      </w:tr>
      <w:tr w:rsidR="00F90EC1" w:rsidTr="00213A2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90EC1" w:rsidTr="00A85BB2">
              <w:trPr>
                <w:cantSplit/>
                <w:tblHeader/>
              </w:trPr>
              <w:tc>
                <w:tcPr>
                  <w:tcW w:w="4680" w:type="dxa"/>
                  <w:tcMar>
                    <w:bottom w:w="188" w:type="dxa"/>
                  </w:tcMar>
                </w:tcPr>
                <w:p w:rsidR="00213A2E" w:rsidRDefault="0082334D" w:rsidP="00336F86">
                  <w:pPr>
                    <w:jc w:val="center"/>
                  </w:pPr>
                  <w:r>
                    <w:t>INTRODUCED</w:t>
                  </w:r>
                </w:p>
              </w:tc>
              <w:tc>
                <w:tcPr>
                  <w:tcW w:w="4680" w:type="dxa"/>
                  <w:tcMar>
                    <w:bottom w:w="188" w:type="dxa"/>
                  </w:tcMar>
                </w:tcPr>
                <w:p w:rsidR="00213A2E" w:rsidRDefault="0082334D" w:rsidP="00336F86">
                  <w:pPr>
                    <w:jc w:val="center"/>
                  </w:pPr>
                  <w:r>
                    <w:t>HOUSE COMMITTEE SUBSTITUTE</w:t>
                  </w:r>
                </w:p>
              </w:tc>
            </w:tr>
            <w:tr w:rsidR="00F90EC1" w:rsidTr="00A85BB2">
              <w:tc>
                <w:tcPr>
                  <w:tcW w:w="4680" w:type="dxa"/>
                  <w:tcMar>
                    <w:right w:w="360" w:type="dxa"/>
                  </w:tcMar>
                </w:tcPr>
                <w:p w:rsidR="00213A2E" w:rsidRDefault="0082334D" w:rsidP="00336F86">
                  <w:pPr>
                    <w:jc w:val="both"/>
                  </w:pPr>
                  <w:r w:rsidRPr="00A85BB2">
                    <w:rPr>
                      <w:highlight w:val="lightGray"/>
                    </w:rPr>
                    <w:t>No equivalent provision.</w:t>
                  </w:r>
                </w:p>
                <w:p w:rsidR="00213A2E" w:rsidRDefault="0082334D" w:rsidP="00336F86">
                  <w:pPr>
                    <w:jc w:val="both"/>
                  </w:pPr>
                </w:p>
              </w:tc>
              <w:tc>
                <w:tcPr>
                  <w:tcW w:w="4680" w:type="dxa"/>
                  <w:tcMar>
                    <w:left w:w="360" w:type="dxa"/>
                  </w:tcMar>
                </w:tcPr>
                <w:p w:rsidR="00213A2E" w:rsidRDefault="0082334D" w:rsidP="00336F86">
                  <w:pPr>
                    <w:jc w:val="both"/>
                  </w:pPr>
                  <w:r>
                    <w:t>SECTION 1.  Chapter 493, Government Code, is amended by adding Section 493.032 to read as follows:</w:t>
                  </w:r>
                </w:p>
                <w:p w:rsidR="00213A2E" w:rsidRDefault="0082334D" w:rsidP="00336F86">
                  <w:pPr>
                    <w:jc w:val="both"/>
                  </w:pPr>
                  <w:r>
                    <w:rPr>
                      <w:u w:val="single"/>
                    </w:rPr>
                    <w:t xml:space="preserve">Sec. 493.032.  </w:t>
                  </w:r>
                  <w:r>
                    <w:rPr>
                      <w:u w:val="single"/>
                    </w:rPr>
                    <w:t>TRANSPORTATION PLAN FOR CERTAIN INMATES.  The department shall develop and implement a plan to effectively and efficiently take custody of and transport from a county jail an inmate described by Section 499.121(c) or a person described by Section 508.281(a</w:t>
                  </w:r>
                  <w:r>
                    <w:rPr>
                      <w:u w:val="single"/>
                    </w:rPr>
                    <w:t>) not later than the fifth day after the date on which all processing required for transferring the inmate or person has been completed.</w:t>
                  </w:r>
                </w:p>
              </w:tc>
            </w:tr>
            <w:tr w:rsidR="00F90EC1" w:rsidTr="00A85BB2">
              <w:tc>
                <w:tcPr>
                  <w:tcW w:w="4680" w:type="dxa"/>
                  <w:tcMar>
                    <w:right w:w="360" w:type="dxa"/>
                  </w:tcMar>
                </w:tcPr>
                <w:p w:rsidR="00213A2E" w:rsidRDefault="0082334D" w:rsidP="00336F86">
                  <w:pPr>
                    <w:jc w:val="both"/>
                  </w:pPr>
                  <w:r>
                    <w:t>SECTION 1.  Subchapter F, Chapter 499, Government Code, is amended by adding Section 499.1215 to read as follows:</w:t>
                  </w:r>
                </w:p>
                <w:p w:rsidR="00A85BB2" w:rsidRPr="00A85BB2" w:rsidRDefault="0082334D" w:rsidP="00336F86">
                  <w:pPr>
                    <w:jc w:val="both"/>
                    <w:rPr>
                      <w:u w:val="single"/>
                    </w:rPr>
                  </w:pPr>
                  <w:r>
                    <w:rPr>
                      <w:u w:val="single"/>
                    </w:rPr>
                    <w:t>Sec.</w:t>
                  </w:r>
                  <w:r>
                    <w:rPr>
                      <w:u w:val="single"/>
                    </w:rPr>
                    <w:t xml:space="preserve"> 499.1215.  REIMBURSEMENT TO COUNTIES.  (a)  A county is entitled to reimbursement from the department for the cost of confining an inmate described by Section 499.121(c) in a county jail at a rate of $45 for each day the inmate remains confined </w:t>
                  </w:r>
                  <w:r w:rsidRPr="00A85BB2">
                    <w:rPr>
                      <w:highlight w:val="lightGray"/>
                      <w:u w:val="single"/>
                    </w:rPr>
                    <w:t>following</w:t>
                  </w:r>
                  <w:r>
                    <w:rPr>
                      <w:u w:val="single"/>
                    </w:rPr>
                    <w:t xml:space="preserve"> </w:t>
                  </w:r>
                  <w:r>
                    <w:rPr>
                      <w:u w:val="single"/>
                    </w:rPr>
                    <w:t>the date on which all processing required for transfer has been completed.</w:t>
                  </w:r>
                </w:p>
                <w:p w:rsidR="00213A2E" w:rsidRDefault="0082334D" w:rsidP="00336F86">
                  <w:pPr>
                    <w:jc w:val="both"/>
                  </w:pPr>
                  <w:r>
                    <w:rPr>
                      <w:u w:val="single"/>
                    </w:rPr>
                    <w:t xml:space="preserve">(b)  A county judge may request reimbursement by submitting to the comptroller a statement of the amount for which the county is entitled to reimbursement under Subsection (a).  On </w:t>
                  </w:r>
                  <w:r>
                    <w:rPr>
                      <w:u w:val="single"/>
                    </w:rPr>
                    <w:t>receipt of a statement from a county under this subsection, the comptroller shall reimburse the county in the amount requested from funds appropriated to the department.</w:t>
                  </w:r>
                </w:p>
              </w:tc>
              <w:tc>
                <w:tcPr>
                  <w:tcW w:w="4680" w:type="dxa"/>
                  <w:tcMar>
                    <w:left w:w="360" w:type="dxa"/>
                  </w:tcMar>
                </w:tcPr>
                <w:p w:rsidR="00213A2E" w:rsidRDefault="0082334D" w:rsidP="00336F86">
                  <w:pPr>
                    <w:jc w:val="both"/>
                  </w:pPr>
                  <w:r>
                    <w:t>SECTION 2.  Subchapter F, Chapter 499, Government Code, is amended by adding Section 4</w:t>
                  </w:r>
                  <w:r>
                    <w:t>99.1215 to read as follows:</w:t>
                  </w:r>
                </w:p>
                <w:p w:rsidR="00213A2E" w:rsidRDefault="0082334D" w:rsidP="00336F86">
                  <w:pPr>
                    <w:jc w:val="both"/>
                  </w:pPr>
                  <w:r>
                    <w:rPr>
                      <w:u w:val="single"/>
                    </w:rPr>
                    <w:t>Sec. 499.1215.  REIMBURSEMENT TO COUNTIES.  (a)  A county is entitled to reimbursement from the department for the cost of confining an inmate described by Section 499.121(c) in a county jail at a rate of $45 for each day the in</w:t>
                  </w:r>
                  <w:r>
                    <w:rPr>
                      <w:u w:val="single"/>
                    </w:rPr>
                    <w:t xml:space="preserve">mate remains confined </w:t>
                  </w:r>
                  <w:r w:rsidRPr="00A85BB2">
                    <w:rPr>
                      <w:highlight w:val="lightGray"/>
                      <w:u w:val="single"/>
                    </w:rPr>
                    <w:t>beginning on the sixth day after</w:t>
                  </w:r>
                  <w:r>
                    <w:rPr>
                      <w:u w:val="single"/>
                    </w:rPr>
                    <w:t xml:space="preserve"> the date on which all processing required for transfer has been completed.</w:t>
                  </w:r>
                </w:p>
                <w:p w:rsidR="00213A2E" w:rsidRDefault="0082334D" w:rsidP="00336F86">
                  <w:pPr>
                    <w:jc w:val="both"/>
                  </w:pPr>
                  <w:r>
                    <w:rPr>
                      <w:u w:val="single"/>
                    </w:rPr>
                    <w:t xml:space="preserve">(b)  A county judge may request reimbursement by submitting to the comptroller a statement of the amount for which the county </w:t>
                  </w:r>
                  <w:r>
                    <w:rPr>
                      <w:u w:val="single"/>
                    </w:rPr>
                    <w:t>is entitled to reimbursement under Subsection (a).  On receipt of a statement from a county under this subsection, the comptroller shall reimburse the county in the amount requested from funds appropriated to the department.</w:t>
                  </w:r>
                </w:p>
              </w:tc>
            </w:tr>
            <w:tr w:rsidR="00F90EC1" w:rsidTr="00A85BB2">
              <w:tc>
                <w:tcPr>
                  <w:tcW w:w="4680" w:type="dxa"/>
                  <w:tcMar>
                    <w:right w:w="360" w:type="dxa"/>
                  </w:tcMar>
                </w:tcPr>
                <w:p w:rsidR="00213A2E" w:rsidRDefault="0082334D" w:rsidP="00336F86">
                  <w:pPr>
                    <w:jc w:val="both"/>
                  </w:pPr>
                  <w:r>
                    <w:t>SECTION 2.  Subchapter I, Chap</w:t>
                  </w:r>
                  <w:r>
                    <w:t>ter 508, Government Code, is amended by adding Section 508.285 to read as follows:</w:t>
                  </w:r>
                </w:p>
                <w:p w:rsidR="00213A2E" w:rsidRDefault="0082334D" w:rsidP="00336F86">
                  <w:pPr>
                    <w:jc w:val="both"/>
                  </w:pPr>
                  <w:r>
                    <w:rPr>
                      <w:u w:val="single"/>
                    </w:rPr>
                    <w:t xml:space="preserve">Sec. 508.285.  REIMBURSEMENT TO </w:t>
                  </w:r>
                  <w:r>
                    <w:rPr>
                      <w:u w:val="single"/>
                    </w:rPr>
                    <w:lastRenderedPageBreak/>
                    <w:t xml:space="preserve">COUNTIES.  (a)  A county is entitled to reimbursement from the department for the cost of confining a person described by Section 508.281(a) </w:t>
                  </w:r>
                  <w:r>
                    <w:rPr>
                      <w:u w:val="single"/>
                    </w:rPr>
                    <w:t xml:space="preserve">in a county jail at a rate of $45 for each day the person remains confined </w:t>
                  </w:r>
                  <w:r w:rsidRPr="00A85BB2">
                    <w:rPr>
                      <w:highlight w:val="lightGray"/>
                      <w:u w:val="single"/>
                    </w:rPr>
                    <w:t>following</w:t>
                  </w:r>
                  <w:r>
                    <w:rPr>
                      <w:u w:val="single"/>
                    </w:rPr>
                    <w:t xml:space="preserve"> the date on which the county's processing related to the transfer of the person to the department has been completed if the person is confined after an ineligible release </w:t>
                  </w:r>
                  <w:r>
                    <w:rPr>
                      <w:u w:val="single"/>
                    </w:rPr>
                    <w:t>or only on a charge that the person has committed an administrative violation of release.</w:t>
                  </w:r>
                </w:p>
                <w:p w:rsidR="00213A2E" w:rsidRDefault="0082334D" w:rsidP="00336F86">
                  <w:pPr>
                    <w:jc w:val="both"/>
                  </w:pPr>
                  <w:r>
                    <w:rPr>
                      <w:u w:val="single"/>
                    </w:rPr>
                    <w:t>(b)  A county judge may request reimbursement by submitting to the comptroller a statement of the amount for which the county is entitled to reimbursement under Subse</w:t>
                  </w:r>
                  <w:r>
                    <w:rPr>
                      <w:u w:val="single"/>
                    </w:rPr>
                    <w:t>ction (a).  On receipt of a statement from a county under this subsection, the comptroller shall reimburse the county in the amount requested from funds appropriated to the department.</w:t>
                  </w:r>
                </w:p>
              </w:tc>
              <w:tc>
                <w:tcPr>
                  <w:tcW w:w="4680" w:type="dxa"/>
                  <w:tcMar>
                    <w:left w:w="360" w:type="dxa"/>
                  </w:tcMar>
                </w:tcPr>
                <w:p w:rsidR="00213A2E" w:rsidRDefault="0082334D" w:rsidP="00336F86">
                  <w:pPr>
                    <w:jc w:val="both"/>
                  </w:pPr>
                  <w:r>
                    <w:lastRenderedPageBreak/>
                    <w:t>SECTION 3.  Subchapter I, Chapter 508, Government Code, is amended by a</w:t>
                  </w:r>
                  <w:r>
                    <w:t>dding Section 508.285 to read as follows:</w:t>
                  </w:r>
                </w:p>
                <w:p w:rsidR="00213A2E" w:rsidRDefault="0082334D" w:rsidP="00336F86">
                  <w:pPr>
                    <w:jc w:val="both"/>
                  </w:pPr>
                  <w:r>
                    <w:rPr>
                      <w:u w:val="single"/>
                    </w:rPr>
                    <w:t xml:space="preserve">Sec. 508.285.  REIMBURSEMENT TO </w:t>
                  </w:r>
                  <w:r>
                    <w:rPr>
                      <w:u w:val="single"/>
                    </w:rPr>
                    <w:lastRenderedPageBreak/>
                    <w:t>COUNTIES.  (a)  A county is entitled to reimbursement from the department for the cost of confining a person described by Section 508.281(a) in a county jail at a rate of $45 for eac</w:t>
                  </w:r>
                  <w:r>
                    <w:rPr>
                      <w:u w:val="single"/>
                    </w:rPr>
                    <w:t xml:space="preserve">h day the person remains confined </w:t>
                  </w:r>
                  <w:r w:rsidRPr="00A85BB2">
                    <w:rPr>
                      <w:highlight w:val="lightGray"/>
                      <w:u w:val="single"/>
                    </w:rPr>
                    <w:t>beginning on the sixth day after</w:t>
                  </w:r>
                  <w:r>
                    <w:rPr>
                      <w:u w:val="single"/>
                    </w:rPr>
                    <w:t xml:space="preserve"> the date on which the county's processing related to the transfer of the person to the department has been completed if the person is confined after an ineligible release or only on a charg</w:t>
                  </w:r>
                  <w:r>
                    <w:rPr>
                      <w:u w:val="single"/>
                    </w:rPr>
                    <w:t>e that the person has committed an administrative violation of release.</w:t>
                  </w:r>
                </w:p>
                <w:p w:rsidR="00213A2E" w:rsidRDefault="0082334D" w:rsidP="00336F86">
                  <w:pPr>
                    <w:jc w:val="both"/>
                  </w:pPr>
                  <w:r>
                    <w:rPr>
                      <w:u w:val="single"/>
                    </w:rPr>
                    <w:t>(b)  A county judge may request reimbursement by submitting to the comptroller a statement of the amount for which the county is entitled to reimbursement under Subsection (a).  On rec</w:t>
                  </w:r>
                  <w:r>
                    <w:rPr>
                      <w:u w:val="single"/>
                    </w:rPr>
                    <w:t>eipt of a statement from a county under this subsection, the comptroller shall reimburse the county in the amount requested from funds appropriated to the department.</w:t>
                  </w:r>
                </w:p>
              </w:tc>
            </w:tr>
            <w:tr w:rsidR="00F90EC1" w:rsidTr="00A85BB2">
              <w:tc>
                <w:tcPr>
                  <w:tcW w:w="4680" w:type="dxa"/>
                  <w:tcMar>
                    <w:right w:w="360" w:type="dxa"/>
                  </w:tcMar>
                </w:tcPr>
                <w:p w:rsidR="00EB4E5B" w:rsidRDefault="0082334D" w:rsidP="00336F86">
                  <w:pPr>
                    <w:jc w:val="both"/>
                  </w:pPr>
                  <w:r w:rsidRPr="00891898">
                    <w:rPr>
                      <w:highlight w:val="lightGray"/>
                    </w:rPr>
                    <w:lastRenderedPageBreak/>
                    <w:t>No equivalent provision.</w:t>
                  </w:r>
                </w:p>
              </w:tc>
              <w:tc>
                <w:tcPr>
                  <w:tcW w:w="4680" w:type="dxa"/>
                  <w:tcMar>
                    <w:left w:w="360" w:type="dxa"/>
                  </w:tcMar>
                </w:tcPr>
                <w:p w:rsidR="00EB4E5B" w:rsidRDefault="0082334D" w:rsidP="00336F86">
                  <w:pPr>
                    <w:jc w:val="both"/>
                  </w:pPr>
                  <w:r w:rsidRPr="00EB4E5B">
                    <w:t xml:space="preserve">SECTION 4.  As soon as practicable after the effective date of </w:t>
                  </w:r>
                  <w:r w:rsidRPr="00EB4E5B">
                    <w:t>this Act, the Texas Department of Criminal Justice shall develop and implement the plan required by Section 493.032, Government Code, as added by this Act.</w:t>
                  </w:r>
                </w:p>
              </w:tc>
            </w:tr>
            <w:tr w:rsidR="00F90EC1" w:rsidTr="00A85BB2">
              <w:tc>
                <w:tcPr>
                  <w:tcW w:w="4680" w:type="dxa"/>
                  <w:tcMar>
                    <w:right w:w="360" w:type="dxa"/>
                  </w:tcMar>
                </w:tcPr>
                <w:p w:rsidR="00213A2E" w:rsidRDefault="0082334D" w:rsidP="00336F86">
                  <w:pPr>
                    <w:jc w:val="both"/>
                  </w:pPr>
                  <w:r>
                    <w:t xml:space="preserve">SECTION 3.  Section 499.1215, </w:t>
                  </w:r>
                  <w:r>
                    <w:t xml:space="preserve">Government Code, as added by this Act, applies only to the reimbursement of a county for the cost of confinement of an inmate described by Section 499.1215(a) that occurs on or after </w:t>
                  </w:r>
                  <w:r w:rsidRPr="00891898">
                    <w:rPr>
                      <w:highlight w:val="lightGray"/>
                    </w:rPr>
                    <w:t>the effective date of this Act</w:t>
                  </w:r>
                  <w:r>
                    <w:t>, regardless of whether all processing requ</w:t>
                  </w:r>
                  <w:r>
                    <w:t xml:space="preserve">ired for transfer of the inmate to the Texas Department of Criminal Justice is completed before, on, or after </w:t>
                  </w:r>
                  <w:r w:rsidRPr="00891898">
                    <w:rPr>
                      <w:highlight w:val="lightGray"/>
                    </w:rPr>
                    <w:t>the effective date of this Act</w:t>
                  </w:r>
                  <w:r>
                    <w:t>.</w:t>
                  </w:r>
                </w:p>
              </w:tc>
              <w:tc>
                <w:tcPr>
                  <w:tcW w:w="4680" w:type="dxa"/>
                  <w:tcMar>
                    <w:left w:w="360" w:type="dxa"/>
                  </w:tcMar>
                </w:tcPr>
                <w:p w:rsidR="00213A2E" w:rsidRDefault="0082334D" w:rsidP="00336F86">
                  <w:pPr>
                    <w:jc w:val="both"/>
                  </w:pPr>
                  <w:r>
                    <w:t>SECTION 5.  Section 499.1215, Government Code, as added by this Act, applies only to the reimbursement of a county</w:t>
                  </w:r>
                  <w:r>
                    <w:t xml:space="preserve"> for the cost of confinement of an inmate described by Section 499.1215(a) that occurs on or after </w:t>
                  </w:r>
                  <w:r w:rsidRPr="00891898">
                    <w:rPr>
                      <w:highlight w:val="lightGray"/>
                    </w:rPr>
                    <w:t>September 1, 2019</w:t>
                  </w:r>
                  <w:r>
                    <w:t xml:space="preserve">, regardless of whether all processing required for transfer of the inmate to the Texas Department of Criminal Justice is completed before, </w:t>
                  </w:r>
                  <w:r>
                    <w:t xml:space="preserve">on, or after </w:t>
                  </w:r>
                  <w:r w:rsidRPr="00891898">
                    <w:rPr>
                      <w:highlight w:val="lightGray"/>
                    </w:rPr>
                    <w:t>September 1, 2019</w:t>
                  </w:r>
                  <w:r>
                    <w:t>.</w:t>
                  </w:r>
                </w:p>
              </w:tc>
            </w:tr>
            <w:tr w:rsidR="00F90EC1" w:rsidTr="00A85BB2">
              <w:tc>
                <w:tcPr>
                  <w:tcW w:w="4680" w:type="dxa"/>
                  <w:tcMar>
                    <w:right w:w="360" w:type="dxa"/>
                  </w:tcMar>
                </w:tcPr>
                <w:p w:rsidR="00213A2E" w:rsidRDefault="0082334D" w:rsidP="00336F86">
                  <w:pPr>
                    <w:jc w:val="both"/>
                  </w:pPr>
                  <w:r>
                    <w:t xml:space="preserve">SECTION 4.  Section 508.285, Government Code, as added by this Act, applies only to a person who is arrested on or after </w:t>
                  </w:r>
                  <w:r w:rsidRPr="00891898">
                    <w:rPr>
                      <w:highlight w:val="lightGray"/>
                    </w:rPr>
                    <w:t>the effective date of this Act</w:t>
                  </w:r>
                  <w:r>
                    <w:t xml:space="preserve">.  A person arrested before </w:t>
                  </w:r>
                  <w:r w:rsidRPr="00891898">
                    <w:rPr>
                      <w:highlight w:val="lightGray"/>
                    </w:rPr>
                    <w:t>the effective date of this Act</w:t>
                  </w:r>
                  <w:r>
                    <w:t xml:space="preserve"> is governed b</w:t>
                  </w:r>
                  <w:r>
                    <w:t xml:space="preserve">y the law in effect </w:t>
                  </w:r>
                  <w:r w:rsidRPr="001F3560">
                    <w:rPr>
                      <w:highlight w:val="lightGray"/>
                    </w:rPr>
                    <w:t xml:space="preserve">on the date the </w:t>
                  </w:r>
                  <w:r w:rsidRPr="00F96823">
                    <w:rPr>
                      <w:highlight w:val="lightGray"/>
                    </w:rPr>
                    <w:t>person was arrested</w:t>
                  </w:r>
                  <w:r>
                    <w:t>, and the former law is continued in effect for that purpose.</w:t>
                  </w:r>
                </w:p>
              </w:tc>
              <w:tc>
                <w:tcPr>
                  <w:tcW w:w="4680" w:type="dxa"/>
                  <w:tcMar>
                    <w:left w:w="360" w:type="dxa"/>
                  </w:tcMar>
                </w:tcPr>
                <w:p w:rsidR="00213A2E" w:rsidRDefault="0082334D" w:rsidP="00336F86">
                  <w:pPr>
                    <w:jc w:val="both"/>
                  </w:pPr>
                  <w:r>
                    <w:t xml:space="preserve">SECTION 6.  Section 508.285, Government Code, as added by this Act, applies only to a person who is arrested on or after </w:t>
                  </w:r>
                  <w:r w:rsidRPr="00891898">
                    <w:rPr>
                      <w:highlight w:val="lightGray"/>
                    </w:rPr>
                    <w:t>September 1, 2019</w:t>
                  </w:r>
                  <w:r>
                    <w:t xml:space="preserve">.  A person arrested before </w:t>
                  </w:r>
                  <w:r w:rsidRPr="00891898">
                    <w:rPr>
                      <w:highlight w:val="lightGray"/>
                    </w:rPr>
                    <w:t>September 1, 2019</w:t>
                  </w:r>
                  <w:r>
                    <w:t xml:space="preserve">, is governed by the law in effect </w:t>
                  </w:r>
                  <w:r w:rsidRPr="00891898">
                    <w:rPr>
                      <w:highlight w:val="lightGray"/>
                    </w:rPr>
                    <w:t>immediately before the effective date of this Act</w:t>
                  </w:r>
                  <w:r w:rsidRPr="001F3560">
                    <w:t>,</w:t>
                  </w:r>
                  <w:r>
                    <w:t xml:space="preserve"> and the former law is continued in effect for that purpose.</w:t>
                  </w:r>
                </w:p>
              </w:tc>
            </w:tr>
            <w:tr w:rsidR="00F90EC1" w:rsidTr="00A85BB2">
              <w:tc>
                <w:tcPr>
                  <w:tcW w:w="4680" w:type="dxa"/>
                  <w:tcMar>
                    <w:right w:w="360" w:type="dxa"/>
                  </w:tcMar>
                </w:tcPr>
                <w:p w:rsidR="00213A2E" w:rsidRDefault="0082334D" w:rsidP="00336F86">
                  <w:pPr>
                    <w:jc w:val="both"/>
                  </w:pPr>
                  <w:r>
                    <w:t>SECTION 5.  This Act takes effect September 1, 2017.</w:t>
                  </w:r>
                </w:p>
              </w:tc>
              <w:tc>
                <w:tcPr>
                  <w:tcW w:w="4680" w:type="dxa"/>
                  <w:tcMar>
                    <w:left w:w="360" w:type="dxa"/>
                  </w:tcMar>
                </w:tcPr>
                <w:p w:rsidR="00213A2E" w:rsidRDefault="0082334D" w:rsidP="00336F86">
                  <w:pPr>
                    <w:jc w:val="both"/>
                  </w:pPr>
                  <w:r>
                    <w:t xml:space="preserve">SECTION 7. </w:t>
                  </w:r>
                  <w:r>
                    <w:t>Same as introduced version.</w:t>
                  </w:r>
                </w:p>
                <w:p w:rsidR="00213A2E" w:rsidRDefault="0082334D" w:rsidP="00336F86">
                  <w:pPr>
                    <w:jc w:val="both"/>
                  </w:pPr>
                </w:p>
              </w:tc>
            </w:tr>
          </w:tbl>
          <w:p w:rsidR="00213A2E" w:rsidRPr="009C1E9A" w:rsidRDefault="0082334D" w:rsidP="00336F86">
            <w:pPr>
              <w:rPr>
                <w:b/>
                <w:u w:val="single"/>
              </w:rPr>
            </w:pPr>
          </w:p>
        </w:tc>
      </w:tr>
    </w:tbl>
    <w:p w:rsidR="004108C3" w:rsidRPr="008423E4" w:rsidRDefault="0082334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334D">
      <w:r>
        <w:separator/>
      </w:r>
    </w:p>
  </w:endnote>
  <w:endnote w:type="continuationSeparator" w:id="0">
    <w:p w:rsidR="00000000" w:rsidRDefault="0082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90EC1" w:rsidTr="009C1E9A">
      <w:trPr>
        <w:cantSplit/>
      </w:trPr>
      <w:tc>
        <w:tcPr>
          <w:tcW w:w="0" w:type="pct"/>
        </w:tcPr>
        <w:p w:rsidR="00137D90" w:rsidRDefault="0082334D" w:rsidP="009C1E9A">
          <w:pPr>
            <w:pStyle w:val="Footer"/>
            <w:tabs>
              <w:tab w:val="clear" w:pos="8640"/>
              <w:tab w:val="right" w:pos="9360"/>
            </w:tabs>
          </w:pPr>
        </w:p>
      </w:tc>
      <w:tc>
        <w:tcPr>
          <w:tcW w:w="2395" w:type="pct"/>
        </w:tcPr>
        <w:p w:rsidR="00137D90" w:rsidRDefault="0082334D" w:rsidP="009C1E9A">
          <w:pPr>
            <w:pStyle w:val="Footer"/>
            <w:tabs>
              <w:tab w:val="clear" w:pos="8640"/>
              <w:tab w:val="right" w:pos="9360"/>
            </w:tabs>
          </w:pPr>
        </w:p>
        <w:p w:rsidR="001A4310" w:rsidRDefault="0082334D" w:rsidP="009C1E9A">
          <w:pPr>
            <w:pStyle w:val="Footer"/>
            <w:tabs>
              <w:tab w:val="clear" w:pos="8640"/>
              <w:tab w:val="right" w:pos="9360"/>
            </w:tabs>
          </w:pPr>
        </w:p>
        <w:p w:rsidR="00137D90" w:rsidRDefault="0082334D" w:rsidP="009C1E9A">
          <w:pPr>
            <w:pStyle w:val="Footer"/>
            <w:tabs>
              <w:tab w:val="clear" w:pos="8640"/>
              <w:tab w:val="right" w:pos="9360"/>
            </w:tabs>
          </w:pPr>
        </w:p>
      </w:tc>
      <w:tc>
        <w:tcPr>
          <w:tcW w:w="2453" w:type="pct"/>
        </w:tcPr>
        <w:p w:rsidR="00137D90" w:rsidRDefault="0082334D" w:rsidP="009C1E9A">
          <w:pPr>
            <w:pStyle w:val="Footer"/>
            <w:tabs>
              <w:tab w:val="clear" w:pos="8640"/>
              <w:tab w:val="right" w:pos="9360"/>
            </w:tabs>
            <w:jc w:val="right"/>
          </w:pPr>
        </w:p>
      </w:tc>
    </w:tr>
    <w:tr w:rsidR="00F90EC1" w:rsidTr="009C1E9A">
      <w:trPr>
        <w:cantSplit/>
      </w:trPr>
      <w:tc>
        <w:tcPr>
          <w:tcW w:w="0" w:type="pct"/>
        </w:tcPr>
        <w:p w:rsidR="00EC379B" w:rsidRDefault="0082334D" w:rsidP="009C1E9A">
          <w:pPr>
            <w:pStyle w:val="Footer"/>
            <w:tabs>
              <w:tab w:val="clear" w:pos="8640"/>
              <w:tab w:val="right" w:pos="9360"/>
            </w:tabs>
          </w:pPr>
        </w:p>
      </w:tc>
      <w:tc>
        <w:tcPr>
          <w:tcW w:w="2395" w:type="pct"/>
        </w:tcPr>
        <w:p w:rsidR="00EC379B" w:rsidRPr="009C1E9A" w:rsidRDefault="0082334D" w:rsidP="009C1E9A">
          <w:pPr>
            <w:pStyle w:val="Footer"/>
            <w:tabs>
              <w:tab w:val="clear" w:pos="8640"/>
              <w:tab w:val="right" w:pos="9360"/>
            </w:tabs>
            <w:rPr>
              <w:rFonts w:ascii="Shruti" w:hAnsi="Shruti"/>
              <w:sz w:val="22"/>
            </w:rPr>
          </w:pPr>
          <w:r>
            <w:rPr>
              <w:rFonts w:ascii="Shruti" w:hAnsi="Shruti"/>
              <w:sz w:val="22"/>
            </w:rPr>
            <w:t>85R 23492</w:t>
          </w:r>
        </w:p>
      </w:tc>
      <w:tc>
        <w:tcPr>
          <w:tcW w:w="2453" w:type="pct"/>
        </w:tcPr>
        <w:p w:rsidR="00EC379B" w:rsidRDefault="0082334D" w:rsidP="009C1E9A">
          <w:pPr>
            <w:pStyle w:val="Footer"/>
            <w:tabs>
              <w:tab w:val="clear" w:pos="8640"/>
              <w:tab w:val="right" w:pos="9360"/>
            </w:tabs>
            <w:jc w:val="right"/>
          </w:pPr>
          <w:r>
            <w:fldChar w:fldCharType="begin"/>
          </w:r>
          <w:r>
            <w:instrText xml:space="preserve"> DOCPROPERTY  OTID  \* MERGEFORMAT </w:instrText>
          </w:r>
          <w:r>
            <w:fldChar w:fldCharType="separate"/>
          </w:r>
          <w:r>
            <w:t>17.104.119</w:t>
          </w:r>
          <w:r>
            <w:fldChar w:fldCharType="end"/>
          </w:r>
        </w:p>
      </w:tc>
    </w:tr>
    <w:tr w:rsidR="00F90EC1" w:rsidTr="009C1E9A">
      <w:trPr>
        <w:cantSplit/>
      </w:trPr>
      <w:tc>
        <w:tcPr>
          <w:tcW w:w="0" w:type="pct"/>
        </w:tcPr>
        <w:p w:rsidR="00EC379B" w:rsidRDefault="0082334D" w:rsidP="009C1E9A">
          <w:pPr>
            <w:pStyle w:val="Footer"/>
            <w:tabs>
              <w:tab w:val="clear" w:pos="4320"/>
              <w:tab w:val="clear" w:pos="8640"/>
              <w:tab w:val="left" w:pos="2865"/>
            </w:tabs>
          </w:pPr>
        </w:p>
      </w:tc>
      <w:tc>
        <w:tcPr>
          <w:tcW w:w="2395" w:type="pct"/>
        </w:tcPr>
        <w:p w:rsidR="00EC379B" w:rsidRPr="009C1E9A" w:rsidRDefault="0082334D" w:rsidP="009C1E9A">
          <w:pPr>
            <w:pStyle w:val="Footer"/>
            <w:tabs>
              <w:tab w:val="clear" w:pos="4320"/>
              <w:tab w:val="clear" w:pos="8640"/>
              <w:tab w:val="left" w:pos="2865"/>
            </w:tabs>
            <w:rPr>
              <w:rFonts w:ascii="Shruti" w:hAnsi="Shruti"/>
              <w:sz w:val="22"/>
            </w:rPr>
          </w:pPr>
          <w:r>
            <w:rPr>
              <w:rFonts w:ascii="Shruti" w:hAnsi="Shruti"/>
              <w:sz w:val="22"/>
            </w:rPr>
            <w:t>Substitute Document Number: 85R 20646</w:t>
          </w:r>
        </w:p>
      </w:tc>
      <w:tc>
        <w:tcPr>
          <w:tcW w:w="2453" w:type="pct"/>
        </w:tcPr>
        <w:p w:rsidR="00EC379B" w:rsidRDefault="0082334D" w:rsidP="006D504F">
          <w:pPr>
            <w:pStyle w:val="Footer"/>
            <w:rPr>
              <w:rStyle w:val="PageNumber"/>
            </w:rPr>
          </w:pPr>
        </w:p>
        <w:p w:rsidR="00EC379B" w:rsidRDefault="0082334D" w:rsidP="009C1E9A">
          <w:pPr>
            <w:pStyle w:val="Footer"/>
            <w:tabs>
              <w:tab w:val="clear" w:pos="8640"/>
              <w:tab w:val="right" w:pos="9360"/>
            </w:tabs>
            <w:jc w:val="right"/>
          </w:pPr>
        </w:p>
      </w:tc>
    </w:tr>
    <w:tr w:rsidR="00F90EC1" w:rsidTr="009C1E9A">
      <w:trPr>
        <w:cantSplit/>
        <w:trHeight w:val="323"/>
      </w:trPr>
      <w:tc>
        <w:tcPr>
          <w:tcW w:w="0" w:type="pct"/>
          <w:gridSpan w:val="3"/>
        </w:tcPr>
        <w:p w:rsidR="00EC379B" w:rsidRDefault="008233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2334D" w:rsidP="009C1E9A">
          <w:pPr>
            <w:pStyle w:val="Footer"/>
            <w:tabs>
              <w:tab w:val="clear" w:pos="8640"/>
              <w:tab w:val="right" w:pos="9360"/>
            </w:tabs>
            <w:jc w:val="center"/>
          </w:pPr>
        </w:p>
      </w:tc>
    </w:tr>
  </w:tbl>
  <w:p w:rsidR="00EC379B" w:rsidRPr="00FF6F72" w:rsidRDefault="0082334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334D">
      <w:r>
        <w:separator/>
      </w:r>
    </w:p>
  </w:footnote>
  <w:footnote w:type="continuationSeparator" w:id="0">
    <w:p w:rsidR="00000000" w:rsidRDefault="00823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C1"/>
    <w:rsid w:val="0082334D"/>
    <w:rsid w:val="00F9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4307"/>
    <w:rPr>
      <w:sz w:val="16"/>
      <w:szCs w:val="16"/>
    </w:rPr>
  </w:style>
  <w:style w:type="paragraph" w:styleId="CommentText">
    <w:name w:val="annotation text"/>
    <w:basedOn w:val="Normal"/>
    <w:link w:val="CommentTextChar"/>
    <w:rsid w:val="008E4307"/>
    <w:rPr>
      <w:sz w:val="20"/>
      <w:szCs w:val="20"/>
    </w:rPr>
  </w:style>
  <w:style w:type="character" w:customStyle="1" w:styleId="CommentTextChar">
    <w:name w:val="Comment Text Char"/>
    <w:basedOn w:val="DefaultParagraphFont"/>
    <w:link w:val="CommentText"/>
    <w:rsid w:val="008E4307"/>
  </w:style>
  <w:style w:type="paragraph" w:styleId="CommentSubject">
    <w:name w:val="annotation subject"/>
    <w:basedOn w:val="CommentText"/>
    <w:next w:val="CommentText"/>
    <w:link w:val="CommentSubjectChar"/>
    <w:rsid w:val="008E4307"/>
    <w:rPr>
      <w:b/>
      <w:bCs/>
    </w:rPr>
  </w:style>
  <w:style w:type="character" w:customStyle="1" w:styleId="CommentSubjectChar">
    <w:name w:val="Comment Subject Char"/>
    <w:basedOn w:val="CommentTextChar"/>
    <w:link w:val="CommentSubject"/>
    <w:rsid w:val="008E4307"/>
    <w:rPr>
      <w:b/>
      <w:bCs/>
    </w:rPr>
  </w:style>
  <w:style w:type="paragraph" w:styleId="Revision">
    <w:name w:val="Revision"/>
    <w:hidden/>
    <w:uiPriority w:val="99"/>
    <w:semiHidden/>
    <w:rsid w:val="00EB4E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4307"/>
    <w:rPr>
      <w:sz w:val="16"/>
      <w:szCs w:val="16"/>
    </w:rPr>
  </w:style>
  <w:style w:type="paragraph" w:styleId="CommentText">
    <w:name w:val="annotation text"/>
    <w:basedOn w:val="Normal"/>
    <w:link w:val="CommentTextChar"/>
    <w:rsid w:val="008E4307"/>
    <w:rPr>
      <w:sz w:val="20"/>
      <w:szCs w:val="20"/>
    </w:rPr>
  </w:style>
  <w:style w:type="character" w:customStyle="1" w:styleId="CommentTextChar">
    <w:name w:val="Comment Text Char"/>
    <w:basedOn w:val="DefaultParagraphFont"/>
    <w:link w:val="CommentText"/>
    <w:rsid w:val="008E4307"/>
  </w:style>
  <w:style w:type="paragraph" w:styleId="CommentSubject">
    <w:name w:val="annotation subject"/>
    <w:basedOn w:val="CommentText"/>
    <w:next w:val="CommentText"/>
    <w:link w:val="CommentSubjectChar"/>
    <w:rsid w:val="008E4307"/>
    <w:rPr>
      <w:b/>
      <w:bCs/>
    </w:rPr>
  </w:style>
  <w:style w:type="character" w:customStyle="1" w:styleId="CommentSubjectChar">
    <w:name w:val="Comment Subject Char"/>
    <w:basedOn w:val="CommentTextChar"/>
    <w:link w:val="CommentSubject"/>
    <w:rsid w:val="008E4307"/>
    <w:rPr>
      <w:b/>
      <w:bCs/>
    </w:rPr>
  </w:style>
  <w:style w:type="paragraph" w:styleId="Revision">
    <w:name w:val="Revision"/>
    <w:hidden/>
    <w:uiPriority w:val="99"/>
    <w:semiHidden/>
    <w:rsid w:val="00EB4E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7797</Characters>
  <Application>Microsoft Office Word</Application>
  <DocSecurity>4</DocSecurity>
  <Lines>231</Lines>
  <Paragraphs>43</Paragraphs>
  <ScaleCrop>false</ScaleCrop>
  <HeadingPairs>
    <vt:vector size="2" baseType="variant">
      <vt:variant>
        <vt:lpstr>Title</vt:lpstr>
      </vt:variant>
      <vt:variant>
        <vt:i4>1</vt:i4>
      </vt:variant>
    </vt:vector>
  </HeadingPairs>
  <TitlesOfParts>
    <vt:vector size="1" baseType="lpstr">
      <vt:lpstr>BA - HB01550 (Committee Report (Substituted))</vt:lpstr>
    </vt:vector>
  </TitlesOfParts>
  <Company>State of Texas</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23492</dc:subject>
  <dc:creator>State of Texas</dc:creator>
  <dc:description>HB 1550 by Frank-(H)Corrections (Substitute Document Number: 85R 20646)</dc:description>
  <cp:lastModifiedBy>Molly Hoffman-Bricker</cp:lastModifiedBy>
  <cp:revision>2</cp:revision>
  <cp:lastPrinted>2017-04-17T18:34:00Z</cp:lastPrinted>
  <dcterms:created xsi:type="dcterms:W3CDTF">2017-04-19T23:09:00Z</dcterms:created>
  <dcterms:modified xsi:type="dcterms:W3CDTF">2017-04-19T23:09:00Z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17.104.119</vt:lpwstr>
  </property>
</Properties>
</file>