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DE" w:rsidRDefault="003256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085AD58B9D4990A5BC3D69539DD697"/>
          </w:placeholder>
        </w:sdtPr>
        <w:sdtContent>
          <w:r w:rsidRPr="005C2A78">
            <w:rPr>
              <w:rFonts w:cs="Times New Roman"/>
              <w:b/>
              <w:szCs w:val="24"/>
              <w:u w:val="single"/>
            </w:rPr>
            <w:t>BILL ANALYSIS</w:t>
          </w:r>
        </w:sdtContent>
      </w:sdt>
    </w:p>
    <w:p w:rsidR="003256DE" w:rsidRPr="00585C31" w:rsidRDefault="003256DE" w:rsidP="000F1DF9">
      <w:pPr>
        <w:spacing w:after="0" w:line="240" w:lineRule="auto"/>
        <w:rPr>
          <w:rFonts w:cs="Times New Roman"/>
          <w:szCs w:val="24"/>
        </w:rPr>
      </w:pPr>
    </w:p>
    <w:p w:rsidR="003256DE" w:rsidRPr="00585C31" w:rsidRDefault="003256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256DE" w:rsidTr="000F1DF9">
        <w:tc>
          <w:tcPr>
            <w:tcW w:w="2718" w:type="dxa"/>
          </w:tcPr>
          <w:p w:rsidR="003256DE" w:rsidRPr="005C2A78" w:rsidRDefault="003256DE" w:rsidP="006D756B">
            <w:pPr>
              <w:rPr>
                <w:rFonts w:cs="Times New Roman"/>
                <w:szCs w:val="24"/>
              </w:rPr>
            </w:pPr>
            <w:sdt>
              <w:sdtPr>
                <w:rPr>
                  <w:rFonts w:cs="Times New Roman"/>
                  <w:szCs w:val="24"/>
                </w:rPr>
                <w:alias w:val="Agency Title"/>
                <w:tag w:val="AgencyTitleContentControl"/>
                <w:id w:val="1920747753"/>
                <w:lock w:val="sdtContentLocked"/>
                <w:placeholder>
                  <w:docPart w:val="80FA835001E744F8A11593D1EA9FDD7E"/>
                </w:placeholder>
              </w:sdtPr>
              <w:sdtEndPr>
                <w:rPr>
                  <w:rFonts w:cstheme="minorBidi"/>
                  <w:szCs w:val="22"/>
                </w:rPr>
              </w:sdtEndPr>
              <w:sdtContent>
                <w:r>
                  <w:rPr>
                    <w:rFonts w:cs="Times New Roman"/>
                    <w:szCs w:val="24"/>
                  </w:rPr>
                  <w:t>Senate Research Center</w:t>
                </w:r>
              </w:sdtContent>
            </w:sdt>
          </w:p>
        </w:tc>
        <w:tc>
          <w:tcPr>
            <w:tcW w:w="6858" w:type="dxa"/>
          </w:tcPr>
          <w:p w:rsidR="003256DE" w:rsidRPr="00FF6471" w:rsidRDefault="003256DE" w:rsidP="000F1DF9">
            <w:pPr>
              <w:jc w:val="right"/>
              <w:rPr>
                <w:rFonts w:cs="Times New Roman"/>
                <w:szCs w:val="24"/>
              </w:rPr>
            </w:pPr>
            <w:sdt>
              <w:sdtPr>
                <w:rPr>
                  <w:rFonts w:cs="Times New Roman"/>
                  <w:szCs w:val="24"/>
                </w:rPr>
                <w:alias w:val="Bill Number"/>
                <w:tag w:val="BillNumberOne"/>
                <w:id w:val="-410784069"/>
                <w:lock w:val="sdtContentLocked"/>
                <w:placeholder>
                  <w:docPart w:val="996B7C47CF204559B8CC0DBC05C75DF1"/>
                </w:placeholder>
              </w:sdtPr>
              <w:sdtContent>
                <w:r>
                  <w:rPr>
                    <w:rFonts w:cs="Times New Roman"/>
                    <w:szCs w:val="24"/>
                  </w:rPr>
                  <w:t>H.B. 1559</w:t>
                </w:r>
              </w:sdtContent>
            </w:sdt>
          </w:p>
        </w:tc>
      </w:tr>
      <w:tr w:rsidR="003256DE" w:rsidTr="000F1DF9">
        <w:sdt>
          <w:sdtPr>
            <w:rPr>
              <w:rFonts w:cs="Times New Roman"/>
              <w:szCs w:val="24"/>
            </w:rPr>
            <w:alias w:val="TLCNumber"/>
            <w:tag w:val="TLCNumber"/>
            <w:id w:val="-542600604"/>
            <w:lock w:val="sdtLocked"/>
            <w:placeholder>
              <w:docPart w:val="394D7E8AAB164700A8363830AEE6C81E"/>
            </w:placeholder>
            <w:showingPlcHdr/>
          </w:sdtPr>
          <w:sdtContent>
            <w:tc>
              <w:tcPr>
                <w:tcW w:w="2718" w:type="dxa"/>
              </w:tcPr>
              <w:p w:rsidR="003256DE" w:rsidRPr="000F1DF9" w:rsidRDefault="003256DE" w:rsidP="00C65088">
                <w:pPr>
                  <w:rPr>
                    <w:rFonts w:cs="Times New Roman"/>
                    <w:szCs w:val="24"/>
                  </w:rPr>
                </w:pPr>
              </w:p>
            </w:tc>
          </w:sdtContent>
        </w:sdt>
        <w:tc>
          <w:tcPr>
            <w:tcW w:w="6858" w:type="dxa"/>
          </w:tcPr>
          <w:p w:rsidR="003256DE" w:rsidRPr="005C2A78" w:rsidRDefault="003256DE" w:rsidP="006D756B">
            <w:pPr>
              <w:jc w:val="right"/>
              <w:rPr>
                <w:rFonts w:cs="Times New Roman"/>
                <w:szCs w:val="24"/>
              </w:rPr>
            </w:pPr>
            <w:sdt>
              <w:sdtPr>
                <w:rPr>
                  <w:rFonts w:cs="Times New Roman"/>
                  <w:szCs w:val="24"/>
                </w:rPr>
                <w:alias w:val="Author Label"/>
                <w:tag w:val="By"/>
                <w:id w:val="72399597"/>
                <w:lock w:val="sdtLocked"/>
                <w:placeholder>
                  <w:docPart w:val="6ED67935899C439BBBC5637659C6AE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BF6D3262F8483C86663A0424C9DD57"/>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4C161C413EE149228B81D367D87DEFCF"/>
                </w:placeholder>
              </w:sdtPr>
              <w:sdtContent>
                <w:r>
                  <w:rPr>
                    <w:rFonts w:cs="Times New Roman"/>
                    <w:szCs w:val="24"/>
                  </w:rPr>
                  <w:t xml:space="preserve"> (Hancock)</w:t>
                </w:r>
              </w:sdtContent>
            </w:sdt>
          </w:p>
        </w:tc>
      </w:tr>
      <w:tr w:rsidR="003256DE" w:rsidTr="000F1DF9">
        <w:tc>
          <w:tcPr>
            <w:tcW w:w="2718" w:type="dxa"/>
          </w:tcPr>
          <w:p w:rsidR="003256DE" w:rsidRPr="00BC7495" w:rsidRDefault="003256DE" w:rsidP="000F1DF9">
            <w:pPr>
              <w:rPr>
                <w:rFonts w:cs="Times New Roman"/>
                <w:szCs w:val="24"/>
              </w:rPr>
            </w:pPr>
          </w:p>
        </w:tc>
        <w:sdt>
          <w:sdtPr>
            <w:rPr>
              <w:rFonts w:cs="Times New Roman"/>
              <w:szCs w:val="24"/>
            </w:rPr>
            <w:alias w:val="Committee"/>
            <w:tag w:val="Committee"/>
            <w:id w:val="1914272295"/>
            <w:lock w:val="sdtContentLocked"/>
            <w:placeholder>
              <w:docPart w:val="9822ECC95EC649F6B4DAEE82DD8EB2EF"/>
            </w:placeholder>
          </w:sdtPr>
          <w:sdtContent>
            <w:tc>
              <w:tcPr>
                <w:tcW w:w="6858" w:type="dxa"/>
              </w:tcPr>
              <w:p w:rsidR="003256DE" w:rsidRPr="00FF6471" w:rsidRDefault="003256DE" w:rsidP="000F1DF9">
                <w:pPr>
                  <w:jc w:val="right"/>
                  <w:rPr>
                    <w:rFonts w:cs="Times New Roman"/>
                    <w:szCs w:val="24"/>
                  </w:rPr>
                </w:pPr>
                <w:r>
                  <w:rPr>
                    <w:rFonts w:cs="Times New Roman"/>
                    <w:szCs w:val="24"/>
                  </w:rPr>
                  <w:t>Administration</w:t>
                </w:r>
              </w:p>
            </w:tc>
          </w:sdtContent>
        </w:sdt>
      </w:tr>
      <w:tr w:rsidR="003256DE" w:rsidTr="000F1DF9">
        <w:tc>
          <w:tcPr>
            <w:tcW w:w="2718" w:type="dxa"/>
          </w:tcPr>
          <w:p w:rsidR="003256DE" w:rsidRPr="00BC7495" w:rsidRDefault="003256DE" w:rsidP="000F1DF9">
            <w:pPr>
              <w:rPr>
                <w:rFonts w:cs="Times New Roman"/>
                <w:szCs w:val="24"/>
              </w:rPr>
            </w:pPr>
          </w:p>
        </w:tc>
        <w:sdt>
          <w:sdtPr>
            <w:rPr>
              <w:rFonts w:cs="Times New Roman"/>
              <w:szCs w:val="24"/>
            </w:rPr>
            <w:alias w:val="Date"/>
            <w:tag w:val="DateContentControl"/>
            <w:id w:val="1178081906"/>
            <w:lock w:val="sdtLocked"/>
            <w:placeholder>
              <w:docPart w:val="327EF0FE0C08496E9A6BDD852434BDD7"/>
            </w:placeholder>
            <w:date w:fullDate="2017-05-08T00:00:00Z">
              <w:dateFormat w:val="M/d/yyyy"/>
              <w:lid w:val="en-US"/>
              <w:storeMappedDataAs w:val="dateTime"/>
              <w:calendar w:val="gregorian"/>
            </w:date>
          </w:sdtPr>
          <w:sdtContent>
            <w:tc>
              <w:tcPr>
                <w:tcW w:w="6858" w:type="dxa"/>
              </w:tcPr>
              <w:p w:rsidR="003256DE" w:rsidRPr="00FF6471" w:rsidRDefault="003256DE" w:rsidP="000A0801">
                <w:pPr>
                  <w:jc w:val="right"/>
                  <w:rPr>
                    <w:rFonts w:cs="Times New Roman"/>
                    <w:szCs w:val="24"/>
                  </w:rPr>
                </w:pPr>
                <w:r>
                  <w:rPr>
                    <w:rFonts w:cs="Times New Roman"/>
                    <w:szCs w:val="24"/>
                  </w:rPr>
                  <w:t>5/8/2017</w:t>
                </w:r>
              </w:p>
            </w:tc>
          </w:sdtContent>
        </w:sdt>
      </w:tr>
      <w:tr w:rsidR="003256DE" w:rsidTr="000F1DF9">
        <w:tc>
          <w:tcPr>
            <w:tcW w:w="2718" w:type="dxa"/>
          </w:tcPr>
          <w:p w:rsidR="003256DE" w:rsidRPr="00BC7495" w:rsidRDefault="003256DE" w:rsidP="000F1DF9">
            <w:pPr>
              <w:rPr>
                <w:rFonts w:cs="Times New Roman"/>
                <w:szCs w:val="24"/>
              </w:rPr>
            </w:pPr>
          </w:p>
        </w:tc>
        <w:sdt>
          <w:sdtPr>
            <w:rPr>
              <w:rFonts w:cs="Times New Roman"/>
              <w:szCs w:val="24"/>
            </w:rPr>
            <w:alias w:val="BA Version"/>
            <w:tag w:val="BAVersion"/>
            <w:id w:val="-1685590809"/>
            <w:lock w:val="sdtContentLocked"/>
            <w:placeholder>
              <w:docPart w:val="5D0FE97F488F44B79C1C3F4BB2E4D398"/>
            </w:placeholder>
          </w:sdtPr>
          <w:sdtContent>
            <w:tc>
              <w:tcPr>
                <w:tcW w:w="6858" w:type="dxa"/>
              </w:tcPr>
              <w:p w:rsidR="003256DE" w:rsidRPr="00FF6471" w:rsidRDefault="003256DE" w:rsidP="000F1DF9">
                <w:pPr>
                  <w:jc w:val="right"/>
                  <w:rPr>
                    <w:rFonts w:cs="Times New Roman"/>
                    <w:szCs w:val="24"/>
                  </w:rPr>
                </w:pPr>
                <w:r>
                  <w:rPr>
                    <w:rFonts w:cs="Times New Roman"/>
                    <w:szCs w:val="24"/>
                  </w:rPr>
                  <w:t>Engrossed</w:t>
                </w:r>
              </w:p>
            </w:tc>
          </w:sdtContent>
        </w:sdt>
      </w:tr>
    </w:tbl>
    <w:p w:rsidR="003256DE" w:rsidRPr="00FF6471" w:rsidRDefault="003256DE" w:rsidP="000F1DF9">
      <w:pPr>
        <w:spacing w:after="0" w:line="240" w:lineRule="auto"/>
        <w:rPr>
          <w:rFonts w:cs="Times New Roman"/>
          <w:szCs w:val="24"/>
        </w:rPr>
      </w:pPr>
    </w:p>
    <w:p w:rsidR="003256DE" w:rsidRPr="00FF6471" w:rsidRDefault="003256DE" w:rsidP="000F1DF9">
      <w:pPr>
        <w:spacing w:after="0" w:line="240" w:lineRule="auto"/>
        <w:rPr>
          <w:rFonts w:cs="Times New Roman"/>
          <w:szCs w:val="24"/>
        </w:rPr>
      </w:pPr>
    </w:p>
    <w:p w:rsidR="003256DE" w:rsidRPr="00FF6471" w:rsidRDefault="003256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B69F3F18DF456EBE4233213289AFB6"/>
        </w:placeholder>
      </w:sdtPr>
      <w:sdtContent>
        <w:p w:rsidR="003256DE" w:rsidRDefault="003256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alias w:val="Background and Purpose"/>
        <w:tag w:val="BackgroundandPurposeContentControl"/>
        <w:id w:val="-1903514545"/>
        <w:lock w:val="sdtContentLocked"/>
        <w:placeholder>
          <w:docPart w:val="81923170E4A1433A95AE30B85846B52A"/>
        </w:placeholder>
      </w:sdtPr>
      <w:sdtContent>
        <w:p w:rsidR="003256DE" w:rsidRPr="000A0801" w:rsidRDefault="003256DE" w:rsidP="003256DE">
          <w:pPr>
            <w:spacing w:after="0" w:line="240" w:lineRule="auto"/>
            <w:jc w:val="both"/>
          </w:pPr>
        </w:p>
        <w:p w:rsidR="003256DE" w:rsidRDefault="003256DE" w:rsidP="003256DE">
          <w:pPr>
            <w:spacing w:after="0" w:line="240" w:lineRule="auto"/>
            <w:jc w:val="both"/>
          </w:pPr>
          <w:r w:rsidRPr="000A0801">
            <w:t>Retail agents have historically struggled with the issue of following a confusing statute as it relates to the placement of insurance with an admitted market vers</w:t>
          </w:r>
          <w:r>
            <w:t>u</w:t>
          </w:r>
          <w:r w:rsidRPr="000A0801">
            <w:t>s providing</w:t>
          </w:r>
          <w:r>
            <w:t>,</w:t>
          </w:r>
          <w:r w:rsidRPr="000A0801">
            <w:t xml:space="preserve"> in many cases, a better option through a non-admitted or surplus lines market. Larger sophisticated commercial insurance purchasers, with the advice and guidance of a qualified risk manager</w:t>
          </w:r>
          <w:r>
            <w:t>,</w:t>
          </w:r>
          <w:r w:rsidRPr="000A0801">
            <w:t xml:space="preserve"> can make an educated decision about what option is the best for their specific circumstance.</w:t>
          </w:r>
        </w:p>
        <w:p w:rsidR="003256DE" w:rsidRPr="000A0801" w:rsidRDefault="003256DE" w:rsidP="003256DE">
          <w:pPr>
            <w:spacing w:after="0" w:line="240" w:lineRule="auto"/>
            <w:jc w:val="both"/>
          </w:pPr>
        </w:p>
        <w:p w:rsidR="003256DE" w:rsidRPr="000A0801" w:rsidRDefault="003256DE" w:rsidP="003256DE">
          <w:pPr>
            <w:spacing w:after="0" w:line="240" w:lineRule="auto"/>
            <w:jc w:val="both"/>
          </w:pPr>
          <w:r w:rsidRPr="000A0801">
            <w:t>Often times the decision is not based on price, but coverage options, additional insured language or other factors that may not be available with a standard market. H</w:t>
          </w:r>
          <w:r>
            <w:t>.</w:t>
          </w:r>
          <w:r w:rsidRPr="000A0801">
            <w:t>B</w:t>
          </w:r>
          <w:r>
            <w:t>.</w:t>
          </w:r>
          <w:r w:rsidRPr="000A0801">
            <w:t xml:space="preserve"> 1559 will allow the retail agent to offer either option to sophisticated commercial buyer and allow them to make the decision.</w:t>
          </w:r>
        </w:p>
        <w:p w:rsidR="003256DE" w:rsidRPr="000A0801" w:rsidRDefault="003256DE" w:rsidP="003256DE">
          <w:pPr>
            <w:spacing w:after="0" w:line="240" w:lineRule="auto"/>
            <w:jc w:val="both"/>
          </w:pPr>
        </w:p>
      </w:sdtContent>
    </w:sdt>
    <w:p w:rsidR="003256DE" w:rsidRDefault="003256D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1559 </w:t>
      </w:r>
      <w:bookmarkStart w:id="1" w:name="AmendsCurrentLaw"/>
      <w:bookmarkEnd w:id="1"/>
      <w:r>
        <w:rPr>
          <w:rFonts w:cs="Times New Roman"/>
          <w:szCs w:val="24"/>
        </w:rPr>
        <w:t>amends current law relating to the provision of surplus lines insurance to certain commercial insureds.</w:t>
      </w:r>
    </w:p>
    <w:p w:rsidR="003256DE" w:rsidRPr="00075D64" w:rsidRDefault="003256DE" w:rsidP="000F1DF9">
      <w:pPr>
        <w:spacing w:after="0" w:line="240" w:lineRule="auto"/>
        <w:jc w:val="both"/>
        <w:rPr>
          <w:rFonts w:eastAsia="Times New Roman" w:cs="Times New Roman"/>
          <w:szCs w:val="24"/>
        </w:rPr>
      </w:pPr>
    </w:p>
    <w:p w:rsidR="003256DE" w:rsidRPr="005C2A78" w:rsidRDefault="003256D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18C12D0D31425DAAEF0F056D0350AB"/>
          </w:placeholder>
        </w:sdtPr>
        <w:sdtContent>
          <w:r>
            <w:rPr>
              <w:rFonts w:eastAsia="Times New Roman" w:cs="Times New Roman"/>
              <w:b/>
              <w:szCs w:val="24"/>
              <w:u w:val="single"/>
            </w:rPr>
            <w:t>RULEMAKING AUTHORITY</w:t>
          </w:r>
        </w:sdtContent>
      </w:sdt>
    </w:p>
    <w:p w:rsidR="003256DE" w:rsidRPr="006529C4" w:rsidRDefault="003256DE" w:rsidP="00774EC7">
      <w:pPr>
        <w:spacing w:after="0" w:line="240" w:lineRule="auto"/>
        <w:jc w:val="both"/>
        <w:rPr>
          <w:rFonts w:cs="Times New Roman"/>
          <w:szCs w:val="24"/>
        </w:rPr>
      </w:pPr>
    </w:p>
    <w:p w:rsidR="003256DE" w:rsidRPr="006529C4" w:rsidRDefault="003256D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256DE" w:rsidRPr="006529C4" w:rsidRDefault="003256DE" w:rsidP="00774EC7">
      <w:pPr>
        <w:spacing w:after="0" w:line="240" w:lineRule="auto"/>
        <w:jc w:val="both"/>
        <w:rPr>
          <w:rFonts w:cs="Times New Roman"/>
          <w:szCs w:val="24"/>
        </w:rPr>
      </w:pPr>
    </w:p>
    <w:p w:rsidR="003256DE" w:rsidRPr="005C2A78" w:rsidRDefault="003256D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86BCD334F2448881837F84FB817E0A"/>
          </w:placeholder>
        </w:sdtPr>
        <w:sdtContent>
          <w:r>
            <w:rPr>
              <w:rFonts w:eastAsia="Times New Roman" w:cs="Times New Roman"/>
              <w:b/>
              <w:szCs w:val="24"/>
              <w:u w:val="single"/>
            </w:rPr>
            <w:t>SECTION BY SECTION ANALYSIS</w:t>
          </w:r>
        </w:sdtContent>
      </w:sdt>
    </w:p>
    <w:p w:rsidR="003256DE" w:rsidRPr="005C2A78" w:rsidRDefault="003256DE" w:rsidP="000F1DF9">
      <w:pPr>
        <w:spacing w:after="0" w:line="240" w:lineRule="auto"/>
        <w:jc w:val="both"/>
        <w:rPr>
          <w:rFonts w:eastAsia="Times New Roman" w:cs="Times New Roman"/>
          <w:szCs w:val="24"/>
        </w:rPr>
      </w:pPr>
    </w:p>
    <w:p w:rsidR="003256DE" w:rsidRDefault="003256D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981, Insurance Code, by adding Section 981.0033, as follows: </w:t>
      </w:r>
    </w:p>
    <w:p w:rsidR="003256DE" w:rsidRDefault="003256DE" w:rsidP="000F1DF9">
      <w:pPr>
        <w:spacing w:after="0" w:line="240" w:lineRule="auto"/>
        <w:jc w:val="both"/>
        <w:rPr>
          <w:rFonts w:eastAsia="Times New Roman" w:cs="Times New Roman"/>
          <w:szCs w:val="24"/>
        </w:rPr>
      </w:pPr>
    </w:p>
    <w:p w:rsidR="003256DE" w:rsidRDefault="003256DE" w:rsidP="00075D64">
      <w:pPr>
        <w:spacing w:after="0" w:line="240" w:lineRule="auto"/>
        <w:ind w:left="720"/>
        <w:jc w:val="both"/>
        <w:rPr>
          <w:rFonts w:eastAsia="Times New Roman" w:cs="Times New Roman"/>
          <w:szCs w:val="24"/>
        </w:rPr>
      </w:pPr>
      <w:r>
        <w:rPr>
          <w:rFonts w:eastAsia="Times New Roman" w:cs="Times New Roman"/>
          <w:szCs w:val="24"/>
        </w:rPr>
        <w:t xml:space="preserve">Sec. 981.0033. INDUSTRIAL INSURED DEFINED. Defines "industrial insured." </w:t>
      </w:r>
    </w:p>
    <w:p w:rsidR="003256DE" w:rsidRDefault="003256DE" w:rsidP="00075D64">
      <w:pPr>
        <w:spacing w:after="0" w:line="240" w:lineRule="auto"/>
        <w:ind w:left="720"/>
        <w:jc w:val="both"/>
        <w:rPr>
          <w:rFonts w:eastAsia="Times New Roman" w:cs="Times New Roman"/>
          <w:szCs w:val="24"/>
        </w:rPr>
      </w:pPr>
    </w:p>
    <w:p w:rsidR="003256DE" w:rsidRDefault="003256D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981.004, Insurance Code, by adding Subsection (d), as follows: </w:t>
      </w:r>
    </w:p>
    <w:p w:rsidR="003256DE" w:rsidRDefault="003256DE" w:rsidP="000F1DF9">
      <w:pPr>
        <w:spacing w:after="0" w:line="240" w:lineRule="auto"/>
        <w:jc w:val="both"/>
        <w:rPr>
          <w:rFonts w:eastAsia="Times New Roman" w:cs="Times New Roman"/>
          <w:szCs w:val="24"/>
        </w:rPr>
      </w:pPr>
    </w:p>
    <w:p w:rsidR="003256DE" w:rsidRDefault="003256DE" w:rsidP="00075D64">
      <w:pPr>
        <w:spacing w:after="0" w:line="240" w:lineRule="auto"/>
        <w:ind w:left="720"/>
        <w:jc w:val="both"/>
        <w:rPr>
          <w:rFonts w:eastAsia="Times New Roman" w:cs="Times New Roman"/>
          <w:szCs w:val="24"/>
        </w:rPr>
      </w:pPr>
      <w:r>
        <w:rPr>
          <w:rFonts w:eastAsia="Times New Roman" w:cs="Times New Roman"/>
          <w:szCs w:val="24"/>
        </w:rPr>
        <w:t xml:space="preserve">(d) Provides that Subsection (a)(1) (relating to the authority of an eligible surplus lines insurer to provide surplus lines insurance if the full amount of required insurance cannot be obtained from a certain insurer) does not apply to insurance procured for an industrial insured if: </w:t>
      </w:r>
    </w:p>
    <w:p w:rsidR="003256DE" w:rsidRDefault="003256DE" w:rsidP="00075D64">
      <w:pPr>
        <w:spacing w:after="0" w:line="240" w:lineRule="auto"/>
        <w:ind w:left="720"/>
        <w:jc w:val="both"/>
        <w:rPr>
          <w:rFonts w:eastAsia="Times New Roman" w:cs="Times New Roman"/>
          <w:szCs w:val="24"/>
        </w:rPr>
      </w:pPr>
    </w:p>
    <w:p w:rsidR="003256DE" w:rsidRDefault="003256DE" w:rsidP="00075D64">
      <w:pPr>
        <w:spacing w:after="0" w:line="240" w:lineRule="auto"/>
        <w:ind w:left="1440"/>
        <w:jc w:val="both"/>
      </w:pPr>
      <w:r>
        <w:t>(1) </w:t>
      </w:r>
      <w:r w:rsidRPr="00075D64">
        <w:t>the agent procuring or placing the insurance discloses</w:t>
      </w:r>
      <w:r>
        <w:t xml:space="preserve"> to the industrial insured that </w:t>
      </w:r>
      <w:r w:rsidRPr="00075D64">
        <w:t>comparable insurance may be available from the admitted market that is subject to more regulatory oversigh</w:t>
      </w:r>
      <w:r>
        <w:t>t than the surplus lines market</w:t>
      </w:r>
      <w:r w:rsidRPr="00075D64">
        <w:t xml:space="preserve"> and a policy purchased in the admitted market may provide greater protection than the surplus lines insurance policy; </w:t>
      </w:r>
    </w:p>
    <w:p w:rsidR="003256DE" w:rsidRPr="00075D64" w:rsidRDefault="003256DE" w:rsidP="00075D64">
      <w:pPr>
        <w:spacing w:after="0" w:line="240" w:lineRule="auto"/>
        <w:ind w:left="1440"/>
        <w:jc w:val="both"/>
      </w:pPr>
    </w:p>
    <w:p w:rsidR="003256DE" w:rsidRDefault="003256DE" w:rsidP="00075D64">
      <w:pPr>
        <w:spacing w:after="0" w:line="240" w:lineRule="auto"/>
        <w:ind w:left="1440"/>
        <w:jc w:val="both"/>
      </w:pPr>
      <w:r>
        <w:t>(2) </w:t>
      </w:r>
      <w:r w:rsidRPr="00075D64">
        <w:t xml:space="preserve">the surplus lines company offering the coverage has a financial strength rating of A- or better from the A. M. Best Company; and </w:t>
      </w:r>
    </w:p>
    <w:p w:rsidR="003256DE" w:rsidRPr="00075D64" w:rsidRDefault="003256DE" w:rsidP="00075D64">
      <w:pPr>
        <w:spacing w:after="0" w:line="240" w:lineRule="auto"/>
        <w:ind w:left="1440"/>
        <w:jc w:val="both"/>
      </w:pPr>
    </w:p>
    <w:p w:rsidR="003256DE" w:rsidRPr="00075D64" w:rsidRDefault="003256DE" w:rsidP="00075D64">
      <w:pPr>
        <w:spacing w:after="0" w:line="240" w:lineRule="auto"/>
        <w:ind w:left="1440"/>
        <w:jc w:val="both"/>
        <w:rPr>
          <w:rFonts w:eastAsia="Times New Roman"/>
        </w:rPr>
      </w:pPr>
      <w:r>
        <w:t>(3) </w:t>
      </w:r>
      <w:r w:rsidRPr="00075D64">
        <w:t>after receiving the notice described by Subdivision (1), the industrial insured requests in writing that the agent procure the insurance from or place the insurance with an eligible surplus lines insurer.</w:t>
      </w:r>
      <w:r w:rsidRPr="00075D64">
        <w:rPr>
          <w:rFonts w:eastAsia="Times New Roman"/>
        </w:rPr>
        <w:t xml:space="preserve"> </w:t>
      </w:r>
    </w:p>
    <w:p w:rsidR="003256DE" w:rsidRPr="005C2A78" w:rsidRDefault="003256DE" w:rsidP="000F1DF9">
      <w:pPr>
        <w:spacing w:after="0" w:line="240" w:lineRule="auto"/>
        <w:jc w:val="both"/>
        <w:rPr>
          <w:rFonts w:eastAsia="Times New Roman" w:cs="Times New Roman"/>
          <w:szCs w:val="24"/>
        </w:rPr>
      </w:pPr>
    </w:p>
    <w:p w:rsidR="003256DE" w:rsidRDefault="003256D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981.215(a), Insurance Code, as follows: </w:t>
      </w:r>
    </w:p>
    <w:p w:rsidR="003256DE" w:rsidRDefault="003256DE" w:rsidP="000F1DF9">
      <w:pPr>
        <w:spacing w:after="0" w:line="240" w:lineRule="auto"/>
        <w:jc w:val="both"/>
        <w:rPr>
          <w:rFonts w:eastAsia="Times New Roman" w:cs="Times New Roman"/>
          <w:szCs w:val="24"/>
        </w:rPr>
      </w:pPr>
    </w:p>
    <w:p w:rsidR="003256DE" w:rsidRDefault="003256DE" w:rsidP="00075D64">
      <w:pPr>
        <w:spacing w:after="0" w:line="240" w:lineRule="auto"/>
        <w:ind w:left="720"/>
        <w:jc w:val="both"/>
        <w:rPr>
          <w:rFonts w:eastAsia="Times New Roman" w:cs="Times New Roman"/>
          <w:szCs w:val="24"/>
        </w:rPr>
      </w:pPr>
      <w:r>
        <w:rPr>
          <w:rFonts w:eastAsia="Times New Roman" w:cs="Times New Roman"/>
          <w:szCs w:val="24"/>
        </w:rPr>
        <w:t xml:space="preserve">(a) Requires a surplus lines agent to maintain a complete record of each surplus lines contract obtained by the agent including, if applicable, evidence establishing that the insured qualified as an industrial insured and that the surplus lines agent complied with the requirements of Section 981.004(d) if a diligent effort to obtain insurance in the admitted market was not made pursuant to Section 981.004(a)(1). Makes nonsubstantive changes. </w:t>
      </w:r>
    </w:p>
    <w:p w:rsidR="003256DE" w:rsidRDefault="003256DE" w:rsidP="000F1DF9">
      <w:pPr>
        <w:spacing w:after="0" w:line="240" w:lineRule="auto"/>
        <w:jc w:val="both"/>
        <w:rPr>
          <w:rFonts w:eastAsia="Times New Roman" w:cs="Times New Roman"/>
          <w:szCs w:val="24"/>
        </w:rPr>
      </w:pPr>
    </w:p>
    <w:p w:rsidR="003256DE" w:rsidRDefault="003256DE" w:rsidP="000F1DF9">
      <w:pPr>
        <w:spacing w:after="0" w:line="240" w:lineRule="auto"/>
        <w:jc w:val="both"/>
        <w:rPr>
          <w:rFonts w:eastAsia="Times New Roman" w:cs="Times New Roman"/>
          <w:szCs w:val="24"/>
        </w:rPr>
      </w:pPr>
      <w:r>
        <w:rPr>
          <w:rFonts w:eastAsia="Times New Roman" w:cs="Times New Roman"/>
          <w:szCs w:val="24"/>
        </w:rPr>
        <w:t xml:space="preserve">SECTION 4. </w:t>
      </w:r>
      <w:r>
        <w:t>Provides that t</w:t>
      </w:r>
      <w:r w:rsidRPr="00075D64">
        <w:t xml:space="preserve">he changes in law made by this Act apply only to an insurance policy delivered, issued for delivery, or renewed on or after January 1, 2018. </w:t>
      </w:r>
      <w:r>
        <w:t>Provides that a</w:t>
      </w:r>
      <w:r w:rsidRPr="00075D64">
        <w:t xml:space="preserve"> policy delivered, issued for delivery, or renewed before January 1, 2018, is governed by the law as it existed immediately before the effective date of this Act, and that law is continued in effect for that purpose.</w:t>
      </w:r>
    </w:p>
    <w:p w:rsidR="003256DE" w:rsidRDefault="003256DE" w:rsidP="000F1DF9">
      <w:pPr>
        <w:spacing w:after="0" w:line="240" w:lineRule="auto"/>
        <w:jc w:val="both"/>
        <w:rPr>
          <w:rFonts w:eastAsia="Times New Roman" w:cs="Times New Roman"/>
          <w:szCs w:val="24"/>
        </w:rPr>
      </w:pPr>
    </w:p>
    <w:p w:rsidR="003256DE" w:rsidRPr="005C2A78" w:rsidRDefault="003256DE" w:rsidP="000F1DF9">
      <w:pPr>
        <w:spacing w:after="0" w:line="240" w:lineRule="auto"/>
        <w:jc w:val="both"/>
        <w:rPr>
          <w:rFonts w:eastAsia="Times New Roman" w:cs="Times New Roman"/>
          <w:szCs w:val="24"/>
        </w:rPr>
      </w:pPr>
      <w:r>
        <w:rPr>
          <w:rFonts w:eastAsia="Times New Roman" w:cs="Times New Roman"/>
          <w:szCs w:val="24"/>
        </w:rPr>
        <w:t xml:space="preserve">SECTION 5. Effective date: September 1, 2017. </w:t>
      </w:r>
    </w:p>
    <w:p w:rsidR="003256DE" w:rsidRPr="006529C4" w:rsidRDefault="003256DE" w:rsidP="00774EC7">
      <w:pPr>
        <w:spacing w:after="0" w:line="240" w:lineRule="auto"/>
        <w:jc w:val="both"/>
        <w:rPr>
          <w:rFonts w:cs="Times New Roman"/>
          <w:szCs w:val="24"/>
        </w:rPr>
      </w:pPr>
    </w:p>
    <w:p w:rsidR="003256DE" w:rsidRPr="006529C4" w:rsidRDefault="003256DE" w:rsidP="00774EC7">
      <w:pPr>
        <w:spacing w:after="0" w:line="240" w:lineRule="auto"/>
        <w:jc w:val="both"/>
      </w:pPr>
    </w:p>
    <w:sectPr w:rsidR="003256D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7C" w:rsidRDefault="00BA527C" w:rsidP="000F1DF9">
      <w:pPr>
        <w:spacing w:after="0" w:line="240" w:lineRule="auto"/>
      </w:pPr>
      <w:r>
        <w:separator/>
      </w:r>
    </w:p>
  </w:endnote>
  <w:endnote w:type="continuationSeparator" w:id="0">
    <w:p w:rsidR="00BA527C" w:rsidRDefault="00BA52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52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256D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256DE">
                <w:rPr>
                  <w:sz w:val="20"/>
                  <w:szCs w:val="20"/>
                </w:rPr>
                <w:t>H.B. 1559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256D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52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256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256D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7C" w:rsidRDefault="00BA527C" w:rsidP="000F1DF9">
      <w:pPr>
        <w:spacing w:after="0" w:line="240" w:lineRule="auto"/>
      </w:pPr>
      <w:r>
        <w:separator/>
      </w:r>
    </w:p>
  </w:footnote>
  <w:footnote w:type="continuationSeparator" w:id="0">
    <w:p w:rsidR="00BA527C" w:rsidRDefault="00BA52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56D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A527C"/>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270E" w:rsidP="0030270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085AD58B9D4990A5BC3D69539DD697"/>
        <w:category>
          <w:name w:val="General"/>
          <w:gallery w:val="placeholder"/>
        </w:category>
        <w:types>
          <w:type w:val="bbPlcHdr"/>
        </w:types>
        <w:behaviors>
          <w:behavior w:val="content"/>
        </w:behaviors>
        <w:guid w:val="{E53BDED4-3813-4009-AD28-91252219B861}"/>
      </w:docPartPr>
      <w:docPartBody>
        <w:p w:rsidR="00000000" w:rsidRDefault="00AC6529"/>
      </w:docPartBody>
    </w:docPart>
    <w:docPart>
      <w:docPartPr>
        <w:name w:val="80FA835001E744F8A11593D1EA9FDD7E"/>
        <w:category>
          <w:name w:val="General"/>
          <w:gallery w:val="placeholder"/>
        </w:category>
        <w:types>
          <w:type w:val="bbPlcHdr"/>
        </w:types>
        <w:behaviors>
          <w:behavior w:val="content"/>
        </w:behaviors>
        <w:guid w:val="{B186DF66-AED8-4902-8885-BD15F5F053FF}"/>
      </w:docPartPr>
      <w:docPartBody>
        <w:p w:rsidR="00000000" w:rsidRDefault="00AC6529"/>
      </w:docPartBody>
    </w:docPart>
    <w:docPart>
      <w:docPartPr>
        <w:name w:val="996B7C47CF204559B8CC0DBC05C75DF1"/>
        <w:category>
          <w:name w:val="General"/>
          <w:gallery w:val="placeholder"/>
        </w:category>
        <w:types>
          <w:type w:val="bbPlcHdr"/>
        </w:types>
        <w:behaviors>
          <w:behavior w:val="content"/>
        </w:behaviors>
        <w:guid w:val="{3ED29F4C-8768-46ED-B23F-3063939A3464}"/>
      </w:docPartPr>
      <w:docPartBody>
        <w:p w:rsidR="00000000" w:rsidRDefault="00AC6529"/>
      </w:docPartBody>
    </w:docPart>
    <w:docPart>
      <w:docPartPr>
        <w:name w:val="394D7E8AAB164700A8363830AEE6C81E"/>
        <w:category>
          <w:name w:val="General"/>
          <w:gallery w:val="placeholder"/>
        </w:category>
        <w:types>
          <w:type w:val="bbPlcHdr"/>
        </w:types>
        <w:behaviors>
          <w:behavior w:val="content"/>
        </w:behaviors>
        <w:guid w:val="{2D1BED83-F071-404C-9829-5BE1658D99C8}"/>
      </w:docPartPr>
      <w:docPartBody>
        <w:p w:rsidR="00000000" w:rsidRDefault="00AC6529"/>
      </w:docPartBody>
    </w:docPart>
    <w:docPart>
      <w:docPartPr>
        <w:name w:val="6ED67935899C439BBBC5637659C6AEF9"/>
        <w:category>
          <w:name w:val="General"/>
          <w:gallery w:val="placeholder"/>
        </w:category>
        <w:types>
          <w:type w:val="bbPlcHdr"/>
        </w:types>
        <w:behaviors>
          <w:behavior w:val="content"/>
        </w:behaviors>
        <w:guid w:val="{1FD1352A-7CFB-4A2A-AE62-34C747ED7B8B}"/>
      </w:docPartPr>
      <w:docPartBody>
        <w:p w:rsidR="00000000" w:rsidRDefault="00AC6529"/>
      </w:docPartBody>
    </w:docPart>
    <w:docPart>
      <w:docPartPr>
        <w:name w:val="06BF6D3262F8483C86663A0424C9DD57"/>
        <w:category>
          <w:name w:val="General"/>
          <w:gallery w:val="placeholder"/>
        </w:category>
        <w:types>
          <w:type w:val="bbPlcHdr"/>
        </w:types>
        <w:behaviors>
          <w:behavior w:val="content"/>
        </w:behaviors>
        <w:guid w:val="{91FD8F31-4201-42D6-9494-73E042DDCCA4}"/>
      </w:docPartPr>
      <w:docPartBody>
        <w:p w:rsidR="00000000" w:rsidRDefault="00AC6529"/>
      </w:docPartBody>
    </w:docPart>
    <w:docPart>
      <w:docPartPr>
        <w:name w:val="4C161C413EE149228B81D367D87DEFCF"/>
        <w:category>
          <w:name w:val="General"/>
          <w:gallery w:val="placeholder"/>
        </w:category>
        <w:types>
          <w:type w:val="bbPlcHdr"/>
        </w:types>
        <w:behaviors>
          <w:behavior w:val="content"/>
        </w:behaviors>
        <w:guid w:val="{CA56EC1F-C017-4260-BBAF-905AA524F789}"/>
      </w:docPartPr>
      <w:docPartBody>
        <w:p w:rsidR="00000000" w:rsidRDefault="00AC6529"/>
      </w:docPartBody>
    </w:docPart>
    <w:docPart>
      <w:docPartPr>
        <w:name w:val="9822ECC95EC649F6B4DAEE82DD8EB2EF"/>
        <w:category>
          <w:name w:val="General"/>
          <w:gallery w:val="placeholder"/>
        </w:category>
        <w:types>
          <w:type w:val="bbPlcHdr"/>
        </w:types>
        <w:behaviors>
          <w:behavior w:val="content"/>
        </w:behaviors>
        <w:guid w:val="{4203D8F3-C7F8-44BF-89E3-C2B1071CAA16}"/>
      </w:docPartPr>
      <w:docPartBody>
        <w:p w:rsidR="00000000" w:rsidRDefault="00AC6529"/>
      </w:docPartBody>
    </w:docPart>
    <w:docPart>
      <w:docPartPr>
        <w:name w:val="327EF0FE0C08496E9A6BDD852434BDD7"/>
        <w:category>
          <w:name w:val="General"/>
          <w:gallery w:val="placeholder"/>
        </w:category>
        <w:types>
          <w:type w:val="bbPlcHdr"/>
        </w:types>
        <w:behaviors>
          <w:behavior w:val="content"/>
        </w:behaviors>
        <w:guid w:val="{3BE4B3B7-53F1-40E6-AF99-47BC4090A0B3}"/>
      </w:docPartPr>
      <w:docPartBody>
        <w:p w:rsidR="00000000" w:rsidRDefault="0030270E" w:rsidP="0030270E">
          <w:pPr>
            <w:pStyle w:val="327EF0FE0C08496E9A6BDD852434BDD7"/>
          </w:pPr>
          <w:r w:rsidRPr="00A30DD1">
            <w:rPr>
              <w:rStyle w:val="PlaceholderText"/>
            </w:rPr>
            <w:t>Click here to enter a date.</w:t>
          </w:r>
        </w:p>
      </w:docPartBody>
    </w:docPart>
    <w:docPart>
      <w:docPartPr>
        <w:name w:val="5D0FE97F488F44B79C1C3F4BB2E4D398"/>
        <w:category>
          <w:name w:val="General"/>
          <w:gallery w:val="placeholder"/>
        </w:category>
        <w:types>
          <w:type w:val="bbPlcHdr"/>
        </w:types>
        <w:behaviors>
          <w:behavior w:val="content"/>
        </w:behaviors>
        <w:guid w:val="{06D188EE-9465-4CED-80E5-3FD1A517CD4F}"/>
      </w:docPartPr>
      <w:docPartBody>
        <w:p w:rsidR="00000000" w:rsidRDefault="00AC6529"/>
      </w:docPartBody>
    </w:docPart>
    <w:docPart>
      <w:docPartPr>
        <w:name w:val="ECB69F3F18DF456EBE4233213289AFB6"/>
        <w:category>
          <w:name w:val="General"/>
          <w:gallery w:val="placeholder"/>
        </w:category>
        <w:types>
          <w:type w:val="bbPlcHdr"/>
        </w:types>
        <w:behaviors>
          <w:behavior w:val="content"/>
        </w:behaviors>
        <w:guid w:val="{9C1BC324-D216-47DF-8CBA-ABD459581D31}"/>
      </w:docPartPr>
      <w:docPartBody>
        <w:p w:rsidR="00000000" w:rsidRDefault="00AC6529"/>
      </w:docPartBody>
    </w:docPart>
    <w:docPart>
      <w:docPartPr>
        <w:name w:val="81923170E4A1433A95AE30B85846B52A"/>
        <w:category>
          <w:name w:val="General"/>
          <w:gallery w:val="placeholder"/>
        </w:category>
        <w:types>
          <w:type w:val="bbPlcHdr"/>
        </w:types>
        <w:behaviors>
          <w:behavior w:val="content"/>
        </w:behaviors>
        <w:guid w:val="{D30EB0E7-9614-4392-8DCD-EEEE27F552CB}"/>
      </w:docPartPr>
      <w:docPartBody>
        <w:p w:rsidR="00000000" w:rsidRDefault="0030270E" w:rsidP="0030270E">
          <w:pPr>
            <w:pStyle w:val="81923170E4A1433A95AE30B85846B52A"/>
          </w:pPr>
          <w:r>
            <w:rPr>
              <w:rFonts w:eastAsia="Times New Roman" w:cs="Times New Roman"/>
              <w:bCs/>
              <w:szCs w:val="24"/>
            </w:rPr>
            <w:t xml:space="preserve"> </w:t>
          </w:r>
        </w:p>
      </w:docPartBody>
    </w:docPart>
    <w:docPart>
      <w:docPartPr>
        <w:name w:val="EE18C12D0D31425DAAEF0F056D0350AB"/>
        <w:category>
          <w:name w:val="General"/>
          <w:gallery w:val="placeholder"/>
        </w:category>
        <w:types>
          <w:type w:val="bbPlcHdr"/>
        </w:types>
        <w:behaviors>
          <w:behavior w:val="content"/>
        </w:behaviors>
        <w:guid w:val="{7A5D2DEA-B816-4620-BE3E-CCB6C80FA264}"/>
      </w:docPartPr>
      <w:docPartBody>
        <w:p w:rsidR="00000000" w:rsidRDefault="00AC6529"/>
      </w:docPartBody>
    </w:docPart>
    <w:docPart>
      <w:docPartPr>
        <w:name w:val="5786BCD334F2448881837F84FB817E0A"/>
        <w:category>
          <w:name w:val="General"/>
          <w:gallery w:val="placeholder"/>
        </w:category>
        <w:types>
          <w:type w:val="bbPlcHdr"/>
        </w:types>
        <w:behaviors>
          <w:behavior w:val="content"/>
        </w:behaviors>
        <w:guid w:val="{6B81F3C1-8E4D-4A5B-A087-A0547895C16D}"/>
      </w:docPartPr>
      <w:docPartBody>
        <w:p w:rsidR="00000000" w:rsidRDefault="00AC65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270E"/>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652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7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270E"/>
    <w:rPr>
      <w:rFonts w:ascii="Times New Roman" w:hAnsi="Times New Roman"/>
      <w:sz w:val="24"/>
    </w:rPr>
  </w:style>
  <w:style w:type="paragraph" w:customStyle="1" w:styleId="487D89B4F8B34DB4967D41FE18F7F88D7">
    <w:name w:val="487D89B4F8B34DB4967D41FE18F7F88D7"/>
    <w:rsid w:val="0030270E"/>
    <w:rPr>
      <w:rFonts w:ascii="Times New Roman" w:hAnsi="Times New Roman"/>
      <w:sz w:val="24"/>
    </w:rPr>
  </w:style>
  <w:style w:type="paragraph" w:customStyle="1" w:styleId="AE2570ED5D764CD7AF9686706F550F4620">
    <w:name w:val="AE2570ED5D764CD7AF9686706F550F4620"/>
    <w:rsid w:val="0030270E"/>
    <w:pPr>
      <w:tabs>
        <w:tab w:val="center" w:pos="4680"/>
        <w:tab w:val="right" w:pos="9360"/>
      </w:tabs>
      <w:spacing w:after="0" w:line="240" w:lineRule="auto"/>
    </w:pPr>
    <w:rPr>
      <w:rFonts w:ascii="Times New Roman" w:hAnsi="Times New Roman"/>
      <w:sz w:val="24"/>
    </w:rPr>
  </w:style>
  <w:style w:type="paragraph" w:customStyle="1" w:styleId="327EF0FE0C08496E9A6BDD852434BDD7">
    <w:name w:val="327EF0FE0C08496E9A6BDD852434BDD7"/>
    <w:rsid w:val="0030270E"/>
  </w:style>
  <w:style w:type="paragraph" w:customStyle="1" w:styleId="81923170E4A1433A95AE30B85846B52A">
    <w:name w:val="81923170E4A1433A95AE30B85846B52A"/>
    <w:rsid w:val="003027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7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0270E"/>
    <w:rPr>
      <w:rFonts w:ascii="Times New Roman" w:hAnsi="Times New Roman"/>
      <w:sz w:val="24"/>
    </w:rPr>
  </w:style>
  <w:style w:type="paragraph" w:customStyle="1" w:styleId="487D89B4F8B34DB4967D41FE18F7F88D7">
    <w:name w:val="487D89B4F8B34DB4967D41FE18F7F88D7"/>
    <w:rsid w:val="0030270E"/>
    <w:rPr>
      <w:rFonts w:ascii="Times New Roman" w:hAnsi="Times New Roman"/>
      <w:sz w:val="24"/>
    </w:rPr>
  </w:style>
  <w:style w:type="paragraph" w:customStyle="1" w:styleId="AE2570ED5D764CD7AF9686706F550F4620">
    <w:name w:val="AE2570ED5D764CD7AF9686706F550F4620"/>
    <w:rsid w:val="0030270E"/>
    <w:pPr>
      <w:tabs>
        <w:tab w:val="center" w:pos="4680"/>
        <w:tab w:val="right" w:pos="9360"/>
      </w:tabs>
      <w:spacing w:after="0" w:line="240" w:lineRule="auto"/>
    </w:pPr>
    <w:rPr>
      <w:rFonts w:ascii="Times New Roman" w:hAnsi="Times New Roman"/>
      <w:sz w:val="24"/>
    </w:rPr>
  </w:style>
  <w:style w:type="paragraph" w:customStyle="1" w:styleId="327EF0FE0C08496E9A6BDD852434BDD7">
    <w:name w:val="327EF0FE0C08496E9A6BDD852434BDD7"/>
    <w:rsid w:val="0030270E"/>
  </w:style>
  <w:style w:type="paragraph" w:customStyle="1" w:styleId="81923170E4A1433A95AE30B85846B52A">
    <w:name w:val="81923170E4A1433A95AE30B85846B52A"/>
    <w:rsid w:val="00302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FDF6AA-6BA2-44BA-9AEF-334CA659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513</Words>
  <Characters>2930</Characters>
  <Application>Microsoft Office Word</Application>
  <DocSecurity>0</DocSecurity>
  <Lines>24</Lines>
  <Paragraphs>6</Paragraphs>
  <ScaleCrop>false</ScaleCrop>
  <Company>Texas Legislative Council</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2017-05-08T19:05:00Z</cp:lastPrinted>
  <dcterms:created xsi:type="dcterms:W3CDTF">2015-05-29T14:24:00Z</dcterms:created>
  <dcterms:modified xsi:type="dcterms:W3CDTF">2017-05-08T19:05:00Z</dcterms:modified>
</cp:coreProperties>
</file>

<file path=docProps/custom.xml><?xml version="1.0" encoding="utf-8"?>
<op:Properties xmlns:vt="http://schemas.openxmlformats.org/officeDocument/2006/docPropsVTypes" xmlns:op="http://schemas.openxmlformats.org/officeDocument/2006/custom-properties"/>
</file>