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C02E6" w:rsidTr="00345119">
        <w:tc>
          <w:tcPr>
            <w:tcW w:w="9576" w:type="dxa"/>
            <w:noWrap/>
          </w:tcPr>
          <w:p w:rsidR="008423E4" w:rsidRPr="0022177D" w:rsidRDefault="00B96CF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96CFD" w:rsidP="008423E4">
      <w:pPr>
        <w:jc w:val="center"/>
      </w:pPr>
    </w:p>
    <w:p w:rsidR="008423E4" w:rsidRPr="00B31F0E" w:rsidRDefault="00B96CFD" w:rsidP="008423E4"/>
    <w:p w:rsidR="008423E4" w:rsidRPr="00742794" w:rsidRDefault="00B96CF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C02E6" w:rsidTr="00345119">
        <w:tc>
          <w:tcPr>
            <w:tcW w:w="9576" w:type="dxa"/>
          </w:tcPr>
          <w:p w:rsidR="008423E4" w:rsidRPr="00861995" w:rsidRDefault="00B96CFD" w:rsidP="00345119">
            <w:pPr>
              <w:jc w:val="right"/>
            </w:pPr>
            <w:r>
              <w:t>H.B. 1619</w:t>
            </w:r>
          </w:p>
        </w:tc>
      </w:tr>
      <w:tr w:rsidR="009C02E6" w:rsidTr="00345119">
        <w:tc>
          <w:tcPr>
            <w:tcW w:w="9576" w:type="dxa"/>
          </w:tcPr>
          <w:p w:rsidR="008423E4" w:rsidRPr="00861995" w:rsidRDefault="00B96CFD" w:rsidP="0058561C">
            <w:pPr>
              <w:jc w:val="right"/>
            </w:pPr>
            <w:r>
              <w:t xml:space="preserve">By: </w:t>
            </w:r>
            <w:r>
              <w:t>Shine</w:t>
            </w:r>
          </w:p>
        </w:tc>
      </w:tr>
      <w:tr w:rsidR="009C02E6" w:rsidTr="00345119">
        <w:tc>
          <w:tcPr>
            <w:tcW w:w="9576" w:type="dxa"/>
          </w:tcPr>
          <w:p w:rsidR="008423E4" w:rsidRPr="00861995" w:rsidRDefault="00B96CFD" w:rsidP="00345119">
            <w:pPr>
              <w:jc w:val="right"/>
            </w:pPr>
            <w:r>
              <w:t>Environmental Regulation</w:t>
            </w:r>
          </w:p>
        </w:tc>
      </w:tr>
      <w:tr w:rsidR="009C02E6" w:rsidTr="00345119">
        <w:tc>
          <w:tcPr>
            <w:tcW w:w="9576" w:type="dxa"/>
          </w:tcPr>
          <w:p w:rsidR="008423E4" w:rsidRDefault="00B96CF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96CFD" w:rsidP="008423E4">
      <w:pPr>
        <w:tabs>
          <w:tab w:val="right" w:pos="9360"/>
        </w:tabs>
      </w:pPr>
    </w:p>
    <w:p w:rsidR="008423E4" w:rsidRDefault="00B96CFD" w:rsidP="008423E4"/>
    <w:p w:rsidR="008423E4" w:rsidRDefault="00B96CF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C02E6" w:rsidTr="00345119">
        <w:tc>
          <w:tcPr>
            <w:tcW w:w="9576" w:type="dxa"/>
          </w:tcPr>
          <w:p w:rsidR="008423E4" w:rsidRPr="00A8133F" w:rsidRDefault="00B96CFD" w:rsidP="0090788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96CFD" w:rsidP="00907888"/>
          <w:p w:rsidR="008423E4" w:rsidRDefault="00B96CFD" w:rsidP="00907888">
            <w:pPr>
              <w:pStyle w:val="Header"/>
              <w:jc w:val="both"/>
            </w:pPr>
            <w:r>
              <w:tab/>
            </w:r>
            <w:r>
              <w:t xml:space="preserve">Interested parties </w:t>
            </w:r>
            <w:r>
              <w:t>note the need for</w:t>
            </w:r>
            <w:r>
              <w:t xml:space="preserve"> </w:t>
            </w:r>
            <w:r>
              <w:t xml:space="preserve">enforcement </w:t>
            </w:r>
            <w:r>
              <w:t xml:space="preserve">authorities </w:t>
            </w:r>
            <w:r>
              <w:t>to have</w:t>
            </w:r>
            <w:r>
              <w:t xml:space="preserve"> more penalty options </w:t>
            </w:r>
            <w:r>
              <w:t xml:space="preserve">for </w:t>
            </w:r>
            <w:r>
              <w:t xml:space="preserve">certain outdoor burning violations </w:t>
            </w:r>
            <w:r>
              <w:t>to help</w:t>
            </w:r>
            <w:r>
              <w:t xml:space="preserve"> </w:t>
            </w:r>
            <w:r>
              <w:t xml:space="preserve">save money and </w:t>
            </w:r>
            <w:r>
              <w:t>resource</w:t>
            </w:r>
            <w:r>
              <w:t>s</w:t>
            </w:r>
            <w:r>
              <w:t xml:space="preserve">. H.B. 1619 seeks to address this issue by revising the prosecution and punishment </w:t>
            </w:r>
            <w:r>
              <w:t>for</w:t>
            </w:r>
            <w:r>
              <w:t xml:space="preserve"> such</w:t>
            </w:r>
            <w:r>
              <w:t xml:space="preserve"> </w:t>
            </w:r>
            <w:r>
              <w:t>violation</w:t>
            </w:r>
            <w:r>
              <w:t>s</w:t>
            </w:r>
            <w:r>
              <w:t>.</w:t>
            </w:r>
            <w:r>
              <w:t xml:space="preserve"> </w:t>
            </w:r>
          </w:p>
          <w:p w:rsidR="008423E4" w:rsidRPr="00E26B13" w:rsidRDefault="00B96CFD" w:rsidP="00907888">
            <w:pPr>
              <w:rPr>
                <w:b/>
              </w:rPr>
            </w:pPr>
          </w:p>
        </w:tc>
      </w:tr>
      <w:tr w:rsidR="009C02E6" w:rsidTr="00345119">
        <w:tc>
          <w:tcPr>
            <w:tcW w:w="9576" w:type="dxa"/>
          </w:tcPr>
          <w:p w:rsidR="0017725B" w:rsidRDefault="00B96CFD" w:rsidP="0090788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96CFD" w:rsidP="00907888">
            <w:pPr>
              <w:rPr>
                <w:b/>
                <w:u w:val="single"/>
              </w:rPr>
            </w:pPr>
          </w:p>
          <w:p w:rsidR="00FA51CD" w:rsidRPr="00FA51CD" w:rsidRDefault="00B96CFD" w:rsidP="00907888">
            <w:pPr>
              <w:jc w:val="both"/>
            </w:pPr>
            <w:r>
              <w:t>It is the committee's opinion that this bill does not expressly create a criminal offense, i</w:t>
            </w:r>
            <w:r>
              <w:t>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96CFD" w:rsidP="00907888">
            <w:pPr>
              <w:rPr>
                <w:b/>
                <w:u w:val="single"/>
              </w:rPr>
            </w:pPr>
          </w:p>
        </w:tc>
      </w:tr>
      <w:tr w:rsidR="009C02E6" w:rsidTr="00345119">
        <w:tc>
          <w:tcPr>
            <w:tcW w:w="9576" w:type="dxa"/>
          </w:tcPr>
          <w:p w:rsidR="008423E4" w:rsidRPr="00A8133F" w:rsidRDefault="00B96CFD" w:rsidP="0090788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96CFD" w:rsidP="00907888"/>
          <w:p w:rsidR="00FA51CD" w:rsidRDefault="00B96CFD" w:rsidP="0090788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</w:t>
            </w:r>
            <w:r>
              <w:t>not expressly grant any additional rulemaking authority to a state officer, department, agency, or institution.</w:t>
            </w:r>
          </w:p>
          <w:p w:rsidR="008423E4" w:rsidRPr="00E21FDC" w:rsidRDefault="00B96CFD" w:rsidP="00907888">
            <w:pPr>
              <w:rPr>
                <w:b/>
              </w:rPr>
            </w:pPr>
          </w:p>
        </w:tc>
      </w:tr>
      <w:tr w:rsidR="009C02E6" w:rsidTr="00345119">
        <w:tc>
          <w:tcPr>
            <w:tcW w:w="9576" w:type="dxa"/>
          </w:tcPr>
          <w:p w:rsidR="008423E4" w:rsidRPr="00A8133F" w:rsidRDefault="00B96CFD" w:rsidP="0090788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96CFD" w:rsidP="00907888"/>
          <w:p w:rsidR="00792C9C" w:rsidRDefault="00B96CFD" w:rsidP="00907888">
            <w:pPr>
              <w:pStyle w:val="Header"/>
              <w:jc w:val="both"/>
            </w:pPr>
            <w:r w:rsidRPr="00792C9C">
              <w:t>H.B. 1619</w:t>
            </w:r>
            <w:r>
              <w:t xml:space="preserve"> amends the </w:t>
            </w:r>
            <w:r w:rsidRPr="00792C9C">
              <w:t>Health and Safety Code</w:t>
            </w:r>
            <w:r>
              <w:t xml:space="preserve"> to </w:t>
            </w:r>
            <w:r>
              <w:t>restrict prosecution of</w:t>
            </w:r>
            <w:r>
              <w:t xml:space="preserve"> </w:t>
            </w:r>
            <w:r>
              <w:t>conduct</w:t>
            </w:r>
            <w:r>
              <w:t xml:space="preserve"> </w:t>
            </w:r>
            <w:r>
              <w:t xml:space="preserve">that </w:t>
            </w:r>
            <w:r>
              <w:t>violat</w:t>
            </w:r>
            <w:r>
              <w:t>es</w:t>
            </w:r>
            <w:r>
              <w:t xml:space="preserve"> </w:t>
            </w:r>
            <w:r>
              <w:t>a</w:t>
            </w:r>
            <w:r>
              <w:t xml:space="preserve"> Texas </w:t>
            </w:r>
            <w:r w:rsidRPr="00354940">
              <w:t>Commission on Environmental Qu</w:t>
            </w:r>
            <w:r w:rsidRPr="00354940">
              <w:t>ality</w:t>
            </w:r>
            <w:r>
              <w:t xml:space="preserve"> rule adopted</w:t>
            </w:r>
            <w:r>
              <w:t xml:space="preserve"> </w:t>
            </w:r>
            <w:r>
              <w:t>under</w:t>
            </w:r>
            <w:r>
              <w:t xml:space="preserve"> Texas Clean Air Act </w:t>
            </w:r>
            <w:r>
              <w:t>provisions relating to outdoor burning of waste and combustible material</w:t>
            </w:r>
            <w:r>
              <w:t xml:space="preserve"> </w:t>
            </w:r>
            <w:r>
              <w:t xml:space="preserve">and </w:t>
            </w:r>
            <w:r>
              <w:t>also violates a municipal ordin</w:t>
            </w:r>
            <w:r>
              <w:t>ance</w:t>
            </w:r>
            <w:r>
              <w:t xml:space="preserve"> </w:t>
            </w:r>
            <w:r>
              <w:t>to</w:t>
            </w:r>
            <w:r>
              <w:t xml:space="preserve"> </w:t>
            </w:r>
            <w:r>
              <w:t>prosecution</w:t>
            </w:r>
            <w:r>
              <w:t xml:space="preserve"> under the mun</w:t>
            </w:r>
            <w:r>
              <w:t xml:space="preserve">icipal ordinance, provided that </w:t>
            </w:r>
            <w:r>
              <w:t>the violation is not a second or subse</w:t>
            </w:r>
            <w:r>
              <w:t xml:space="preserve">quent violation of </w:t>
            </w:r>
            <w:r>
              <w:t xml:space="preserve">such </w:t>
            </w:r>
            <w:r>
              <w:t xml:space="preserve">a rule </w:t>
            </w:r>
            <w:r>
              <w:t>or ordinance</w:t>
            </w:r>
            <w:r>
              <w:t xml:space="preserve"> and</w:t>
            </w:r>
            <w:r>
              <w:t xml:space="preserve"> </w:t>
            </w:r>
            <w:r>
              <w:t>the violation does not involve the burning of heavy oils, asphaltic materials, potentially explosive materials, or chemical wastes.</w:t>
            </w:r>
          </w:p>
          <w:p w:rsidR="00792C9C" w:rsidRDefault="00B96CFD" w:rsidP="0090788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685B2E" w:rsidRDefault="00B96CFD" w:rsidP="00907888">
            <w:pPr>
              <w:pStyle w:val="Header"/>
              <w:jc w:val="both"/>
            </w:pPr>
            <w:r w:rsidRPr="00792C9C">
              <w:t>H.B. 1619</w:t>
            </w:r>
            <w:r>
              <w:t xml:space="preserve"> amends the Water Code to</w:t>
            </w:r>
            <w:r>
              <w:t xml:space="preserve"> revise the</w:t>
            </w:r>
            <w:r>
              <w:t xml:space="preserve"> criteria that determines </w:t>
            </w:r>
            <w:r>
              <w:t xml:space="preserve">whether </w:t>
            </w:r>
            <w:r>
              <w:t>the</w:t>
            </w:r>
            <w:r>
              <w:t xml:space="preserve"> penalt</w:t>
            </w:r>
            <w:r>
              <w:t>y</w:t>
            </w:r>
            <w:r>
              <w:t xml:space="preserve"> for </w:t>
            </w:r>
            <w:r>
              <w:t xml:space="preserve">an offense under </w:t>
            </w:r>
            <w:r>
              <w:t>those</w:t>
            </w:r>
            <w:r>
              <w:t xml:space="preserve"> Texas Clean Air Act provisions relating to </w:t>
            </w:r>
            <w:r>
              <w:t>outdoor burning of waste and combustible material</w:t>
            </w:r>
            <w:r>
              <w:t xml:space="preserve"> is</w:t>
            </w:r>
            <w:r>
              <w:t xml:space="preserve"> a Class C misdemeanor</w:t>
            </w:r>
            <w:r>
              <w:t>, a Class B misdemeanor, or</w:t>
            </w:r>
            <w:r>
              <w:t xml:space="preserve"> a Class A misdemeanor </w:t>
            </w:r>
            <w:r>
              <w:t>based on the substance burned</w:t>
            </w:r>
            <w:r>
              <w:t xml:space="preserve"> and whether </w:t>
            </w:r>
            <w:r>
              <w:t xml:space="preserve">the violation is a </w:t>
            </w:r>
            <w:r>
              <w:t>subsequent violation.</w:t>
            </w:r>
            <w:r>
              <w:t xml:space="preserve"> </w:t>
            </w:r>
            <w:r>
              <w:t xml:space="preserve"> </w:t>
            </w:r>
          </w:p>
          <w:p w:rsidR="008423E4" w:rsidRPr="00835628" w:rsidRDefault="00B96CFD" w:rsidP="00907888">
            <w:pPr>
              <w:pStyle w:val="Header"/>
              <w:jc w:val="both"/>
              <w:rPr>
                <w:b/>
              </w:rPr>
            </w:pPr>
          </w:p>
        </w:tc>
      </w:tr>
      <w:tr w:rsidR="009C02E6" w:rsidTr="00345119">
        <w:tc>
          <w:tcPr>
            <w:tcW w:w="9576" w:type="dxa"/>
          </w:tcPr>
          <w:p w:rsidR="008423E4" w:rsidRPr="00A8133F" w:rsidRDefault="00B96CFD" w:rsidP="0090788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96CFD" w:rsidP="00907888"/>
          <w:p w:rsidR="008423E4" w:rsidRPr="003624F2" w:rsidRDefault="00B96CFD" w:rsidP="0090788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B96CFD" w:rsidP="00907888">
            <w:pPr>
              <w:rPr>
                <w:b/>
              </w:rPr>
            </w:pPr>
          </w:p>
        </w:tc>
      </w:tr>
    </w:tbl>
    <w:p w:rsidR="008423E4" w:rsidRPr="00BE0E75" w:rsidRDefault="00B96CF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96CFD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96CFD">
      <w:r>
        <w:separator/>
      </w:r>
    </w:p>
  </w:endnote>
  <w:endnote w:type="continuationSeparator" w:id="0">
    <w:p w:rsidR="00000000" w:rsidRDefault="00B9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B96C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C02E6" w:rsidTr="009C1E9A">
      <w:trPr>
        <w:cantSplit/>
      </w:trPr>
      <w:tc>
        <w:tcPr>
          <w:tcW w:w="0" w:type="pct"/>
        </w:tcPr>
        <w:p w:rsidR="00137D90" w:rsidRDefault="00B96CF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96CF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96CF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96CF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96CF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C02E6" w:rsidTr="009C1E9A">
      <w:trPr>
        <w:cantSplit/>
      </w:trPr>
      <w:tc>
        <w:tcPr>
          <w:tcW w:w="0" w:type="pct"/>
        </w:tcPr>
        <w:p w:rsidR="00EC379B" w:rsidRDefault="00B96CF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96CF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18140</w:t>
          </w:r>
        </w:p>
      </w:tc>
      <w:tc>
        <w:tcPr>
          <w:tcW w:w="2453" w:type="pct"/>
        </w:tcPr>
        <w:p w:rsidR="00EC379B" w:rsidRDefault="00B96CF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17.75.525</w:t>
          </w:r>
          <w:r>
            <w:fldChar w:fldCharType="end"/>
          </w:r>
        </w:p>
      </w:tc>
    </w:tr>
    <w:tr w:rsidR="009C02E6" w:rsidTr="009C1E9A">
      <w:trPr>
        <w:cantSplit/>
      </w:trPr>
      <w:tc>
        <w:tcPr>
          <w:tcW w:w="0" w:type="pct"/>
        </w:tcPr>
        <w:p w:rsidR="00EC379B" w:rsidRDefault="00B96CF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96CF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96CFD" w:rsidP="006D504F">
          <w:pPr>
            <w:pStyle w:val="Footer"/>
            <w:rPr>
              <w:rStyle w:val="PageNumber"/>
            </w:rPr>
          </w:pPr>
        </w:p>
        <w:p w:rsidR="00EC379B" w:rsidRDefault="00B96CF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C02E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96CF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96CF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96CF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B96C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96CFD">
      <w:r>
        <w:separator/>
      </w:r>
    </w:p>
  </w:footnote>
  <w:footnote w:type="continuationSeparator" w:id="0">
    <w:p w:rsidR="00000000" w:rsidRDefault="00B96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B96C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B96C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B96C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E6"/>
    <w:rsid w:val="009C02E6"/>
    <w:rsid w:val="00B9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13D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3D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3D13"/>
  </w:style>
  <w:style w:type="paragraph" w:styleId="CommentSubject">
    <w:name w:val="annotation subject"/>
    <w:basedOn w:val="CommentText"/>
    <w:next w:val="CommentText"/>
    <w:link w:val="CommentSubjectChar"/>
    <w:rsid w:val="00413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3D13"/>
    <w:rPr>
      <w:b/>
      <w:bCs/>
    </w:rPr>
  </w:style>
  <w:style w:type="character" w:styleId="Hyperlink">
    <w:name w:val="Hyperlink"/>
    <w:basedOn w:val="DefaultParagraphFont"/>
    <w:rsid w:val="003549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C3DF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26B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13D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3D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3D13"/>
  </w:style>
  <w:style w:type="paragraph" w:styleId="CommentSubject">
    <w:name w:val="annotation subject"/>
    <w:basedOn w:val="CommentText"/>
    <w:next w:val="CommentText"/>
    <w:link w:val="CommentSubjectChar"/>
    <w:rsid w:val="00413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3D13"/>
    <w:rPr>
      <w:b/>
      <w:bCs/>
    </w:rPr>
  </w:style>
  <w:style w:type="character" w:styleId="Hyperlink">
    <w:name w:val="Hyperlink"/>
    <w:basedOn w:val="DefaultParagraphFont"/>
    <w:rsid w:val="003549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C3DF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26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1556</Characters>
  <Application>Microsoft Office Word</Application>
  <DocSecurity>4</DocSecurity>
  <Lines>48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HB01619 (Committee Report (Unamended))</vt:lpstr>
    </vt:vector>
  </TitlesOfParts>
  <Company>State of Texas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18140</dc:subject>
  <dc:creator>State of Texas</dc:creator>
  <dc:description>HB 1619 by Shine-(H)Environmental Regulation</dc:description>
  <cp:lastModifiedBy>Brianna Weis</cp:lastModifiedBy>
  <cp:revision>2</cp:revision>
  <cp:lastPrinted>2017-03-17T18:10:00Z</cp:lastPrinted>
  <dcterms:created xsi:type="dcterms:W3CDTF">2017-03-23T18:45:00Z</dcterms:created>
  <dcterms:modified xsi:type="dcterms:W3CDTF">2017-03-23T18:45:00Z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17.75.525</vt:lpwstr>
  </property>
</Properties>
</file>