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80" w:rsidRDefault="00B50F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1CDE73A29E42AEAD272C39E7025B5D"/>
          </w:placeholder>
        </w:sdtPr>
        <w:sdtContent>
          <w:r w:rsidRPr="005C2A78">
            <w:rPr>
              <w:rFonts w:cs="Times New Roman"/>
              <w:b/>
              <w:szCs w:val="24"/>
              <w:u w:val="single"/>
            </w:rPr>
            <w:t>BILL ANALYSIS</w:t>
          </w:r>
        </w:sdtContent>
      </w:sdt>
    </w:p>
    <w:p w:rsidR="00B50F80" w:rsidRPr="00585C31" w:rsidRDefault="00B50F80" w:rsidP="000F1DF9">
      <w:pPr>
        <w:spacing w:after="0" w:line="240" w:lineRule="auto"/>
        <w:rPr>
          <w:rFonts w:cs="Times New Roman"/>
          <w:szCs w:val="24"/>
        </w:rPr>
      </w:pPr>
    </w:p>
    <w:p w:rsidR="00B50F80" w:rsidRPr="00585C31" w:rsidRDefault="00B50F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0F80" w:rsidTr="000F1DF9">
        <w:tc>
          <w:tcPr>
            <w:tcW w:w="2718" w:type="dxa"/>
          </w:tcPr>
          <w:p w:rsidR="00B50F80" w:rsidRPr="005C2A78" w:rsidRDefault="00B50F80" w:rsidP="006D756B">
            <w:pPr>
              <w:rPr>
                <w:rFonts w:cs="Times New Roman"/>
                <w:szCs w:val="24"/>
              </w:rPr>
            </w:pPr>
            <w:sdt>
              <w:sdtPr>
                <w:rPr>
                  <w:rFonts w:cs="Times New Roman"/>
                  <w:szCs w:val="24"/>
                </w:rPr>
                <w:alias w:val="Agency Title"/>
                <w:tag w:val="AgencyTitleContentControl"/>
                <w:id w:val="1920747753"/>
                <w:lock w:val="sdtContentLocked"/>
                <w:placeholder>
                  <w:docPart w:val="1B0D8CD4FEB945E2BA6DED5C3C863C2D"/>
                </w:placeholder>
              </w:sdtPr>
              <w:sdtEndPr>
                <w:rPr>
                  <w:rFonts w:cstheme="minorBidi"/>
                  <w:szCs w:val="22"/>
                </w:rPr>
              </w:sdtEndPr>
              <w:sdtContent>
                <w:r>
                  <w:rPr>
                    <w:rFonts w:cs="Times New Roman"/>
                    <w:szCs w:val="24"/>
                  </w:rPr>
                  <w:t>Senate Research Center</w:t>
                </w:r>
              </w:sdtContent>
            </w:sdt>
          </w:p>
        </w:tc>
        <w:tc>
          <w:tcPr>
            <w:tcW w:w="6858" w:type="dxa"/>
          </w:tcPr>
          <w:p w:rsidR="00B50F80" w:rsidRPr="00FF6471" w:rsidRDefault="00B50F80" w:rsidP="000F1DF9">
            <w:pPr>
              <w:jc w:val="right"/>
              <w:rPr>
                <w:rFonts w:cs="Times New Roman"/>
                <w:szCs w:val="24"/>
              </w:rPr>
            </w:pPr>
            <w:sdt>
              <w:sdtPr>
                <w:rPr>
                  <w:rFonts w:cs="Times New Roman"/>
                  <w:szCs w:val="24"/>
                </w:rPr>
                <w:alias w:val="Bill Number"/>
                <w:tag w:val="BillNumberOne"/>
                <w:id w:val="-410784069"/>
                <w:lock w:val="sdtContentLocked"/>
                <w:placeholder>
                  <w:docPart w:val="3031131840A146D79EBC41ED85F5F617"/>
                </w:placeholder>
              </w:sdtPr>
              <w:sdtContent>
                <w:r>
                  <w:rPr>
                    <w:rFonts w:cs="Times New Roman"/>
                    <w:szCs w:val="24"/>
                  </w:rPr>
                  <w:t>H.B. 1644</w:t>
                </w:r>
              </w:sdtContent>
            </w:sdt>
          </w:p>
        </w:tc>
      </w:tr>
      <w:tr w:rsidR="00B50F80" w:rsidTr="000F1DF9">
        <w:sdt>
          <w:sdtPr>
            <w:rPr>
              <w:rFonts w:cs="Times New Roman"/>
              <w:szCs w:val="24"/>
            </w:rPr>
            <w:alias w:val="TLCNumber"/>
            <w:tag w:val="TLCNumber"/>
            <w:id w:val="-542600604"/>
            <w:lock w:val="sdtLocked"/>
            <w:placeholder>
              <w:docPart w:val="546F6E80816342CB818BB112DF648723"/>
            </w:placeholder>
          </w:sdtPr>
          <w:sdtContent>
            <w:tc>
              <w:tcPr>
                <w:tcW w:w="2718" w:type="dxa"/>
              </w:tcPr>
              <w:p w:rsidR="00B50F80" w:rsidRPr="000F1DF9" w:rsidRDefault="00B50F80" w:rsidP="00C65088">
                <w:pPr>
                  <w:rPr>
                    <w:rFonts w:cs="Times New Roman"/>
                    <w:szCs w:val="24"/>
                  </w:rPr>
                </w:pPr>
                <w:r>
                  <w:rPr>
                    <w:rFonts w:cs="Times New Roman"/>
                    <w:szCs w:val="24"/>
                  </w:rPr>
                  <w:t>85R8999 JG-D</w:t>
                </w:r>
              </w:p>
            </w:tc>
          </w:sdtContent>
        </w:sdt>
        <w:tc>
          <w:tcPr>
            <w:tcW w:w="6858" w:type="dxa"/>
          </w:tcPr>
          <w:p w:rsidR="00B50F80" w:rsidRPr="005C2A78" w:rsidRDefault="00B50F80" w:rsidP="006D756B">
            <w:pPr>
              <w:jc w:val="right"/>
              <w:rPr>
                <w:rFonts w:cs="Times New Roman"/>
                <w:szCs w:val="24"/>
              </w:rPr>
            </w:pPr>
            <w:sdt>
              <w:sdtPr>
                <w:rPr>
                  <w:rFonts w:cs="Times New Roman"/>
                  <w:szCs w:val="24"/>
                </w:rPr>
                <w:alias w:val="Author Label"/>
                <w:tag w:val="By"/>
                <w:id w:val="72399597"/>
                <w:lock w:val="sdtLocked"/>
                <w:placeholder>
                  <w:docPart w:val="EF04C0CDE5794C728185892016DD1C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7AB32E8DC74BD48BEDA1BFE61495F9"/>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E4074D869E8A4111B73E592AD1FA2140"/>
                </w:placeholder>
              </w:sdtPr>
              <w:sdtContent>
                <w:r>
                  <w:rPr>
                    <w:rFonts w:cs="Times New Roman"/>
                    <w:szCs w:val="24"/>
                  </w:rPr>
                  <w:t xml:space="preserve"> (Birdwell)</w:t>
                </w:r>
              </w:sdtContent>
            </w:sdt>
          </w:p>
        </w:tc>
      </w:tr>
      <w:tr w:rsidR="00B50F80" w:rsidTr="000F1DF9">
        <w:tc>
          <w:tcPr>
            <w:tcW w:w="2718" w:type="dxa"/>
          </w:tcPr>
          <w:p w:rsidR="00B50F80" w:rsidRPr="00BC7495" w:rsidRDefault="00B50F80" w:rsidP="000F1DF9">
            <w:pPr>
              <w:rPr>
                <w:rFonts w:cs="Times New Roman"/>
                <w:szCs w:val="24"/>
              </w:rPr>
            </w:pPr>
          </w:p>
        </w:tc>
        <w:sdt>
          <w:sdtPr>
            <w:rPr>
              <w:rFonts w:cs="Times New Roman"/>
              <w:szCs w:val="24"/>
            </w:rPr>
            <w:alias w:val="Committee"/>
            <w:tag w:val="Committee"/>
            <w:id w:val="1914272295"/>
            <w:lock w:val="sdtContentLocked"/>
            <w:placeholder>
              <w:docPart w:val="47DE7285087A45B985FE3E2B46986599"/>
            </w:placeholder>
          </w:sdtPr>
          <w:sdtContent>
            <w:tc>
              <w:tcPr>
                <w:tcW w:w="6858" w:type="dxa"/>
              </w:tcPr>
              <w:p w:rsidR="00B50F80" w:rsidRPr="00FF6471" w:rsidRDefault="00B50F80" w:rsidP="000F1DF9">
                <w:pPr>
                  <w:jc w:val="right"/>
                  <w:rPr>
                    <w:rFonts w:cs="Times New Roman"/>
                    <w:szCs w:val="24"/>
                  </w:rPr>
                </w:pPr>
                <w:r>
                  <w:rPr>
                    <w:rFonts w:cs="Times New Roman"/>
                    <w:szCs w:val="24"/>
                  </w:rPr>
                  <w:t>Veteran Affairs &amp; Border Security</w:t>
                </w:r>
              </w:p>
            </w:tc>
          </w:sdtContent>
        </w:sdt>
      </w:tr>
      <w:tr w:rsidR="00B50F80" w:rsidTr="000F1DF9">
        <w:tc>
          <w:tcPr>
            <w:tcW w:w="2718" w:type="dxa"/>
          </w:tcPr>
          <w:p w:rsidR="00B50F80" w:rsidRPr="00BC7495" w:rsidRDefault="00B50F80" w:rsidP="000F1DF9">
            <w:pPr>
              <w:rPr>
                <w:rFonts w:cs="Times New Roman"/>
                <w:szCs w:val="24"/>
              </w:rPr>
            </w:pPr>
          </w:p>
        </w:tc>
        <w:sdt>
          <w:sdtPr>
            <w:rPr>
              <w:rFonts w:cs="Times New Roman"/>
              <w:szCs w:val="24"/>
            </w:rPr>
            <w:alias w:val="Date"/>
            <w:tag w:val="DateContentControl"/>
            <w:id w:val="1178081906"/>
            <w:lock w:val="sdtLocked"/>
            <w:placeholder>
              <w:docPart w:val="58F5C04875F546CD814C9B888DCF1680"/>
            </w:placeholder>
            <w:date w:fullDate="2017-05-16T00:00:00Z">
              <w:dateFormat w:val="M/d/yyyy"/>
              <w:lid w:val="en-US"/>
              <w:storeMappedDataAs w:val="dateTime"/>
              <w:calendar w:val="gregorian"/>
            </w:date>
          </w:sdtPr>
          <w:sdtContent>
            <w:tc>
              <w:tcPr>
                <w:tcW w:w="6858" w:type="dxa"/>
              </w:tcPr>
              <w:p w:rsidR="00B50F80" w:rsidRPr="00FF6471" w:rsidRDefault="00B50F80" w:rsidP="00BF69F2">
                <w:pPr>
                  <w:jc w:val="right"/>
                  <w:rPr>
                    <w:rFonts w:cs="Times New Roman"/>
                    <w:szCs w:val="24"/>
                  </w:rPr>
                </w:pPr>
                <w:r>
                  <w:rPr>
                    <w:rFonts w:cs="Times New Roman"/>
                    <w:szCs w:val="24"/>
                  </w:rPr>
                  <w:t>5/16/2017</w:t>
                </w:r>
              </w:p>
            </w:tc>
          </w:sdtContent>
        </w:sdt>
      </w:tr>
      <w:tr w:rsidR="00B50F80" w:rsidTr="000F1DF9">
        <w:tc>
          <w:tcPr>
            <w:tcW w:w="2718" w:type="dxa"/>
          </w:tcPr>
          <w:p w:rsidR="00B50F80" w:rsidRPr="00BC7495" w:rsidRDefault="00B50F80" w:rsidP="000F1DF9">
            <w:pPr>
              <w:rPr>
                <w:rFonts w:cs="Times New Roman"/>
                <w:szCs w:val="24"/>
              </w:rPr>
            </w:pPr>
          </w:p>
        </w:tc>
        <w:sdt>
          <w:sdtPr>
            <w:rPr>
              <w:rFonts w:cs="Times New Roman"/>
              <w:szCs w:val="24"/>
            </w:rPr>
            <w:alias w:val="BA Version"/>
            <w:tag w:val="BAVersion"/>
            <w:id w:val="-1685590809"/>
            <w:lock w:val="sdtContentLocked"/>
            <w:placeholder>
              <w:docPart w:val="EE9379E92CA94DA6A9F586F7C0F98681"/>
            </w:placeholder>
          </w:sdtPr>
          <w:sdtContent>
            <w:tc>
              <w:tcPr>
                <w:tcW w:w="6858" w:type="dxa"/>
              </w:tcPr>
              <w:p w:rsidR="00B50F80" w:rsidRPr="00FF6471" w:rsidRDefault="00B50F80" w:rsidP="000F1DF9">
                <w:pPr>
                  <w:jc w:val="right"/>
                  <w:rPr>
                    <w:rFonts w:cs="Times New Roman"/>
                    <w:szCs w:val="24"/>
                  </w:rPr>
                </w:pPr>
                <w:r>
                  <w:rPr>
                    <w:rFonts w:cs="Times New Roman"/>
                    <w:szCs w:val="24"/>
                  </w:rPr>
                  <w:t>Engrossed</w:t>
                </w:r>
              </w:p>
            </w:tc>
          </w:sdtContent>
        </w:sdt>
      </w:tr>
    </w:tbl>
    <w:p w:rsidR="00B50F80" w:rsidRPr="00FF6471" w:rsidRDefault="00B50F80" w:rsidP="000F1DF9">
      <w:pPr>
        <w:spacing w:after="0" w:line="240" w:lineRule="auto"/>
        <w:rPr>
          <w:rFonts w:cs="Times New Roman"/>
          <w:szCs w:val="24"/>
        </w:rPr>
      </w:pPr>
    </w:p>
    <w:p w:rsidR="00B50F80" w:rsidRPr="00FF6471" w:rsidRDefault="00B50F80" w:rsidP="000F1DF9">
      <w:pPr>
        <w:spacing w:after="0" w:line="240" w:lineRule="auto"/>
        <w:rPr>
          <w:rFonts w:cs="Times New Roman"/>
          <w:szCs w:val="24"/>
        </w:rPr>
      </w:pPr>
    </w:p>
    <w:p w:rsidR="00B50F80" w:rsidRPr="00FF6471" w:rsidRDefault="00B50F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2D637CC8564B8AAC80BC35CA4AA627"/>
        </w:placeholder>
      </w:sdtPr>
      <w:sdtContent>
        <w:p w:rsidR="00B50F80" w:rsidRDefault="00B50F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2971FE26A444C39454725E4D2D4D79"/>
        </w:placeholder>
      </w:sdtPr>
      <w:sdtContent>
        <w:p w:rsidR="00B50F80" w:rsidRDefault="00B50F80" w:rsidP="00B50F80">
          <w:pPr>
            <w:pStyle w:val="NormalWeb"/>
            <w:spacing w:before="0" w:beforeAutospacing="0" w:after="0" w:afterAutospacing="0"/>
            <w:jc w:val="both"/>
            <w:divId w:val="17898535"/>
            <w:rPr>
              <w:rFonts w:eastAsia="Times New Roman"/>
              <w:bCs/>
            </w:rPr>
          </w:pPr>
        </w:p>
        <w:p w:rsidR="00B50F80" w:rsidRDefault="00B50F80" w:rsidP="00B50F80">
          <w:pPr>
            <w:pStyle w:val="NormalWeb"/>
            <w:spacing w:before="0" w:beforeAutospacing="0" w:after="0" w:afterAutospacing="0"/>
            <w:jc w:val="both"/>
            <w:divId w:val="17898535"/>
            <w:rPr>
              <w:color w:val="000000"/>
            </w:rPr>
          </w:pPr>
          <w:r w:rsidRPr="00BF69F2">
            <w:rPr>
              <w:color w:val="000000"/>
            </w:rPr>
            <w:t>George L. Skypeck presented his painting "The Spirit of the Alamo Lives On" to the Texas Veterans Commission</w:t>
          </w:r>
          <w:r>
            <w:rPr>
              <w:color w:val="000000"/>
            </w:rPr>
            <w:t xml:space="preserve"> (TVC)</w:t>
          </w:r>
          <w:r w:rsidRPr="00BF69F2">
            <w:rPr>
              <w:color w:val="000000"/>
            </w:rPr>
            <w:t xml:space="preserve">. Skypeck's intent was to have </w:t>
          </w:r>
          <w:r>
            <w:rPr>
              <w:color w:val="000000"/>
            </w:rPr>
            <w:t>TVC</w:t>
          </w:r>
          <w:r w:rsidRPr="00BF69F2">
            <w:rPr>
              <w:color w:val="000000"/>
            </w:rPr>
            <w:t xml:space="preserve"> reproduce and sell the painting in</w:t>
          </w:r>
          <w:r>
            <w:rPr>
              <w:color w:val="000000"/>
            </w:rPr>
            <w:t xml:space="preserve"> order to raise money for Texas</w:t>
          </w:r>
          <w:r w:rsidRPr="00BF69F2">
            <w:rPr>
              <w:color w:val="000000"/>
            </w:rPr>
            <w:t xml:space="preserve"> veterans. However, </w:t>
          </w:r>
          <w:r>
            <w:rPr>
              <w:color w:val="000000"/>
            </w:rPr>
            <w:t>TVC</w:t>
          </w:r>
          <w:r w:rsidRPr="00BF69F2">
            <w:rPr>
              <w:color w:val="000000"/>
            </w:rPr>
            <w:t xml:space="preserve"> does not have the retail capability to fulfill Skypeck's intension. Consequently, H.B. 1644 aims to transfer the charge and control of Skypeck's painting to the General Land Office</w:t>
          </w:r>
          <w:r>
            <w:rPr>
              <w:color w:val="000000"/>
            </w:rPr>
            <w:t xml:space="preserve"> (GLO)</w:t>
          </w:r>
          <w:r w:rsidRPr="00BF69F2">
            <w:rPr>
              <w:color w:val="000000"/>
            </w:rPr>
            <w:t xml:space="preserve">, since GLO has </w:t>
          </w:r>
          <w:r>
            <w:rPr>
              <w:color w:val="000000"/>
            </w:rPr>
            <w:t xml:space="preserve">the </w:t>
          </w:r>
          <w:r w:rsidRPr="00BF69F2">
            <w:rPr>
              <w:color w:val="000000"/>
            </w:rPr>
            <w:t xml:space="preserve">retail capability necessary to reproduce and sell the painting. Thus, all revenue from the painting would then benefit the Veterans Land Board. GLO would also enter into a memorandum of understanding with the Texas Preservation Board in order to have Skypeck's original painting hang inside the Capitol. </w:t>
          </w:r>
        </w:p>
        <w:p w:rsidR="00B50F80" w:rsidRPr="00BF69F2" w:rsidRDefault="00B50F80" w:rsidP="00B50F80">
          <w:pPr>
            <w:pStyle w:val="NormalWeb"/>
            <w:spacing w:before="0" w:beforeAutospacing="0" w:after="0" w:afterAutospacing="0"/>
            <w:jc w:val="both"/>
            <w:divId w:val="17898535"/>
            <w:rPr>
              <w:color w:val="000000"/>
            </w:rPr>
          </w:pPr>
        </w:p>
        <w:p w:rsidR="00B50F80" w:rsidRPr="00BF69F2" w:rsidRDefault="00B50F80" w:rsidP="00B50F80">
          <w:pPr>
            <w:pStyle w:val="NormalWeb"/>
            <w:spacing w:before="0" w:beforeAutospacing="0" w:after="0" w:afterAutospacing="0"/>
            <w:jc w:val="both"/>
            <w:divId w:val="17898535"/>
            <w:rPr>
              <w:color w:val="000000"/>
            </w:rPr>
          </w:pPr>
          <w:r w:rsidRPr="00BF69F2">
            <w:rPr>
              <w:color w:val="000000"/>
            </w:rPr>
            <w:t>H.B. 1644 transfer</w:t>
          </w:r>
          <w:r>
            <w:rPr>
              <w:color w:val="000000"/>
            </w:rPr>
            <w:t>s</w:t>
          </w:r>
          <w:r w:rsidRPr="00BF69F2">
            <w:rPr>
              <w:color w:val="000000"/>
            </w:rPr>
            <w:t xml:space="preserve"> the charge and control of George L. Skypeck's painting "The Spirit of the Alamo Lives On" from </w:t>
          </w:r>
          <w:r>
            <w:rPr>
              <w:color w:val="000000"/>
            </w:rPr>
            <w:t xml:space="preserve">TVC </w:t>
          </w:r>
          <w:r w:rsidRPr="00BF69F2">
            <w:rPr>
              <w:color w:val="000000"/>
            </w:rPr>
            <w:t xml:space="preserve">to </w:t>
          </w:r>
          <w:r>
            <w:rPr>
              <w:color w:val="000000"/>
            </w:rPr>
            <w:t>GLO</w:t>
          </w:r>
          <w:r w:rsidRPr="00BF69F2">
            <w:rPr>
              <w:color w:val="000000"/>
            </w:rPr>
            <w:t xml:space="preserve">. </w:t>
          </w:r>
        </w:p>
        <w:p w:rsidR="00B50F80" w:rsidRPr="00D70925" w:rsidRDefault="00B50F80" w:rsidP="00B50F80">
          <w:pPr>
            <w:spacing w:after="0" w:line="240" w:lineRule="auto"/>
            <w:jc w:val="both"/>
            <w:rPr>
              <w:rFonts w:eastAsia="Times New Roman" w:cs="Times New Roman"/>
              <w:bCs/>
              <w:szCs w:val="24"/>
            </w:rPr>
          </w:pPr>
        </w:p>
      </w:sdtContent>
    </w:sdt>
    <w:p w:rsidR="00B50F80" w:rsidRDefault="00B50F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1644 </w:t>
      </w:r>
      <w:bookmarkStart w:id="1" w:name="AmendsCurrentLaw"/>
      <w:bookmarkEnd w:id="1"/>
      <w:r>
        <w:rPr>
          <w:rFonts w:cs="Times New Roman"/>
          <w:szCs w:val="24"/>
        </w:rPr>
        <w:t>amends current law relating to transferring charge and control of a painting entitled "The Spirit of the Alamo Lives On."</w:t>
      </w:r>
    </w:p>
    <w:p w:rsidR="00B50F80" w:rsidRPr="00176963" w:rsidRDefault="00B50F80" w:rsidP="000F1DF9">
      <w:pPr>
        <w:spacing w:after="0" w:line="240" w:lineRule="auto"/>
        <w:jc w:val="both"/>
        <w:rPr>
          <w:rFonts w:eastAsia="Times New Roman" w:cs="Times New Roman"/>
          <w:szCs w:val="24"/>
        </w:rPr>
      </w:pPr>
    </w:p>
    <w:p w:rsidR="00B50F80" w:rsidRPr="005C2A78" w:rsidRDefault="00B50F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CE8DA1904B422196136F48D40890DA"/>
          </w:placeholder>
        </w:sdtPr>
        <w:sdtContent>
          <w:r>
            <w:rPr>
              <w:rFonts w:eastAsia="Times New Roman" w:cs="Times New Roman"/>
              <w:b/>
              <w:szCs w:val="24"/>
              <w:u w:val="single"/>
            </w:rPr>
            <w:t>RULEMAKING AUTHORITY</w:t>
          </w:r>
        </w:sdtContent>
      </w:sdt>
    </w:p>
    <w:p w:rsidR="00B50F80" w:rsidRPr="006529C4" w:rsidRDefault="00B50F80" w:rsidP="00774EC7">
      <w:pPr>
        <w:spacing w:after="0" w:line="240" w:lineRule="auto"/>
        <w:jc w:val="both"/>
        <w:rPr>
          <w:rFonts w:cs="Times New Roman"/>
          <w:szCs w:val="24"/>
        </w:rPr>
      </w:pPr>
    </w:p>
    <w:p w:rsidR="00B50F80" w:rsidRPr="006529C4" w:rsidRDefault="00B50F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0F80" w:rsidRPr="006529C4" w:rsidRDefault="00B50F80" w:rsidP="00774EC7">
      <w:pPr>
        <w:spacing w:after="0" w:line="240" w:lineRule="auto"/>
        <w:jc w:val="both"/>
        <w:rPr>
          <w:rFonts w:cs="Times New Roman"/>
          <w:szCs w:val="24"/>
        </w:rPr>
      </w:pPr>
    </w:p>
    <w:p w:rsidR="00B50F80" w:rsidRPr="005C2A78" w:rsidRDefault="00B50F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7491318591499BAE5F4941DBC96B99"/>
          </w:placeholder>
        </w:sdtPr>
        <w:sdtContent>
          <w:r>
            <w:rPr>
              <w:rFonts w:eastAsia="Times New Roman" w:cs="Times New Roman"/>
              <w:b/>
              <w:szCs w:val="24"/>
              <w:u w:val="single"/>
            </w:rPr>
            <w:t>SECTION BY SECTION ANALYSIS</w:t>
          </w:r>
        </w:sdtContent>
      </w:sdt>
    </w:p>
    <w:p w:rsidR="00B50F80" w:rsidRPr="005C2A78" w:rsidRDefault="00B50F80" w:rsidP="000F1DF9">
      <w:pPr>
        <w:spacing w:after="0" w:line="240" w:lineRule="auto"/>
        <w:jc w:val="both"/>
        <w:rPr>
          <w:rFonts w:eastAsia="Times New Roman" w:cs="Times New Roman"/>
          <w:szCs w:val="24"/>
        </w:rPr>
      </w:pPr>
    </w:p>
    <w:p w:rsidR="00B50F80" w:rsidRPr="005C2A78" w:rsidRDefault="00B50F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not later than December 1, 2017, the Texas Veterans Commission to transfer charge and control of the painting entitled "The Spirit of the Alamo Lives On" by George Skypeck to the General Land Office.</w:t>
      </w:r>
    </w:p>
    <w:p w:rsidR="00B50F80" w:rsidRPr="005C2A78" w:rsidRDefault="00B50F80" w:rsidP="000F1DF9">
      <w:pPr>
        <w:spacing w:after="0" w:line="240" w:lineRule="auto"/>
        <w:jc w:val="both"/>
        <w:rPr>
          <w:rFonts w:eastAsia="Times New Roman" w:cs="Times New Roman"/>
          <w:szCs w:val="24"/>
        </w:rPr>
      </w:pPr>
    </w:p>
    <w:p w:rsidR="00B50F80" w:rsidRPr="005C2A78" w:rsidRDefault="00B50F8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B50F80" w:rsidRPr="006529C4" w:rsidRDefault="00B50F80" w:rsidP="00774EC7">
      <w:pPr>
        <w:spacing w:after="0" w:line="240" w:lineRule="auto"/>
        <w:jc w:val="both"/>
      </w:pPr>
    </w:p>
    <w:sectPr w:rsidR="00B50F8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8A" w:rsidRDefault="008F548A" w:rsidP="000F1DF9">
      <w:pPr>
        <w:spacing w:after="0" w:line="240" w:lineRule="auto"/>
      </w:pPr>
      <w:r>
        <w:separator/>
      </w:r>
    </w:p>
  </w:endnote>
  <w:endnote w:type="continuationSeparator" w:id="0">
    <w:p w:rsidR="008F548A" w:rsidRDefault="008F54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54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0F8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0F80">
                <w:rPr>
                  <w:sz w:val="20"/>
                  <w:szCs w:val="20"/>
                </w:rPr>
                <w:t>H.B. 1644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0F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54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0F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0F8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8A" w:rsidRDefault="008F548A" w:rsidP="000F1DF9">
      <w:pPr>
        <w:spacing w:after="0" w:line="240" w:lineRule="auto"/>
      </w:pPr>
      <w:r>
        <w:separator/>
      </w:r>
    </w:p>
  </w:footnote>
  <w:footnote w:type="continuationSeparator" w:id="0">
    <w:p w:rsidR="008F548A" w:rsidRDefault="008F54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48A"/>
    <w:rsid w:val="0093341F"/>
    <w:rsid w:val="00986E9F"/>
    <w:rsid w:val="00AE3F44"/>
    <w:rsid w:val="00B43543"/>
    <w:rsid w:val="00B50F80"/>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0F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0F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79E7" w:rsidP="00F179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1CDE73A29E42AEAD272C39E7025B5D"/>
        <w:category>
          <w:name w:val="General"/>
          <w:gallery w:val="placeholder"/>
        </w:category>
        <w:types>
          <w:type w:val="bbPlcHdr"/>
        </w:types>
        <w:behaviors>
          <w:behavior w:val="content"/>
        </w:behaviors>
        <w:guid w:val="{CD985D93-2FD8-44B9-BADA-5D2B8D02DB13}"/>
      </w:docPartPr>
      <w:docPartBody>
        <w:p w:rsidR="00000000" w:rsidRDefault="00C57870"/>
      </w:docPartBody>
    </w:docPart>
    <w:docPart>
      <w:docPartPr>
        <w:name w:val="1B0D8CD4FEB945E2BA6DED5C3C863C2D"/>
        <w:category>
          <w:name w:val="General"/>
          <w:gallery w:val="placeholder"/>
        </w:category>
        <w:types>
          <w:type w:val="bbPlcHdr"/>
        </w:types>
        <w:behaviors>
          <w:behavior w:val="content"/>
        </w:behaviors>
        <w:guid w:val="{8BEC4A9D-5F10-4208-B5B2-8CC3BA528438}"/>
      </w:docPartPr>
      <w:docPartBody>
        <w:p w:rsidR="00000000" w:rsidRDefault="00C57870"/>
      </w:docPartBody>
    </w:docPart>
    <w:docPart>
      <w:docPartPr>
        <w:name w:val="3031131840A146D79EBC41ED85F5F617"/>
        <w:category>
          <w:name w:val="General"/>
          <w:gallery w:val="placeholder"/>
        </w:category>
        <w:types>
          <w:type w:val="bbPlcHdr"/>
        </w:types>
        <w:behaviors>
          <w:behavior w:val="content"/>
        </w:behaviors>
        <w:guid w:val="{D79FA0B7-EC84-4D31-BB83-052BA611D5AB}"/>
      </w:docPartPr>
      <w:docPartBody>
        <w:p w:rsidR="00000000" w:rsidRDefault="00C57870"/>
      </w:docPartBody>
    </w:docPart>
    <w:docPart>
      <w:docPartPr>
        <w:name w:val="546F6E80816342CB818BB112DF648723"/>
        <w:category>
          <w:name w:val="General"/>
          <w:gallery w:val="placeholder"/>
        </w:category>
        <w:types>
          <w:type w:val="bbPlcHdr"/>
        </w:types>
        <w:behaviors>
          <w:behavior w:val="content"/>
        </w:behaviors>
        <w:guid w:val="{F518ACDB-67CF-4525-9957-3FD440C3A0C7}"/>
      </w:docPartPr>
      <w:docPartBody>
        <w:p w:rsidR="00000000" w:rsidRDefault="00C57870"/>
      </w:docPartBody>
    </w:docPart>
    <w:docPart>
      <w:docPartPr>
        <w:name w:val="EF04C0CDE5794C728185892016DD1CEF"/>
        <w:category>
          <w:name w:val="General"/>
          <w:gallery w:val="placeholder"/>
        </w:category>
        <w:types>
          <w:type w:val="bbPlcHdr"/>
        </w:types>
        <w:behaviors>
          <w:behavior w:val="content"/>
        </w:behaviors>
        <w:guid w:val="{8A5ABCAA-85DE-445C-8620-AED3708AE3BE}"/>
      </w:docPartPr>
      <w:docPartBody>
        <w:p w:rsidR="00000000" w:rsidRDefault="00C57870"/>
      </w:docPartBody>
    </w:docPart>
    <w:docPart>
      <w:docPartPr>
        <w:name w:val="F87AB32E8DC74BD48BEDA1BFE61495F9"/>
        <w:category>
          <w:name w:val="General"/>
          <w:gallery w:val="placeholder"/>
        </w:category>
        <w:types>
          <w:type w:val="bbPlcHdr"/>
        </w:types>
        <w:behaviors>
          <w:behavior w:val="content"/>
        </w:behaviors>
        <w:guid w:val="{F25C0E56-5AF8-42C5-9425-91685E52BB36}"/>
      </w:docPartPr>
      <w:docPartBody>
        <w:p w:rsidR="00000000" w:rsidRDefault="00C57870"/>
      </w:docPartBody>
    </w:docPart>
    <w:docPart>
      <w:docPartPr>
        <w:name w:val="E4074D869E8A4111B73E592AD1FA2140"/>
        <w:category>
          <w:name w:val="General"/>
          <w:gallery w:val="placeholder"/>
        </w:category>
        <w:types>
          <w:type w:val="bbPlcHdr"/>
        </w:types>
        <w:behaviors>
          <w:behavior w:val="content"/>
        </w:behaviors>
        <w:guid w:val="{4EE93803-94AD-495E-B205-52F9F1279C34}"/>
      </w:docPartPr>
      <w:docPartBody>
        <w:p w:rsidR="00000000" w:rsidRDefault="00C57870"/>
      </w:docPartBody>
    </w:docPart>
    <w:docPart>
      <w:docPartPr>
        <w:name w:val="47DE7285087A45B985FE3E2B46986599"/>
        <w:category>
          <w:name w:val="General"/>
          <w:gallery w:val="placeholder"/>
        </w:category>
        <w:types>
          <w:type w:val="bbPlcHdr"/>
        </w:types>
        <w:behaviors>
          <w:behavior w:val="content"/>
        </w:behaviors>
        <w:guid w:val="{A67CCE54-66EC-4074-9499-0EFC30A39CB9}"/>
      </w:docPartPr>
      <w:docPartBody>
        <w:p w:rsidR="00000000" w:rsidRDefault="00C57870"/>
      </w:docPartBody>
    </w:docPart>
    <w:docPart>
      <w:docPartPr>
        <w:name w:val="58F5C04875F546CD814C9B888DCF1680"/>
        <w:category>
          <w:name w:val="General"/>
          <w:gallery w:val="placeholder"/>
        </w:category>
        <w:types>
          <w:type w:val="bbPlcHdr"/>
        </w:types>
        <w:behaviors>
          <w:behavior w:val="content"/>
        </w:behaviors>
        <w:guid w:val="{C7B29965-22F4-4999-A9A0-31D60C91F6A7}"/>
      </w:docPartPr>
      <w:docPartBody>
        <w:p w:rsidR="00000000" w:rsidRDefault="00F179E7" w:rsidP="00F179E7">
          <w:pPr>
            <w:pStyle w:val="58F5C04875F546CD814C9B888DCF1680"/>
          </w:pPr>
          <w:r w:rsidRPr="00A30DD1">
            <w:rPr>
              <w:rStyle w:val="PlaceholderText"/>
            </w:rPr>
            <w:t>Click here to enter a date.</w:t>
          </w:r>
        </w:p>
      </w:docPartBody>
    </w:docPart>
    <w:docPart>
      <w:docPartPr>
        <w:name w:val="EE9379E92CA94DA6A9F586F7C0F98681"/>
        <w:category>
          <w:name w:val="General"/>
          <w:gallery w:val="placeholder"/>
        </w:category>
        <w:types>
          <w:type w:val="bbPlcHdr"/>
        </w:types>
        <w:behaviors>
          <w:behavior w:val="content"/>
        </w:behaviors>
        <w:guid w:val="{9F1DF0FD-76AB-4CC6-A89C-5960884CBA9A}"/>
      </w:docPartPr>
      <w:docPartBody>
        <w:p w:rsidR="00000000" w:rsidRDefault="00C57870"/>
      </w:docPartBody>
    </w:docPart>
    <w:docPart>
      <w:docPartPr>
        <w:name w:val="D32D637CC8564B8AAC80BC35CA4AA627"/>
        <w:category>
          <w:name w:val="General"/>
          <w:gallery w:val="placeholder"/>
        </w:category>
        <w:types>
          <w:type w:val="bbPlcHdr"/>
        </w:types>
        <w:behaviors>
          <w:behavior w:val="content"/>
        </w:behaviors>
        <w:guid w:val="{4CF73CA0-1916-4CEB-BC51-ADDE316DC493}"/>
      </w:docPartPr>
      <w:docPartBody>
        <w:p w:rsidR="00000000" w:rsidRDefault="00C57870"/>
      </w:docPartBody>
    </w:docPart>
    <w:docPart>
      <w:docPartPr>
        <w:name w:val="522971FE26A444C39454725E4D2D4D79"/>
        <w:category>
          <w:name w:val="General"/>
          <w:gallery w:val="placeholder"/>
        </w:category>
        <w:types>
          <w:type w:val="bbPlcHdr"/>
        </w:types>
        <w:behaviors>
          <w:behavior w:val="content"/>
        </w:behaviors>
        <w:guid w:val="{6C14B2DD-C9E3-41A6-B23A-CF5CF3AFEF72}"/>
      </w:docPartPr>
      <w:docPartBody>
        <w:p w:rsidR="00000000" w:rsidRDefault="00F179E7" w:rsidP="00F179E7">
          <w:pPr>
            <w:pStyle w:val="522971FE26A444C39454725E4D2D4D79"/>
          </w:pPr>
          <w:r>
            <w:rPr>
              <w:rFonts w:eastAsia="Times New Roman" w:cs="Times New Roman"/>
              <w:bCs/>
              <w:szCs w:val="24"/>
            </w:rPr>
            <w:t xml:space="preserve"> </w:t>
          </w:r>
        </w:p>
      </w:docPartBody>
    </w:docPart>
    <w:docPart>
      <w:docPartPr>
        <w:name w:val="55CE8DA1904B422196136F48D40890DA"/>
        <w:category>
          <w:name w:val="General"/>
          <w:gallery w:val="placeholder"/>
        </w:category>
        <w:types>
          <w:type w:val="bbPlcHdr"/>
        </w:types>
        <w:behaviors>
          <w:behavior w:val="content"/>
        </w:behaviors>
        <w:guid w:val="{2AAC150D-2D65-4CC6-85CD-9AFF07FB8AA8}"/>
      </w:docPartPr>
      <w:docPartBody>
        <w:p w:rsidR="00000000" w:rsidRDefault="00C57870"/>
      </w:docPartBody>
    </w:docPart>
    <w:docPart>
      <w:docPartPr>
        <w:name w:val="847491318591499BAE5F4941DBC96B99"/>
        <w:category>
          <w:name w:val="General"/>
          <w:gallery w:val="placeholder"/>
        </w:category>
        <w:types>
          <w:type w:val="bbPlcHdr"/>
        </w:types>
        <w:behaviors>
          <w:behavior w:val="content"/>
        </w:behaviors>
        <w:guid w:val="{633E243B-804B-42DE-91DD-B9C3E37086F2}"/>
      </w:docPartPr>
      <w:docPartBody>
        <w:p w:rsidR="00000000" w:rsidRDefault="00C57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7870"/>
    <w:rsid w:val="00C968BA"/>
    <w:rsid w:val="00D63E87"/>
    <w:rsid w:val="00D705C9"/>
    <w:rsid w:val="00E35A8C"/>
    <w:rsid w:val="00F179E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9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79E7"/>
    <w:rPr>
      <w:rFonts w:ascii="Times New Roman" w:hAnsi="Times New Roman"/>
      <w:sz w:val="24"/>
    </w:rPr>
  </w:style>
  <w:style w:type="paragraph" w:customStyle="1" w:styleId="487D89B4F8B34DB4967D41FE18F7F88D7">
    <w:name w:val="487D89B4F8B34DB4967D41FE18F7F88D7"/>
    <w:rsid w:val="00F179E7"/>
    <w:rPr>
      <w:rFonts w:ascii="Times New Roman" w:hAnsi="Times New Roman"/>
      <w:sz w:val="24"/>
    </w:rPr>
  </w:style>
  <w:style w:type="paragraph" w:customStyle="1" w:styleId="AE2570ED5D764CD7AF9686706F550F4620">
    <w:name w:val="AE2570ED5D764CD7AF9686706F550F4620"/>
    <w:rsid w:val="00F179E7"/>
    <w:pPr>
      <w:tabs>
        <w:tab w:val="center" w:pos="4680"/>
        <w:tab w:val="right" w:pos="9360"/>
      </w:tabs>
      <w:spacing w:after="0" w:line="240" w:lineRule="auto"/>
    </w:pPr>
    <w:rPr>
      <w:rFonts w:ascii="Times New Roman" w:hAnsi="Times New Roman"/>
      <w:sz w:val="24"/>
    </w:rPr>
  </w:style>
  <w:style w:type="paragraph" w:customStyle="1" w:styleId="58F5C04875F546CD814C9B888DCF1680">
    <w:name w:val="58F5C04875F546CD814C9B888DCF1680"/>
    <w:rsid w:val="00F179E7"/>
  </w:style>
  <w:style w:type="paragraph" w:customStyle="1" w:styleId="522971FE26A444C39454725E4D2D4D79">
    <w:name w:val="522971FE26A444C39454725E4D2D4D79"/>
    <w:rsid w:val="00F17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9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79E7"/>
    <w:rPr>
      <w:rFonts w:ascii="Times New Roman" w:hAnsi="Times New Roman"/>
      <w:sz w:val="24"/>
    </w:rPr>
  </w:style>
  <w:style w:type="paragraph" w:customStyle="1" w:styleId="487D89B4F8B34DB4967D41FE18F7F88D7">
    <w:name w:val="487D89B4F8B34DB4967D41FE18F7F88D7"/>
    <w:rsid w:val="00F179E7"/>
    <w:rPr>
      <w:rFonts w:ascii="Times New Roman" w:hAnsi="Times New Roman"/>
      <w:sz w:val="24"/>
    </w:rPr>
  </w:style>
  <w:style w:type="paragraph" w:customStyle="1" w:styleId="AE2570ED5D764CD7AF9686706F550F4620">
    <w:name w:val="AE2570ED5D764CD7AF9686706F550F4620"/>
    <w:rsid w:val="00F179E7"/>
    <w:pPr>
      <w:tabs>
        <w:tab w:val="center" w:pos="4680"/>
        <w:tab w:val="right" w:pos="9360"/>
      </w:tabs>
      <w:spacing w:after="0" w:line="240" w:lineRule="auto"/>
    </w:pPr>
    <w:rPr>
      <w:rFonts w:ascii="Times New Roman" w:hAnsi="Times New Roman"/>
      <w:sz w:val="24"/>
    </w:rPr>
  </w:style>
  <w:style w:type="paragraph" w:customStyle="1" w:styleId="58F5C04875F546CD814C9B888DCF1680">
    <w:name w:val="58F5C04875F546CD814C9B888DCF1680"/>
    <w:rsid w:val="00F179E7"/>
  </w:style>
  <w:style w:type="paragraph" w:customStyle="1" w:styleId="522971FE26A444C39454725E4D2D4D79">
    <w:name w:val="522971FE26A444C39454725E4D2D4D79"/>
    <w:rsid w:val="00F17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EEEF43-0336-43D3-A7E2-D3A71B83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249</Words>
  <Characters>1420</Characters>
  <Application>Microsoft Office Word</Application>
  <DocSecurity>0</DocSecurity>
  <Lines>11</Lines>
  <Paragraphs>3</Paragraphs>
  <ScaleCrop>false</ScaleCrop>
  <Company>Texas Legislative Council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2017-05-16T21:12:00Z</cp:lastPrinted>
  <dcterms:created xsi:type="dcterms:W3CDTF">2015-05-29T14:24:00Z</dcterms:created>
  <dcterms:modified xsi:type="dcterms:W3CDTF">2017-05-16T21:12:00Z</dcterms:modified>
</cp:coreProperties>
</file>

<file path=docProps/custom.xml><?xml version="1.0" encoding="utf-8"?>
<op:Properties xmlns:vt="http://schemas.openxmlformats.org/officeDocument/2006/docPropsVTypes" xmlns:op="http://schemas.openxmlformats.org/officeDocument/2006/custom-properties"/>
</file>