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02AD7" w:rsidTr="00345119">
        <w:tc>
          <w:tcPr>
            <w:tcW w:w="9576" w:type="dxa"/>
            <w:noWrap/>
          </w:tcPr>
          <w:p w:rsidR="008423E4" w:rsidRPr="0022177D" w:rsidRDefault="00CF74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74BC" w:rsidP="008423E4">
      <w:pPr>
        <w:jc w:val="center"/>
      </w:pPr>
    </w:p>
    <w:p w:rsidR="008423E4" w:rsidRPr="00B31F0E" w:rsidRDefault="00CF74BC" w:rsidP="008423E4"/>
    <w:p w:rsidR="008423E4" w:rsidRPr="00742794" w:rsidRDefault="00CF74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2AD7" w:rsidTr="00345119">
        <w:tc>
          <w:tcPr>
            <w:tcW w:w="9576" w:type="dxa"/>
          </w:tcPr>
          <w:p w:rsidR="008423E4" w:rsidRPr="00861995" w:rsidRDefault="00CF74BC" w:rsidP="00345119">
            <w:pPr>
              <w:jc w:val="right"/>
            </w:pPr>
            <w:r>
              <w:t>H.B. 1681</w:t>
            </w:r>
          </w:p>
        </w:tc>
      </w:tr>
      <w:tr w:rsidR="00402AD7" w:rsidTr="00345119">
        <w:tc>
          <w:tcPr>
            <w:tcW w:w="9576" w:type="dxa"/>
          </w:tcPr>
          <w:p w:rsidR="008423E4" w:rsidRPr="00861995" w:rsidRDefault="00CF74BC" w:rsidP="00092156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402AD7" w:rsidTr="00345119">
        <w:tc>
          <w:tcPr>
            <w:tcW w:w="9576" w:type="dxa"/>
          </w:tcPr>
          <w:p w:rsidR="008423E4" w:rsidRPr="00861995" w:rsidRDefault="00CF74BC" w:rsidP="00345119">
            <w:pPr>
              <w:jc w:val="right"/>
            </w:pPr>
            <w:r>
              <w:t>Elections</w:t>
            </w:r>
          </w:p>
        </w:tc>
      </w:tr>
      <w:tr w:rsidR="00402AD7" w:rsidTr="00345119">
        <w:tc>
          <w:tcPr>
            <w:tcW w:w="9576" w:type="dxa"/>
          </w:tcPr>
          <w:p w:rsidR="008423E4" w:rsidRDefault="00CF74B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F74BC" w:rsidP="008423E4">
      <w:pPr>
        <w:tabs>
          <w:tab w:val="right" w:pos="9360"/>
        </w:tabs>
      </w:pPr>
    </w:p>
    <w:p w:rsidR="008423E4" w:rsidRDefault="00CF74BC" w:rsidP="008423E4"/>
    <w:p w:rsidR="008423E4" w:rsidRDefault="00CF74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02AD7" w:rsidTr="00345119">
        <w:tc>
          <w:tcPr>
            <w:tcW w:w="9576" w:type="dxa"/>
          </w:tcPr>
          <w:p w:rsidR="008423E4" w:rsidRPr="00A8133F" w:rsidRDefault="00CF74BC" w:rsidP="00ED2A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74BC" w:rsidP="00ED2A4B"/>
          <w:p w:rsidR="008423E4" w:rsidRDefault="00CF74BC" w:rsidP="00ED2A4B">
            <w:pPr>
              <w:pStyle w:val="Header"/>
              <w:jc w:val="both"/>
            </w:pPr>
            <w:r>
              <w:t xml:space="preserve">Interested parties contend that the process to confirm the registration of a voter who presents the required documentation </w:t>
            </w:r>
            <w:r>
              <w:t xml:space="preserve">when offering to vote </w:t>
            </w:r>
            <w:r>
              <w:t xml:space="preserve">but whose name is not on the applicable precinct's list of registered voters </w:t>
            </w:r>
            <w:r>
              <w:t>should be simplified</w:t>
            </w:r>
            <w:r>
              <w:t xml:space="preserve">. </w:t>
            </w:r>
            <w:r>
              <w:t>H.B. 1681 seeks to reduce confusion by allowing such a voter to vote provisionally and requiring the applicable election officer to then attempt to verify wi</w:t>
            </w:r>
            <w:r>
              <w:t>th the voter registrar directly that the voter is registered.</w:t>
            </w:r>
          </w:p>
          <w:p w:rsidR="008423E4" w:rsidRPr="00E26B13" w:rsidRDefault="00CF74BC" w:rsidP="00ED2A4B">
            <w:pPr>
              <w:rPr>
                <w:b/>
              </w:rPr>
            </w:pPr>
          </w:p>
        </w:tc>
      </w:tr>
      <w:tr w:rsidR="00402AD7" w:rsidTr="00345119">
        <w:tc>
          <w:tcPr>
            <w:tcW w:w="9576" w:type="dxa"/>
          </w:tcPr>
          <w:p w:rsidR="0017725B" w:rsidRDefault="00CF74BC" w:rsidP="00ED2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74BC" w:rsidP="00ED2A4B">
            <w:pPr>
              <w:rPr>
                <w:b/>
                <w:u w:val="single"/>
              </w:rPr>
            </w:pPr>
          </w:p>
          <w:p w:rsidR="00B44757" w:rsidRPr="00B44757" w:rsidRDefault="00CF74BC" w:rsidP="00ED2A4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:rsidR="0017725B" w:rsidRPr="0017725B" w:rsidRDefault="00CF74BC" w:rsidP="00ED2A4B">
            <w:pPr>
              <w:rPr>
                <w:b/>
                <w:u w:val="single"/>
              </w:rPr>
            </w:pPr>
          </w:p>
        </w:tc>
      </w:tr>
      <w:tr w:rsidR="00402AD7" w:rsidTr="00345119">
        <w:tc>
          <w:tcPr>
            <w:tcW w:w="9576" w:type="dxa"/>
          </w:tcPr>
          <w:p w:rsidR="008423E4" w:rsidRPr="00A8133F" w:rsidRDefault="00CF74BC" w:rsidP="00ED2A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74BC" w:rsidP="00ED2A4B"/>
          <w:p w:rsidR="00B44757" w:rsidRDefault="00CF74BC" w:rsidP="00ED2A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CF74BC" w:rsidP="00ED2A4B">
            <w:pPr>
              <w:rPr>
                <w:b/>
              </w:rPr>
            </w:pPr>
          </w:p>
        </w:tc>
      </w:tr>
      <w:tr w:rsidR="00402AD7" w:rsidTr="00345119">
        <w:tc>
          <w:tcPr>
            <w:tcW w:w="9576" w:type="dxa"/>
          </w:tcPr>
          <w:p w:rsidR="008423E4" w:rsidRPr="00A8133F" w:rsidRDefault="00CF74BC" w:rsidP="00ED2A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74BC" w:rsidP="00ED2A4B"/>
          <w:p w:rsidR="005647B8" w:rsidRDefault="00CF74BC" w:rsidP="00ED2A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1681 </w:t>
            </w:r>
            <w:r>
              <w:t xml:space="preserve">amends the Election Code to </w:t>
            </w:r>
            <w:r>
              <w:t xml:space="preserve">replace the requirement </w:t>
            </w:r>
            <w:r>
              <w:t xml:space="preserve">that </w:t>
            </w:r>
            <w:r>
              <w:t>a</w:t>
            </w:r>
            <w:r w:rsidRPr="005647B8">
              <w:t xml:space="preserve"> voter offering to vote </w:t>
            </w:r>
            <w:r>
              <w:t xml:space="preserve">who </w:t>
            </w:r>
            <w:r w:rsidRPr="005647B8">
              <w:t xml:space="preserve">presents </w:t>
            </w:r>
            <w:r>
              <w:t xml:space="preserve">an acceptable form of photo identification </w:t>
            </w:r>
            <w:r w:rsidRPr="005647B8">
              <w:t xml:space="preserve">but whose name is not on the precinct list of registered </w:t>
            </w:r>
            <w:r w:rsidRPr="005647B8">
              <w:t>voters</w:t>
            </w:r>
            <w:r>
              <w:t xml:space="preserve"> </w:t>
            </w:r>
            <w:r>
              <w:t xml:space="preserve">be accepted for voting </w:t>
            </w:r>
            <w:r>
              <w:t xml:space="preserve">under certain conditions </w:t>
            </w:r>
            <w:r>
              <w:t xml:space="preserve">with a </w:t>
            </w:r>
            <w:r>
              <w:t xml:space="preserve">limited </w:t>
            </w:r>
            <w:r>
              <w:t xml:space="preserve">authorization </w:t>
            </w:r>
            <w:r>
              <w:t>for such a voter to be accepted for provisional voting</w:t>
            </w:r>
            <w:r>
              <w:t xml:space="preserve">. </w:t>
            </w:r>
            <w:r>
              <w:t xml:space="preserve">The bill replaces the requirement </w:t>
            </w:r>
            <w:r>
              <w:t xml:space="preserve">that </w:t>
            </w:r>
            <w:r w:rsidRPr="008E1AD5">
              <w:t>an election officer</w:t>
            </w:r>
            <w:r>
              <w:t xml:space="preserve"> make certain notations relating to such a voter</w:t>
            </w:r>
            <w:r>
              <w:t xml:space="preserve"> with a re</w:t>
            </w:r>
            <w:r>
              <w:t xml:space="preserve">quirement </w:t>
            </w:r>
            <w:r>
              <w:t>that the</w:t>
            </w:r>
            <w:r>
              <w:t xml:space="preserve"> election officer</w:t>
            </w:r>
            <w:r>
              <w:t xml:space="preserve"> </w:t>
            </w:r>
            <w:r w:rsidRPr="00C43F81">
              <w:t>attempt to verify with the voter registrar that the voter is a registered voter</w:t>
            </w:r>
            <w:r>
              <w:t>.</w:t>
            </w:r>
          </w:p>
          <w:p w:rsidR="00B44757" w:rsidRDefault="00CF74BC" w:rsidP="00ED2A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44757" w:rsidRDefault="00CF74BC" w:rsidP="00ED2A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1681 repeals </w:t>
            </w:r>
            <w:r w:rsidRPr="00B44757">
              <w:t>Section 63.009, Election Code</w:t>
            </w:r>
            <w:r>
              <w:t xml:space="preserve">, requiring the acceptance for provisional voting of a voter whose name is not on the list </w:t>
            </w:r>
            <w:r>
              <w:t>of registered voters for the precinct in which the voter is offering to vote and who does not present a voter registration certificate if the voter executes a specified affidavit</w:t>
            </w:r>
            <w:r>
              <w:t>.</w:t>
            </w:r>
          </w:p>
          <w:p w:rsidR="008423E4" w:rsidRPr="00835628" w:rsidRDefault="00CF74BC" w:rsidP="00ED2A4B">
            <w:pPr>
              <w:rPr>
                <w:b/>
              </w:rPr>
            </w:pPr>
          </w:p>
        </w:tc>
      </w:tr>
      <w:tr w:rsidR="00402AD7" w:rsidTr="00345119">
        <w:tc>
          <w:tcPr>
            <w:tcW w:w="9576" w:type="dxa"/>
          </w:tcPr>
          <w:p w:rsidR="008423E4" w:rsidRPr="00A8133F" w:rsidRDefault="00CF74BC" w:rsidP="00ED2A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74BC" w:rsidP="00ED2A4B"/>
          <w:p w:rsidR="008423E4" w:rsidRPr="003624F2" w:rsidRDefault="00CF74BC" w:rsidP="00ED2A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F74BC" w:rsidP="00ED2A4B">
            <w:pPr>
              <w:rPr>
                <w:b/>
              </w:rPr>
            </w:pPr>
          </w:p>
        </w:tc>
      </w:tr>
    </w:tbl>
    <w:p w:rsidR="008423E4" w:rsidRPr="00BE0E75" w:rsidRDefault="00CF74B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F74B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4BC">
      <w:r>
        <w:separator/>
      </w:r>
    </w:p>
  </w:endnote>
  <w:endnote w:type="continuationSeparator" w:id="0">
    <w:p w:rsidR="00000000" w:rsidRDefault="00CF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2AD7" w:rsidTr="009C1E9A">
      <w:trPr>
        <w:cantSplit/>
      </w:trPr>
      <w:tc>
        <w:tcPr>
          <w:tcW w:w="0" w:type="pct"/>
        </w:tcPr>
        <w:p w:rsidR="00137D90" w:rsidRDefault="00CF74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74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74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74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74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2AD7" w:rsidTr="009C1E9A">
      <w:trPr>
        <w:cantSplit/>
      </w:trPr>
      <w:tc>
        <w:tcPr>
          <w:tcW w:w="0" w:type="pct"/>
        </w:tcPr>
        <w:p w:rsidR="00EC379B" w:rsidRDefault="00CF74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74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19060</w:t>
          </w:r>
        </w:p>
      </w:tc>
      <w:tc>
        <w:tcPr>
          <w:tcW w:w="2453" w:type="pct"/>
        </w:tcPr>
        <w:p w:rsidR="00EC379B" w:rsidRDefault="00CF74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17.83.110</w:t>
          </w:r>
          <w:r>
            <w:fldChar w:fldCharType="end"/>
          </w:r>
        </w:p>
      </w:tc>
    </w:tr>
    <w:tr w:rsidR="00402AD7" w:rsidTr="009C1E9A">
      <w:trPr>
        <w:cantSplit/>
      </w:trPr>
      <w:tc>
        <w:tcPr>
          <w:tcW w:w="0" w:type="pct"/>
        </w:tcPr>
        <w:p w:rsidR="00EC379B" w:rsidRDefault="00CF74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74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74BC" w:rsidP="006D504F">
          <w:pPr>
            <w:pStyle w:val="Footer"/>
            <w:rPr>
              <w:rStyle w:val="PageNumber"/>
            </w:rPr>
          </w:pPr>
        </w:p>
        <w:p w:rsidR="00EC379B" w:rsidRDefault="00CF74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2A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74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74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74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4BC">
      <w:r>
        <w:separator/>
      </w:r>
    </w:p>
  </w:footnote>
  <w:footnote w:type="continuationSeparator" w:id="0">
    <w:p w:rsidR="00000000" w:rsidRDefault="00CF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D7"/>
    <w:rsid w:val="00402AD7"/>
    <w:rsid w:val="00C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47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7B8"/>
  </w:style>
  <w:style w:type="paragraph" w:styleId="CommentSubject">
    <w:name w:val="annotation subject"/>
    <w:basedOn w:val="CommentText"/>
    <w:next w:val="CommentText"/>
    <w:link w:val="CommentSubjectChar"/>
    <w:rsid w:val="00564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7B8"/>
    <w:rPr>
      <w:b/>
      <w:bCs/>
    </w:rPr>
  </w:style>
  <w:style w:type="paragraph" w:styleId="Revision">
    <w:name w:val="Revision"/>
    <w:hidden/>
    <w:uiPriority w:val="99"/>
    <w:semiHidden/>
    <w:rsid w:val="000A38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47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7B8"/>
  </w:style>
  <w:style w:type="paragraph" w:styleId="CommentSubject">
    <w:name w:val="annotation subject"/>
    <w:basedOn w:val="CommentText"/>
    <w:next w:val="CommentText"/>
    <w:link w:val="CommentSubjectChar"/>
    <w:rsid w:val="00564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7B8"/>
    <w:rPr>
      <w:b/>
      <w:bCs/>
    </w:rPr>
  </w:style>
  <w:style w:type="paragraph" w:styleId="Revision">
    <w:name w:val="Revision"/>
    <w:hidden/>
    <w:uiPriority w:val="99"/>
    <w:semiHidden/>
    <w:rsid w:val="000A3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1668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HB01681 (Committee Report (Unamended))</vt:lpstr>
    </vt:vector>
  </TitlesOfParts>
  <Company>State of Texas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19060</dc:subject>
  <dc:creator>State of Texas</dc:creator>
  <dc:description>HB 1681 by Miller-(H)Elections</dc:description>
  <cp:lastModifiedBy>Brianna Weis</cp:lastModifiedBy>
  <cp:revision>2</cp:revision>
  <cp:lastPrinted>2017-03-24T15:21:00Z</cp:lastPrinted>
  <dcterms:created xsi:type="dcterms:W3CDTF">2017-04-13T16:32:00Z</dcterms:created>
  <dcterms:modified xsi:type="dcterms:W3CDTF">2017-04-13T16:32:00Z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17.83.110</vt:lpwstr>
  </property>
</Properties>
</file>