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2686A" w:rsidTr="00345119">
        <w:tc>
          <w:tcPr>
            <w:tcW w:w="9576" w:type="dxa"/>
            <w:noWrap/>
          </w:tcPr>
          <w:p w:rsidR="008423E4" w:rsidRPr="0022177D" w:rsidRDefault="00D47A5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47A57" w:rsidP="008423E4">
      <w:pPr>
        <w:jc w:val="center"/>
      </w:pPr>
    </w:p>
    <w:p w:rsidR="008423E4" w:rsidRPr="00B31F0E" w:rsidRDefault="00D47A57" w:rsidP="008423E4"/>
    <w:p w:rsidR="008423E4" w:rsidRPr="00742794" w:rsidRDefault="00D47A5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2686A" w:rsidTr="00345119">
        <w:tc>
          <w:tcPr>
            <w:tcW w:w="9576" w:type="dxa"/>
          </w:tcPr>
          <w:p w:rsidR="008423E4" w:rsidRPr="00861995" w:rsidRDefault="00D47A57" w:rsidP="00345119">
            <w:pPr>
              <w:jc w:val="right"/>
            </w:pPr>
            <w:r>
              <w:t>H.B. 1720</w:t>
            </w:r>
          </w:p>
        </w:tc>
      </w:tr>
      <w:tr w:rsidR="00F2686A" w:rsidTr="00345119">
        <w:tc>
          <w:tcPr>
            <w:tcW w:w="9576" w:type="dxa"/>
          </w:tcPr>
          <w:p w:rsidR="008423E4" w:rsidRPr="00861995" w:rsidRDefault="00D47A57" w:rsidP="000D2616">
            <w:pPr>
              <w:jc w:val="right"/>
            </w:pPr>
            <w:r>
              <w:t xml:space="preserve">By: </w:t>
            </w:r>
            <w:r>
              <w:t>Phillips</w:t>
            </w:r>
          </w:p>
        </w:tc>
      </w:tr>
      <w:tr w:rsidR="00F2686A" w:rsidTr="00345119">
        <w:tc>
          <w:tcPr>
            <w:tcW w:w="9576" w:type="dxa"/>
          </w:tcPr>
          <w:p w:rsidR="008423E4" w:rsidRPr="00861995" w:rsidRDefault="00D47A57" w:rsidP="00345119">
            <w:pPr>
              <w:jc w:val="right"/>
            </w:pPr>
            <w:r>
              <w:t>Public Education</w:t>
            </w:r>
          </w:p>
        </w:tc>
      </w:tr>
      <w:tr w:rsidR="00F2686A" w:rsidTr="00345119">
        <w:tc>
          <w:tcPr>
            <w:tcW w:w="9576" w:type="dxa"/>
          </w:tcPr>
          <w:p w:rsidR="008423E4" w:rsidRDefault="00D47A5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47A57" w:rsidP="008423E4">
      <w:pPr>
        <w:tabs>
          <w:tab w:val="right" w:pos="9360"/>
        </w:tabs>
      </w:pPr>
    </w:p>
    <w:p w:rsidR="008423E4" w:rsidRDefault="00D47A57" w:rsidP="008423E4"/>
    <w:p w:rsidR="008423E4" w:rsidRDefault="00D47A5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2686A" w:rsidTr="00345119">
        <w:tc>
          <w:tcPr>
            <w:tcW w:w="9576" w:type="dxa"/>
          </w:tcPr>
          <w:p w:rsidR="008423E4" w:rsidRPr="00A8133F" w:rsidRDefault="00D47A57" w:rsidP="00D17B0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47A57" w:rsidP="00D17B0F"/>
          <w:p w:rsidR="008423E4" w:rsidRDefault="00D47A57" w:rsidP="00D17B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According to interested parties</w:t>
            </w:r>
            <w:r>
              <w:t xml:space="preserve">, </w:t>
            </w:r>
            <w:r>
              <w:t>some public</w:t>
            </w:r>
            <w:r>
              <w:t xml:space="preserve"> school districts are prohibiting nurses and teachers from </w:t>
            </w:r>
            <w:r>
              <w:t xml:space="preserve">providing notice of an incident of lice in a classroom to </w:t>
            </w:r>
            <w:r>
              <w:t xml:space="preserve">parents </w:t>
            </w:r>
            <w:r>
              <w:t>of children other than those with lice</w:t>
            </w:r>
            <w:r>
              <w:t>. The parties are concerned that such prohibitions allow for the parasites to spread because</w:t>
            </w:r>
            <w:r>
              <w:t xml:space="preserve"> parents do not know to check their child for lice.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172</w:t>
            </w:r>
            <w:r>
              <w:t>0</w:t>
            </w:r>
            <w:r>
              <w:t xml:space="preserve"> seeks to prevent the spread and reoccurrence of lice by</w:t>
            </w:r>
            <w:r>
              <w:t xml:space="preserve"> requir</w:t>
            </w:r>
            <w:r>
              <w:t xml:space="preserve">ing </w:t>
            </w:r>
            <w:r>
              <w:t xml:space="preserve">certain </w:t>
            </w:r>
            <w:r>
              <w:t xml:space="preserve">parental notice </w:t>
            </w:r>
            <w:r>
              <w:t>regarding an incident of lice in a public elementary school</w:t>
            </w:r>
            <w:r>
              <w:t>.</w:t>
            </w:r>
            <w:r>
              <w:t xml:space="preserve"> </w:t>
            </w:r>
          </w:p>
          <w:p w:rsidR="008423E4" w:rsidRPr="00E26B13" w:rsidRDefault="00D47A57" w:rsidP="00D17B0F">
            <w:pPr>
              <w:rPr>
                <w:b/>
              </w:rPr>
            </w:pPr>
          </w:p>
        </w:tc>
      </w:tr>
      <w:tr w:rsidR="00F2686A" w:rsidTr="00345119">
        <w:tc>
          <w:tcPr>
            <w:tcW w:w="9576" w:type="dxa"/>
          </w:tcPr>
          <w:p w:rsidR="0017725B" w:rsidRDefault="00D47A57" w:rsidP="00D17B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47A57" w:rsidP="00D17B0F">
            <w:pPr>
              <w:rPr>
                <w:b/>
                <w:u w:val="single"/>
              </w:rPr>
            </w:pPr>
          </w:p>
          <w:p w:rsidR="00B14FC1" w:rsidRPr="00B14FC1" w:rsidRDefault="00D47A57" w:rsidP="00D17B0F">
            <w:pPr>
              <w:jc w:val="both"/>
            </w:pPr>
            <w:r>
              <w:t>It is the committee's opinion that this bill does not expressly create a cr</w:t>
            </w:r>
            <w:r>
              <w:t>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47A57" w:rsidP="00D17B0F">
            <w:pPr>
              <w:rPr>
                <w:b/>
                <w:u w:val="single"/>
              </w:rPr>
            </w:pPr>
          </w:p>
        </w:tc>
      </w:tr>
      <w:tr w:rsidR="00F2686A" w:rsidTr="00345119">
        <w:tc>
          <w:tcPr>
            <w:tcW w:w="9576" w:type="dxa"/>
          </w:tcPr>
          <w:p w:rsidR="008423E4" w:rsidRPr="00A8133F" w:rsidRDefault="00D47A57" w:rsidP="00D17B0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47A57" w:rsidP="00D17B0F"/>
          <w:p w:rsidR="00B14FC1" w:rsidRDefault="00D47A57" w:rsidP="00D17B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>
              <w:t>c</w:t>
            </w:r>
            <w:r>
              <w:t xml:space="preserve">ommissioner of </w:t>
            </w:r>
            <w:r>
              <w:t>e</w:t>
            </w:r>
            <w:r>
              <w:t>ducation</w:t>
            </w:r>
            <w:r>
              <w:t xml:space="preserve"> in </w:t>
            </w:r>
            <w:r>
              <w:t xml:space="preserve">SECTION 1 </w:t>
            </w:r>
            <w:r>
              <w:t>of this bill.</w:t>
            </w:r>
          </w:p>
          <w:p w:rsidR="008423E4" w:rsidRPr="00E21FDC" w:rsidRDefault="00D47A57" w:rsidP="00D17B0F">
            <w:pPr>
              <w:rPr>
                <w:b/>
              </w:rPr>
            </w:pPr>
          </w:p>
        </w:tc>
      </w:tr>
      <w:tr w:rsidR="00F2686A" w:rsidTr="00345119">
        <w:tc>
          <w:tcPr>
            <w:tcW w:w="9576" w:type="dxa"/>
          </w:tcPr>
          <w:p w:rsidR="008423E4" w:rsidRPr="00A8133F" w:rsidRDefault="00D47A57" w:rsidP="00D17B0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47A57" w:rsidP="00D17B0F"/>
          <w:p w:rsidR="008423E4" w:rsidRDefault="00D47A57" w:rsidP="00D17B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1720 amends the Education Code to require a </w:t>
            </w:r>
            <w:r w:rsidRPr="00B14FC1">
              <w:t>school administrator</w:t>
            </w:r>
            <w:r w:rsidRPr="00B14FC1">
              <w:t xml:space="preserve"> or nurse of a public elementary school who determines or otherwise becomes aware that a child enrolled in the school has lice </w:t>
            </w:r>
            <w:r>
              <w:t>to</w:t>
            </w:r>
            <w:r w:rsidRPr="00B14FC1">
              <w:t xml:space="preserve"> </w:t>
            </w:r>
            <w:r w:rsidRPr="00B14FC1">
              <w:t>provide written or electronic notice of that fact to</w:t>
            </w:r>
            <w:r>
              <w:t xml:space="preserve"> </w:t>
            </w:r>
            <w:r w:rsidRPr="00B14FC1">
              <w:t>the parent of the child with lice as soon as practicable but not later th</w:t>
            </w:r>
            <w:r w:rsidRPr="00B14FC1">
              <w:t>an 48 hours after the administrator or nurse, as applicable, determines or becomes aware of that fact</w:t>
            </w:r>
            <w:r>
              <w:t xml:space="preserve"> and </w:t>
            </w:r>
            <w:r w:rsidRPr="00B14FC1">
              <w:t>the parent of each child assigned to the same classroom as the child with lice not later than the fifth school day after the date on which the adminis</w:t>
            </w:r>
            <w:r w:rsidRPr="00B14FC1">
              <w:t>trator or nurse, as applicable, determines or becomes aware of that fact.</w:t>
            </w:r>
            <w:r>
              <w:t xml:space="preserve"> </w:t>
            </w:r>
            <w:r>
              <w:t xml:space="preserve">The bill requires </w:t>
            </w:r>
            <w:r>
              <w:t>the</w:t>
            </w:r>
            <w:r>
              <w:t xml:space="preserve"> notice to </w:t>
            </w:r>
            <w:r w:rsidRPr="002800ED">
              <w:t>include the recommendations of the Centers for Disease Control and Prevention for the treatment and prevention of lice</w:t>
            </w:r>
            <w:r>
              <w:t xml:space="preserve"> and</w:t>
            </w:r>
            <w:r>
              <w:t>, with regard to notice prov</w:t>
            </w:r>
            <w:r>
              <w:t>ided to parents of children assigned to the same classroom as the child with lice,</w:t>
            </w:r>
            <w:r>
              <w:t xml:space="preserve"> prohibits the notice from identifying the child with lice. </w:t>
            </w:r>
          </w:p>
          <w:p w:rsidR="00097D69" w:rsidRDefault="00D47A57" w:rsidP="00D17B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97D69" w:rsidRDefault="00D47A57" w:rsidP="00D17B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1720 requires the commissioner of education </w:t>
            </w:r>
            <w:r>
              <w:t xml:space="preserve">to adopt rules as necessary to implement the bill's provisions </w:t>
            </w:r>
            <w:r>
              <w:t xml:space="preserve">in a manner </w:t>
            </w:r>
            <w:r w:rsidRPr="0006679C">
              <w:t>that complies with federal law regarding confidentiality of student medical or educational information and any state law relating to the privacy of student information.</w:t>
            </w:r>
            <w:r>
              <w:t xml:space="preserve"> The bill applies beginning with the 2017-2018 school year.</w:t>
            </w:r>
          </w:p>
          <w:p w:rsidR="008423E4" w:rsidRPr="00835628" w:rsidRDefault="00D47A57" w:rsidP="00D17B0F">
            <w:pPr>
              <w:rPr>
                <w:b/>
              </w:rPr>
            </w:pPr>
          </w:p>
        </w:tc>
      </w:tr>
      <w:tr w:rsidR="00F2686A" w:rsidTr="00345119">
        <w:tc>
          <w:tcPr>
            <w:tcW w:w="9576" w:type="dxa"/>
          </w:tcPr>
          <w:p w:rsidR="008423E4" w:rsidRPr="00A8133F" w:rsidRDefault="00D47A57" w:rsidP="00D17B0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47A57" w:rsidP="00D17B0F"/>
          <w:p w:rsidR="008423E4" w:rsidRPr="003624F2" w:rsidRDefault="00D47A57" w:rsidP="00D17B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D47A57" w:rsidP="00D17B0F">
            <w:pPr>
              <w:rPr>
                <w:b/>
              </w:rPr>
            </w:pPr>
          </w:p>
        </w:tc>
      </w:tr>
    </w:tbl>
    <w:p w:rsidR="008423E4" w:rsidRPr="00BE0E75" w:rsidRDefault="00D47A5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47A57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7A57">
      <w:r>
        <w:separator/>
      </w:r>
    </w:p>
  </w:endnote>
  <w:endnote w:type="continuationSeparator" w:id="0">
    <w:p w:rsidR="00000000" w:rsidRDefault="00D4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2686A" w:rsidTr="009C1E9A">
      <w:trPr>
        <w:cantSplit/>
      </w:trPr>
      <w:tc>
        <w:tcPr>
          <w:tcW w:w="0" w:type="pct"/>
        </w:tcPr>
        <w:p w:rsidR="00137D90" w:rsidRDefault="00D47A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47A5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47A5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47A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47A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2686A" w:rsidTr="009C1E9A">
      <w:trPr>
        <w:cantSplit/>
      </w:trPr>
      <w:tc>
        <w:tcPr>
          <w:tcW w:w="0" w:type="pct"/>
        </w:tcPr>
        <w:p w:rsidR="00EC379B" w:rsidRDefault="00D47A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47A5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20600</w:t>
          </w:r>
        </w:p>
      </w:tc>
      <w:tc>
        <w:tcPr>
          <w:tcW w:w="2453" w:type="pct"/>
        </w:tcPr>
        <w:p w:rsidR="00EC379B" w:rsidRDefault="00D47A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17.90.522</w:t>
          </w:r>
          <w:r>
            <w:fldChar w:fldCharType="end"/>
          </w:r>
        </w:p>
      </w:tc>
    </w:tr>
    <w:tr w:rsidR="00F2686A" w:rsidTr="009C1E9A">
      <w:trPr>
        <w:cantSplit/>
      </w:trPr>
      <w:tc>
        <w:tcPr>
          <w:tcW w:w="0" w:type="pct"/>
        </w:tcPr>
        <w:p w:rsidR="00EC379B" w:rsidRDefault="00D47A5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47A5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47A57" w:rsidP="006D504F">
          <w:pPr>
            <w:pStyle w:val="Footer"/>
            <w:rPr>
              <w:rStyle w:val="PageNumber"/>
            </w:rPr>
          </w:pPr>
        </w:p>
        <w:p w:rsidR="00EC379B" w:rsidRDefault="00D47A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2686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47A5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47A5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47A5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47A57">
      <w:r>
        <w:separator/>
      </w:r>
    </w:p>
  </w:footnote>
  <w:footnote w:type="continuationSeparator" w:id="0">
    <w:p w:rsidR="00000000" w:rsidRDefault="00D47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6A"/>
    <w:rsid w:val="00D47A57"/>
    <w:rsid w:val="00F2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14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4F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4FC1"/>
  </w:style>
  <w:style w:type="paragraph" w:styleId="CommentSubject">
    <w:name w:val="annotation subject"/>
    <w:basedOn w:val="CommentText"/>
    <w:next w:val="CommentText"/>
    <w:link w:val="CommentSubjectChar"/>
    <w:rsid w:val="00B14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4FC1"/>
    <w:rPr>
      <w:b/>
      <w:bCs/>
    </w:rPr>
  </w:style>
  <w:style w:type="paragraph" w:styleId="Revision">
    <w:name w:val="Revision"/>
    <w:hidden/>
    <w:uiPriority w:val="99"/>
    <w:semiHidden/>
    <w:rsid w:val="00B92E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14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4F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4FC1"/>
  </w:style>
  <w:style w:type="paragraph" w:styleId="CommentSubject">
    <w:name w:val="annotation subject"/>
    <w:basedOn w:val="CommentText"/>
    <w:next w:val="CommentText"/>
    <w:link w:val="CommentSubjectChar"/>
    <w:rsid w:val="00B14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4FC1"/>
    <w:rPr>
      <w:b/>
      <w:bCs/>
    </w:rPr>
  </w:style>
  <w:style w:type="paragraph" w:styleId="Revision">
    <w:name w:val="Revision"/>
    <w:hidden/>
    <w:uiPriority w:val="99"/>
    <w:semiHidden/>
    <w:rsid w:val="00B92E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2107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HB01720 (Committee Report (Unamended))</vt:lpstr>
    </vt:vector>
  </TitlesOfParts>
  <Company>State of Texas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20600</dc:subject>
  <dc:creator>State of Texas</dc:creator>
  <dc:description>HB 1720 by Phillips-(H)Public Education</dc:description>
  <cp:lastModifiedBy>Brianna Weis</cp:lastModifiedBy>
  <cp:revision>2</cp:revision>
  <cp:lastPrinted>2017-03-31T23:20:00Z</cp:lastPrinted>
  <dcterms:created xsi:type="dcterms:W3CDTF">2017-04-20T23:36:00Z</dcterms:created>
  <dcterms:modified xsi:type="dcterms:W3CDTF">2017-04-20T23:36:00Z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17.90.522</vt:lpwstr>
  </property>
</Properties>
</file>