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A30245" w:rsidTr="00345119">
        <w:tc>
          <w:tcPr>
            <w:tcW w:w="9576" w:type="dxa"/>
            <w:noWrap/>
          </w:tcPr>
          <w:p w:rsidR="008423E4" w:rsidRPr="0022177D" w:rsidRDefault="003C3D56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3C3D56" w:rsidP="008423E4">
      <w:pPr>
        <w:jc w:val="center"/>
      </w:pPr>
    </w:p>
    <w:p w:rsidR="008423E4" w:rsidRPr="00B31F0E" w:rsidRDefault="003C3D56" w:rsidP="008423E4"/>
    <w:p w:rsidR="008423E4" w:rsidRPr="00742794" w:rsidRDefault="003C3D56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30245" w:rsidTr="00345119">
        <w:tc>
          <w:tcPr>
            <w:tcW w:w="9576" w:type="dxa"/>
          </w:tcPr>
          <w:p w:rsidR="008423E4" w:rsidRPr="00861995" w:rsidRDefault="003C3D56" w:rsidP="00345119">
            <w:pPr>
              <w:jc w:val="right"/>
            </w:pPr>
            <w:r>
              <w:t>C.S.H.B. 1750</w:t>
            </w:r>
          </w:p>
        </w:tc>
      </w:tr>
      <w:tr w:rsidR="00A30245" w:rsidTr="00345119">
        <w:tc>
          <w:tcPr>
            <w:tcW w:w="9576" w:type="dxa"/>
          </w:tcPr>
          <w:p w:rsidR="008423E4" w:rsidRPr="00861995" w:rsidRDefault="003C3D56" w:rsidP="009070AF">
            <w:pPr>
              <w:jc w:val="right"/>
            </w:pPr>
            <w:r>
              <w:t xml:space="preserve">By: </w:t>
            </w:r>
            <w:r>
              <w:t>Sanford</w:t>
            </w:r>
          </w:p>
        </w:tc>
      </w:tr>
      <w:tr w:rsidR="00A30245" w:rsidTr="00345119">
        <w:tc>
          <w:tcPr>
            <w:tcW w:w="9576" w:type="dxa"/>
          </w:tcPr>
          <w:p w:rsidR="008423E4" w:rsidRPr="00861995" w:rsidRDefault="003C3D56" w:rsidP="00345119">
            <w:pPr>
              <w:jc w:val="right"/>
            </w:pPr>
            <w:r>
              <w:t>Homeland Security &amp; Public Safety</w:t>
            </w:r>
          </w:p>
        </w:tc>
      </w:tr>
      <w:tr w:rsidR="00A30245" w:rsidTr="00345119">
        <w:tc>
          <w:tcPr>
            <w:tcW w:w="9576" w:type="dxa"/>
          </w:tcPr>
          <w:p w:rsidR="008423E4" w:rsidRDefault="003C3D56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3C3D56" w:rsidP="008423E4">
      <w:pPr>
        <w:tabs>
          <w:tab w:val="right" w:pos="9360"/>
        </w:tabs>
      </w:pPr>
    </w:p>
    <w:p w:rsidR="008423E4" w:rsidRDefault="003C3D56" w:rsidP="008423E4"/>
    <w:p w:rsidR="008423E4" w:rsidRDefault="003C3D56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A30245" w:rsidTr="009070AF">
        <w:tc>
          <w:tcPr>
            <w:tcW w:w="9582" w:type="dxa"/>
          </w:tcPr>
          <w:p w:rsidR="008423E4" w:rsidRPr="00A8133F" w:rsidRDefault="003C3D56" w:rsidP="0097182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3C3D56" w:rsidP="0097182A"/>
          <w:p w:rsidR="008423E4" w:rsidRDefault="003C3D56" w:rsidP="0097182A">
            <w:pPr>
              <w:pStyle w:val="Header"/>
              <w:jc w:val="both"/>
            </w:pPr>
            <w:r>
              <w:t xml:space="preserve">Interested parties </w:t>
            </w:r>
            <w:r>
              <w:t xml:space="preserve">note </w:t>
            </w:r>
            <w:r>
              <w:t xml:space="preserve">that honorably retired commissioned officers of the Department of Public Safety </w:t>
            </w:r>
            <w:r>
              <w:t xml:space="preserve">(DPS) </w:t>
            </w:r>
            <w:r>
              <w:t xml:space="preserve">who </w:t>
            </w:r>
            <w:r>
              <w:t>serve as</w:t>
            </w:r>
            <w:r>
              <w:t xml:space="preserve"> special rangers </w:t>
            </w:r>
            <w:r>
              <w:t xml:space="preserve">are exempt </w:t>
            </w:r>
            <w:r>
              <w:t xml:space="preserve">from </w:t>
            </w:r>
            <w:r>
              <w:t xml:space="preserve">certain </w:t>
            </w:r>
            <w:r>
              <w:t>continuing education requirements</w:t>
            </w:r>
            <w:r>
              <w:t xml:space="preserve"> as part of their service as </w:t>
            </w:r>
            <w:r>
              <w:t>special ranger</w:t>
            </w:r>
            <w:r>
              <w:t>s</w:t>
            </w:r>
            <w:r>
              <w:t xml:space="preserve"> while honorably retired commissioned officers of other executive agencies are not.</w:t>
            </w:r>
            <w:r>
              <w:t xml:space="preserve"> </w:t>
            </w:r>
            <w:r>
              <w:t>C.S.</w:t>
            </w:r>
            <w:r>
              <w:t xml:space="preserve">H.B. 1750 </w:t>
            </w:r>
            <w:r>
              <w:t xml:space="preserve">seeks to </w:t>
            </w:r>
            <w:r>
              <w:t>expand the exemptions a</w:t>
            </w:r>
            <w:r>
              <w:t>fforded to those retired commissioned DPS officer</w:t>
            </w:r>
            <w:r>
              <w:t>s</w:t>
            </w:r>
            <w:r>
              <w:t xml:space="preserve"> and to extend those exemptions to</w:t>
            </w:r>
            <w:r>
              <w:t xml:space="preserve"> </w:t>
            </w:r>
            <w:r>
              <w:t xml:space="preserve">honorably retired commissioned officers of </w:t>
            </w:r>
            <w:r>
              <w:t xml:space="preserve">DPS, </w:t>
            </w:r>
            <w:r>
              <w:t>the Parks and Wildlife Department</w:t>
            </w:r>
            <w:r>
              <w:t>,</w:t>
            </w:r>
            <w:r>
              <w:t xml:space="preserve"> and the Texas Alcoholic Beverage Commission</w:t>
            </w:r>
            <w:r>
              <w:t xml:space="preserve"> who serve as special </w:t>
            </w:r>
            <w:r>
              <w:t>Texas R</w:t>
            </w:r>
            <w:r>
              <w:t>angers</w:t>
            </w:r>
            <w:r>
              <w:t xml:space="preserve">, special </w:t>
            </w:r>
            <w:r>
              <w:t>game wardens, and special inspectors or representatives, respectively</w:t>
            </w:r>
            <w:r>
              <w:t>.</w:t>
            </w:r>
          </w:p>
          <w:p w:rsidR="008423E4" w:rsidRPr="00E26B13" w:rsidRDefault="003C3D56" w:rsidP="0097182A">
            <w:pPr>
              <w:rPr>
                <w:b/>
              </w:rPr>
            </w:pPr>
          </w:p>
        </w:tc>
      </w:tr>
      <w:tr w:rsidR="00A30245" w:rsidTr="009070AF">
        <w:tc>
          <w:tcPr>
            <w:tcW w:w="9582" w:type="dxa"/>
          </w:tcPr>
          <w:p w:rsidR="0017725B" w:rsidRDefault="003C3D56" w:rsidP="009718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3C3D56" w:rsidP="0097182A">
            <w:pPr>
              <w:rPr>
                <w:b/>
                <w:u w:val="single"/>
              </w:rPr>
            </w:pPr>
          </w:p>
          <w:p w:rsidR="004079A9" w:rsidRPr="004079A9" w:rsidRDefault="003C3D56" w:rsidP="0097182A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:rsidR="0017725B" w:rsidRPr="0017725B" w:rsidRDefault="003C3D56" w:rsidP="0097182A">
            <w:pPr>
              <w:rPr>
                <w:b/>
                <w:u w:val="single"/>
              </w:rPr>
            </w:pPr>
          </w:p>
        </w:tc>
      </w:tr>
      <w:tr w:rsidR="00A30245" w:rsidTr="009070AF">
        <w:tc>
          <w:tcPr>
            <w:tcW w:w="9582" w:type="dxa"/>
          </w:tcPr>
          <w:p w:rsidR="008423E4" w:rsidRPr="00A8133F" w:rsidRDefault="003C3D56" w:rsidP="0097182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3C3D56" w:rsidP="0097182A"/>
          <w:p w:rsidR="004079A9" w:rsidRDefault="003C3D56" w:rsidP="0097182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</w:t>
            </w:r>
            <w:r>
              <w:t xml:space="preserve"> state officer, department, agency, or institution.</w:t>
            </w:r>
          </w:p>
          <w:p w:rsidR="008423E4" w:rsidRPr="00E21FDC" w:rsidRDefault="003C3D56" w:rsidP="0097182A">
            <w:pPr>
              <w:rPr>
                <w:b/>
              </w:rPr>
            </w:pPr>
          </w:p>
        </w:tc>
      </w:tr>
      <w:tr w:rsidR="00A30245" w:rsidTr="009070AF">
        <w:tc>
          <w:tcPr>
            <w:tcW w:w="9582" w:type="dxa"/>
          </w:tcPr>
          <w:p w:rsidR="008423E4" w:rsidRPr="00A8133F" w:rsidRDefault="003C3D56" w:rsidP="0097182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3C3D56" w:rsidP="0097182A"/>
          <w:p w:rsidR="008423E4" w:rsidRDefault="003C3D56" w:rsidP="0097182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1750 amends the Occupations Code to </w:t>
            </w:r>
            <w:r>
              <w:t xml:space="preserve">expand the </w:t>
            </w:r>
            <w:r>
              <w:t>exempt</w:t>
            </w:r>
            <w:r>
              <w:t xml:space="preserve">ion </w:t>
            </w:r>
            <w:r>
              <w:t xml:space="preserve">from </w:t>
            </w:r>
            <w:r>
              <w:t>the</w:t>
            </w:r>
            <w:r>
              <w:t xml:space="preserve"> </w:t>
            </w:r>
            <w:r>
              <w:t>requirement</w:t>
            </w:r>
            <w:r>
              <w:t xml:space="preserve"> </w:t>
            </w:r>
            <w:r>
              <w:t xml:space="preserve">to </w:t>
            </w:r>
            <w:r>
              <w:t>complete</w:t>
            </w:r>
            <w:r>
              <w:t xml:space="preserve"> certain continuing education training programs at least once every 48 months for </w:t>
            </w:r>
            <w:r>
              <w:t>an honorabl</w:t>
            </w:r>
            <w:r>
              <w:t>y retired commissioned officer of the</w:t>
            </w:r>
            <w:r>
              <w:t xml:space="preserve"> Department of Public Safety </w:t>
            </w:r>
            <w:r>
              <w:t xml:space="preserve">(DPS) </w:t>
            </w:r>
            <w:r>
              <w:t>who is appointed by the Public Safety Commission</w:t>
            </w:r>
            <w:r>
              <w:t xml:space="preserve"> </w:t>
            </w:r>
            <w:r>
              <w:t xml:space="preserve">as a </w:t>
            </w:r>
            <w:r>
              <w:t>special ranger to exempt such an officer from certain other continuing education programs and continuing education require</w:t>
            </w:r>
            <w:r>
              <w:t>ment</w:t>
            </w:r>
            <w:r>
              <w:t>s</w:t>
            </w:r>
            <w:r>
              <w:t>.</w:t>
            </w:r>
            <w:r>
              <w:t xml:space="preserve"> </w:t>
            </w:r>
            <w:r>
              <w:t>T</w:t>
            </w:r>
            <w:r>
              <w:t>he bill</w:t>
            </w:r>
            <w:r>
              <w:t xml:space="preserve"> extend</w:t>
            </w:r>
            <w:r>
              <w:t>s</w:t>
            </w:r>
            <w:r>
              <w:t xml:space="preserve"> those exemptions to an honorably retired commissioned DPS officer who is appointed by the </w:t>
            </w:r>
            <w:r>
              <w:t>Public Safety C</w:t>
            </w:r>
            <w:r>
              <w:t xml:space="preserve">ommission as a </w:t>
            </w:r>
            <w:r>
              <w:t xml:space="preserve">special Texas </w:t>
            </w:r>
            <w:r>
              <w:t>R</w:t>
            </w:r>
            <w:r>
              <w:t>anger, an honorably retired commissioned officer of the Parks and Wildlife Department (TPWD) who is commi</w:t>
            </w:r>
            <w:r>
              <w:t>ssioned by the executive director of TPWD</w:t>
            </w:r>
            <w:r>
              <w:t xml:space="preserve"> as a special game warden</w:t>
            </w:r>
            <w:r>
              <w:t xml:space="preserve">, </w:t>
            </w:r>
            <w:r>
              <w:t>and</w:t>
            </w:r>
            <w:r>
              <w:t xml:space="preserve"> an honorably retired commissioned officer of the Texas Alcoholic Beverage Commission (TABC) who is appointed by TABC </w:t>
            </w:r>
            <w:r>
              <w:t xml:space="preserve">or the TABC administrator </w:t>
            </w:r>
            <w:r>
              <w:t>as a special inspector or representative</w:t>
            </w:r>
            <w:r>
              <w:t xml:space="preserve"> </w:t>
            </w:r>
            <w:r>
              <w:t xml:space="preserve">and </w:t>
            </w:r>
            <w:r>
              <w:t>specifies that</w:t>
            </w:r>
            <w:r>
              <w:t xml:space="preserve"> that</w:t>
            </w:r>
            <w:r>
              <w:t xml:space="preserve"> </w:t>
            </w:r>
            <w:r>
              <w:t xml:space="preserve">each </w:t>
            </w:r>
            <w:r>
              <w:t xml:space="preserve">such officer </w:t>
            </w:r>
            <w:r>
              <w:t xml:space="preserve">has </w:t>
            </w:r>
            <w:r>
              <w:t xml:space="preserve">the same rights and privileges as any other peace officer of </w:t>
            </w:r>
            <w:r>
              <w:t>Texas</w:t>
            </w:r>
            <w:r>
              <w:t xml:space="preserve"> </w:t>
            </w:r>
            <w:r>
              <w:t>and</w:t>
            </w:r>
            <w:r>
              <w:t xml:space="preserve"> hold</w:t>
            </w:r>
            <w:r>
              <w:t>s</w:t>
            </w:r>
            <w:r>
              <w:t xml:space="preserve"> an active license unless the license is revoked, suspended, or probated by the </w:t>
            </w:r>
            <w:r>
              <w:t xml:space="preserve">Texas Commission on Law Enforcement (TCOLE) for a </w:t>
            </w:r>
            <w:r>
              <w:t>violation of applicable state law</w:t>
            </w:r>
            <w:r>
              <w:t>. The bill</w:t>
            </w:r>
            <w:r>
              <w:t xml:space="preserve"> </w:t>
            </w:r>
            <w:r>
              <w:t>expands the</w:t>
            </w:r>
            <w:r>
              <w:t xml:space="preserve"> exempti</w:t>
            </w:r>
            <w:r>
              <w:t>o</w:t>
            </w:r>
            <w:r>
              <w:t xml:space="preserve">n </w:t>
            </w:r>
            <w:r>
              <w:t xml:space="preserve">for an </w:t>
            </w:r>
            <w:r>
              <w:t>honorably r</w:t>
            </w:r>
            <w:r>
              <w:t>etired commissioned DPS officer</w:t>
            </w:r>
            <w:r>
              <w:t xml:space="preserve"> </w:t>
            </w:r>
            <w:r>
              <w:t xml:space="preserve">appointed as </w:t>
            </w:r>
            <w:r>
              <w:t xml:space="preserve">a </w:t>
            </w:r>
            <w:r>
              <w:t xml:space="preserve">special ranger </w:t>
            </w:r>
            <w:r>
              <w:t xml:space="preserve">or a special Texas Ranger </w:t>
            </w:r>
            <w:r>
              <w:t xml:space="preserve">from certain training requirements as part of the minimum school curriculum adopted </w:t>
            </w:r>
            <w:r>
              <w:t xml:space="preserve">by </w:t>
            </w:r>
            <w:r>
              <w:t>TCOLE</w:t>
            </w:r>
            <w:r>
              <w:t xml:space="preserve"> for law enforcement training </w:t>
            </w:r>
            <w:r>
              <w:t>to</w:t>
            </w:r>
            <w:r>
              <w:t xml:space="preserve"> exempt </w:t>
            </w:r>
            <w:r>
              <w:t>such</w:t>
            </w:r>
            <w:r>
              <w:t xml:space="preserve"> </w:t>
            </w:r>
            <w:r>
              <w:t xml:space="preserve">an </w:t>
            </w:r>
            <w:r>
              <w:t>officer</w:t>
            </w:r>
            <w:r>
              <w:t xml:space="preserve"> from any training as part of that curriculum and </w:t>
            </w:r>
            <w:r>
              <w:t>extends</w:t>
            </w:r>
            <w:r>
              <w:t xml:space="preserve"> that exemption to</w:t>
            </w:r>
            <w:r>
              <w:t xml:space="preserve"> </w:t>
            </w:r>
            <w:r>
              <w:t xml:space="preserve">an honorably retired commissioned TPWD officer who is commissioned as a special game warden and an honorably retired </w:t>
            </w:r>
            <w:r>
              <w:t>commissioned TABC officer who is appointed as a special inspector or representative.</w:t>
            </w:r>
          </w:p>
          <w:p w:rsidR="008423E4" w:rsidRPr="00835628" w:rsidRDefault="003C3D56" w:rsidP="0097182A">
            <w:pPr>
              <w:rPr>
                <w:b/>
              </w:rPr>
            </w:pPr>
          </w:p>
        </w:tc>
      </w:tr>
      <w:tr w:rsidR="00A30245" w:rsidTr="009070AF">
        <w:tc>
          <w:tcPr>
            <w:tcW w:w="9582" w:type="dxa"/>
          </w:tcPr>
          <w:p w:rsidR="008423E4" w:rsidRPr="00A8133F" w:rsidRDefault="003C3D56" w:rsidP="0097182A">
            <w:pPr>
              <w:rPr>
                <w:b/>
              </w:rPr>
            </w:pPr>
            <w:r w:rsidRPr="009C1E9A">
              <w:rPr>
                <w:b/>
                <w:u w:val="single"/>
              </w:rPr>
              <w:lastRenderedPageBreak/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3C3D56" w:rsidP="0097182A"/>
          <w:p w:rsidR="008423E4" w:rsidRPr="003624F2" w:rsidRDefault="003C3D56" w:rsidP="0097182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August 28</w:t>
            </w:r>
            <w:r>
              <w:t>, 2017.</w:t>
            </w:r>
          </w:p>
          <w:p w:rsidR="008423E4" w:rsidRPr="00233FDB" w:rsidRDefault="003C3D56" w:rsidP="0097182A">
            <w:pPr>
              <w:rPr>
                <w:b/>
              </w:rPr>
            </w:pPr>
          </w:p>
        </w:tc>
      </w:tr>
      <w:tr w:rsidR="00A30245" w:rsidTr="009070AF">
        <w:tc>
          <w:tcPr>
            <w:tcW w:w="9582" w:type="dxa"/>
          </w:tcPr>
          <w:p w:rsidR="009070AF" w:rsidRDefault="003C3D56" w:rsidP="0097182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682600" w:rsidRDefault="003C3D56" w:rsidP="0097182A">
            <w:pPr>
              <w:jc w:val="both"/>
            </w:pPr>
          </w:p>
          <w:p w:rsidR="00682600" w:rsidRDefault="003C3D56" w:rsidP="0097182A">
            <w:pPr>
              <w:jc w:val="both"/>
            </w:pPr>
            <w:r>
              <w:t xml:space="preserve">While C.S.H.B. </w:t>
            </w:r>
            <w:r>
              <w:t xml:space="preserve">1750 </w:t>
            </w:r>
            <w:r>
              <w:t>may differ from the original in minor or nonsubstantive ways, the followin</w:t>
            </w:r>
            <w:r>
              <w:t>g comparison is organized and formatted in a manner that indicates the substantial differences between the introduced and committee substitute versions of the bill.</w:t>
            </w:r>
          </w:p>
          <w:p w:rsidR="00682600" w:rsidRPr="00682600" w:rsidRDefault="003C3D56" w:rsidP="0097182A">
            <w:pPr>
              <w:jc w:val="both"/>
            </w:pPr>
          </w:p>
        </w:tc>
      </w:tr>
      <w:tr w:rsidR="00A30245" w:rsidTr="009070AF">
        <w:tc>
          <w:tcPr>
            <w:tcW w:w="9582" w:type="dxa"/>
          </w:tcPr>
          <w:tbl>
            <w:tblPr>
              <w:tblW w:w="9346" w:type="dxa"/>
              <w:tblInd w:w="6" w:type="dxa"/>
              <w:tblCellMar>
                <w:left w:w="10" w:type="dxa"/>
                <w:bottom w:w="288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546"/>
              <w:gridCol w:w="4800"/>
            </w:tblGrid>
            <w:tr w:rsidR="00A30245" w:rsidTr="009070AF">
              <w:trPr>
                <w:cantSplit/>
                <w:tblHeader/>
              </w:trPr>
              <w:tc>
                <w:tcPr>
                  <w:tcW w:w="4546" w:type="dxa"/>
                  <w:tcMar>
                    <w:bottom w:w="188" w:type="dxa"/>
                  </w:tcMar>
                </w:tcPr>
                <w:p w:rsidR="009070AF" w:rsidRDefault="003C3D56" w:rsidP="0097182A">
                  <w:pPr>
                    <w:jc w:val="center"/>
                  </w:pPr>
                  <w:r>
                    <w:t>INTRODUCED</w:t>
                  </w:r>
                </w:p>
              </w:tc>
              <w:tc>
                <w:tcPr>
                  <w:tcW w:w="4800" w:type="dxa"/>
                  <w:tcMar>
                    <w:bottom w:w="188" w:type="dxa"/>
                  </w:tcMar>
                </w:tcPr>
                <w:p w:rsidR="009070AF" w:rsidRDefault="003C3D56" w:rsidP="0097182A">
                  <w:pPr>
                    <w:jc w:val="center"/>
                  </w:pPr>
                  <w:r>
                    <w:t>HOUSE COMMITTEE SUBSTITUTE</w:t>
                  </w:r>
                </w:p>
              </w:tc>
            </w:tr>
            <w:tr w:rsidR="00A30245" w:rsidTr="009070AF">
              <w:tc>
                <w:tcPr>
                  <w:tcW w:w="4546" w:type="dxa"/>
                  <w:tcMar>
                    <w:right w:w="360" w:type="dxa"/>
                  </w:tcMar>
                </w:tcPr>
                <w:p w:rsidR="009070AF" w:rsidRDefault="003C3D56" w:rsidP="0097182A">
                  <w:pPr>
                    <w:jc w:val="both"/>
                  </w:pPr>
                  <w:r>
                    <w:t>SECTION 1.  Section 1701.356(a), Occupations Code,</w:t>
                  </w:r>
                  <w:r>
                    <w:t xml:space="preserve"> is amended to read as follows:</w:t>
                  </w:r>
                </w:p>
                <w:p w:rsidR="00682600" w:rsidRDefault="003C3D56" w:rsidP="0097182A">
                  <w:pPr>
                    <w:jc w:val="both"/>
                  </w:pPr>
                </w:p>
                <w:p w:rsidR="00682600" w:rsidRDefault="003C3D56" w:rsidP="0097182A">
                  <w:pPr>
                    <w:jc w:val="both"/>
                  </w:pPr>
                </w:p>
                <w:p w:rsidR="00682600" w:rsidRDefault="003C3D56" w:rsidP="0097182A">
                  <w:pPr>
                    <w:jc w:val="both"/>
                  </w:pPr>
                </w:p>
                <w:p w:rsidR="00682600" w:rsidRDefault="003C3D56" w:rsidP="0097182A">
                  <w:pPr>
                    <w:jc w:val="both"/>
                  </w:pPr>
                </w:p>
                <w:p w:rsidR="00682600" w:rsidRDefault="003C3D56" w:rsidP="0097182A">
                  <w:pPr>
                    <w:jc w:val="both"/>
                    <w:rPr>
                      <w:u w:val="single"/>
                    </w:rPr>
                  </w:pPr>
                  <w:r>
                    <w:t>(a)  An honorably retired commissioned officer of the Department of Public Safety</w:t>
                  </w:r>
                  <w:r>
                    <w:rPr>
                      <w:u w:val="single"/>
                    </w:rPr>
                    <w:t xml:space="preserve">, </w:t>
                  </w:r>
                </w:p>
                <w:p w:rsidR="00682600" w:rsidRDefault="003C3D56" w:rsidP="0097182A">
                  <w:pPr>
                    <w:jc w:val="both"/>
                    <w:rPr>
                      <w:u w:val="single"/>
                    </w:rPr>
                  </w:pPr>
                </w:p>
                <w:p w:rsidR="00682600" w:rsidRDefault="003C3D56" w:rsidP="0097182A">
                  <w:pPr>
                    <w:jc w:val="both"/>
                    <w:rPr>
                      <w:u w:val="single"/>
                    </w:rPr>
                  </w:pPr>
                </w:p>
                <w:p w:rsidR="00682600" w:rsidRDefault="003C3D56" w:rsidP="0097182A">
                  <w:pPr>
                    <w:jc w:val="both"/>
                    <w:rPr>
                      <w:u w:val="single"/>
                    </w:rPr>
                  </w:pPr>
                </w:p>
                <w:p w:rsidR="00682600" w:rsidRDefault="003C3D56" w:rsidP="0097182A">
                  <w:pPr>
                    <w:jc w:val="both"/>
                    <w:rPr>
                      <w:u w:val="single"/>
                    </w:rPr>
                  </w:pPr>
                </w:p>
                <w:p w:rsidR="00682600" w:rsidRDefault="003C3D56" w:rsidP="0097182A">
                  <w:pPr>
                    <w:jc w:val="both"/>
                    <w:rPr>
                      <w:u w:val="single"/>
                    </w:rPr>
                  </w:pPr>
                </w:p>
                <w:p w:rsidR="00682600" w:rsidRDefault="003C3D56" w:rsidP="0097182A">
                  <w:pPr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the Parks and Wildlife Department, or </w:t>
                  </w:r>
                </w:p>
                <w:p w:rsidR="00682600" w:rsidRDefault="003C3D56" w:rsidP="0097182A">
                  <w:pPr>
                    <w:jc w:val="both"/>
                    <w:rPr>
                      <w:u w:val="single"/>
                    </w:rPr>
                  </w:pPr>
                </w:p>
                <w:p w:rsidR="00682600" w:rsidRDefault="003C3D56" w:rsidP="0097182A">
                  <w:pPr>
                    <w:jc w:val="both"/>
                    <w:rPr>
                      <w:u w:val="single"/>
                    </w:rPr>
                  </w:pPr>
                </w:p>
                <w:p w:rsidR="00682600" w:rsidRDefault="003C3D56" w:rsidP="0097182A">
                  <w:pPr>
                    <w:jc w:val="both"/>
                    <w:rPr>
                      <w:u w:val="single"/>
                    </w:rPr>
                  </w:pPr>
                </w:p>
                <w:p w:rsidR="009070AF" w:rsidRDefault="003C3D56" w:rsidP="0097182A">
                  <w:pPr>
                    <w:jc w:val="both"/>
                  </w:pPr>
                  <w:r>
                    <w:rPr>
                      <w:u w:val="single"/>
                    </w:rPr>
                    <w:t>the Texas Alcoholic Beverage Commission,</w:t>
                  </w:r>
                  <w:r>
                    <w:t xml:space="preserve"> who is a special </w:t>
                  </w:r>
                  <w:r w:rsidRPr="00E1616B">
                    <w:t xml:space="preserve">ranger under Section 411.023, </w:t>
                  </w:r>
                  <w:r w:rsidRPr="00E1616B">
                    <w:t>Government Code</w:t>
                  </w:r>
                  <w:r w:rsidRPr="00AE7628">
                    <w:t xml:space="preserve">, </w:t>
                  </w:r>
                  <w:r w:rsidRPr="00CD3595">
                    <w:rPr>
                      <w:highlight w:val="lightGray"/>
                    </w:rPr>
                    <w:t>may not be required to undergo training under Section 1701.352(b).</w:t>
                  </w:r>
                </w:p>
                <w:p w:rsidR="009070AF" w:rsidRDefault="003C3D56" w:rsidP="0097182A">
                  <w:pPr>
                    <w:jc w:val="both"/>
                  </w:pPr>
                </w:p>
              </w:tc>
              <w:tc>
                <w:tcPr>
                  <w:tcW w:w="4800" w:type="dxa"/>
                  <w:tcMar>
                    <w:left w:w="360" w:type="dxa"/>
                  </w:tcMar>
                </w:tcPr>
                <w:p w:rsidR="009070AF" w:rsidRDefault="003C3D56" w:rsidP="0097182A">
                  <w:pPr>
                    <w:jc w:val="both"/>
                  </w:pPr>
                  <w:r>
                    <w:t>SECTION 1.  Section 1701.356, Occupations Code, is amended to read as follows:</w:t>
                  </w:r>
                </w:p>
                <w:p w:rsidR="00682600" w:rsidRDefault="003C3D56" w:rsidP="0097182A">
                  <w:pPr>
                    <w:jc w:val="both"/>
                  </w:pPr>
                  <w:r>
                    <w:t xml:space="preserve">Sec. 1701.356.  CERTAIN OFFICERS:  REACTIVATION AND CONTINUING EDUCATION NOT REQUIRED.  </w:t>
                  </w:r>
                </w:p>
                <w:p w:rsidR="009070AF" w:rsidRPr="00AE7628" w:rsidRDefault="003C3D56" w:rsidP="0097182A">
                  <w:pPr>
                    <w:jc w:val="both"/>
                  </w:pPr>
                  <w:r>
                    <w:t>(a)</w:t>
                  </w:r>
                  <w:r>
                    <w:t xml:space="preserve">  </w:t>
                  </w:r>
                  <w:r w:rsidRPr="001A1B67">
                    <w:t xml:space="preserve">An </w:t>
                  </w:r>
                  <w:r w:rsidRPr="00AE7628">
                    <w:rPr>
                      <w:u w:val="single"/>
                    </w:rPr>
                    <w:t xml:space="preserve">officer is </w:t>
                  </w:r>
                  <w:r w:rsidRPr="00CD3595">
                    <w:rPr>
                      <w:highlight w:val="lightGray"/>
                      <w:u w:val="single"/>
                    </w:rPr>
                    <w:t>not subject to S</w:t>
                  </w:r>
                  <w:r w:rsidRPr="00AE7628">
                    <w:rPr>
                      <w:highlight w:val="lightGray"/>
                      <w:u w:val="single"/>
                    </w:rPr>
                    <w:t xml:space="preserve">ection 1701.351 or 1701.352 </w:t>
                  </w:r>
                  <w:r w:rsidRPr="00AE7628">
                    <w:rPr>
                      <w:u w:val="single"/>
                    </w:rPr>
                    <w:t>if the officer is:</w:t>
                  </w:r>
                </w:p>
                <w:p w:rsidR="009070AF" w:rsidRPr="001A1B67" w:rsidRDefault="003C3D56" w:rsidP="0097182A">
                  <w:pPr>
                    <w:jc w:val="both"/>
                  </w:pPr>
                  <w:r w:rsidRPr="00AE7628">
                    <w:rPr>
                      <w:u w:val="single"/>
                    </w:rPr>
                    <w:t>(1)  an</w:t>
                  </w:r>
                  <w:r>
                    <w:t xml:space="preserve"> honorably retired commissioned officer of the Department of Public Safety </w:t>
                  </w:r>
                  <w:r w:rsidRPr="00AE7628">
                    <w:t>who is</w:t>
                  </w:r>
                  <w:r w:rsidRPr="00AE7628">
                    <w:rPr>
                      <w:u w:val="single"/>
                    </w:rPr>
                    <w:t>:</w:t>
                  </w:r>
                </w:p>
                <w:p w:rsidR="009070AF" w:rsidRPr="00682600" w:rsidRDefault="003C3D56" w:rsidP="0097182A">
                  <w:pPr>
                    <w:jc w:val="both"/>
                    <w:rPr>
                      <w:highlight w:val="lightGray"/>
                    </w:rPr>
                  </w:pPr>
                  <w:r w:rsidRPr="001A1B67">
                    <w:rPr>
                      <w:u w:val="single"/>
                    </w:rPr>
                    <w:t>(A)</w:t>
                  </w:r>
                  <w:r w:rsidRPr="00AE7628">
                    <w:t xml:space="preserve"> </w:t>
                  </w:r>
                  <w:r w:rsidRPr="00E1616B">
                    <w:t xml:space="preserve"> a special ranger under Section 411.023, Government Code</w:t>
                  </w:r>
                  <w:r w:rsidRPr="00682600">
                    <w:rPr>
                      <w:highlight w:val="lightGray"/>
                      <w:u w:val="single"/>
                    </w:rPr>
                    <w:t>; or</w:t>
                  </w:r>
                </w:p>
                <w:p w:rsidR="009070AF" w:rsidRPr="00682600" w:rsidRDefault="003C3D56" w:rsidP="0097182A">
                  <w:pPr>
                    <w:jc w:val="both"/>
                    <w:rPr>
                      <w:highlight w:val="lightGray"/>
                    </w:rPr>
                  </w:pPr>
                  <w:r w:rsidRPr="00682600">
                    <w:rPr>
                      <w:highlight w:val="lightGray"/>
                      <w:u w:val="single"/>
                    </w:rPr>
                    <w:t>(B)  a special Texas R</w:t>
                  </w:r>
                  <w:r w:rsidRPr="00682600">
                    <w:rPr>
                      <w:highlight w:val="lightGray"/>
                      <w:u w:val="single"/>
                    </w:rPr>
                    <w:t>anger under Section 411.024</w:t>
                  </w:r>
                  <w:r w:rsidRPr="00682600">
                    <w:rPr>
                      <w:highlight w:val="lightGray"/>
                    </w:rPr>
                    <w:t xml:space="preserve">, </w:t>
                  </w:r>
                  <w:r w:rsidRPr="00682600">
                    <w:rPr>
                      <w:highlight w:val="lightGray"/>
                      <w:u w:val="single"/>
                    </w:rPr>
                    <w:t>Government Code;</w:t>
                  </w:r>
                </w:p>
                <w:p w:rsidR="009070AF" w:rsidRPr="00682600" w:rsidRDefault="003C3D56" w:rsidP="0097182A">
                  <w:pPr>
                    <w:jc w:val="both"/>
                    <w:rPr>
                      <w:highlight w:val="lightGray"/>
                    </w:rPr>
                  </w:pPr>
                  <w:r w:rsidRPr="00AE7628">
                    <w:rPr>
                      <w:u w:val="single"/>
                    </w:rPr>
                    <w:t>(2)  an honorably retired commissioned officer of</w:t>
                  </w:r>
                  <w:r>
                    <w:rPr>
                      <w:u w:val="single"/>
                    </w:rPr>
                    <w:t xml:space="preserve"> the Parks and Wildlife Department </w:t>
                  </w:r>
                  <w:r w:rsidRPr="00682600">
                    <w:rPr>
                      <w:highlight w:val="lightGray"/>
                      <w:u w:val="single"/>
                    </w:rPr>
                    <w:t>who is a special game warden under Section 11.0201, Parks and Wildlife Code; or</w:t>
                  </w:r>
                </w:p>
                <w:p w:rsidR="009070AF" w:rsidRDefault="003C3D56" w:rsidP="0097182A">
                  <w:pPr>
                    <w:jc w:val="both"/>
                  </w:pPr>
                  <w:r w:rsidRPr="00AE7628">
                    <w:rPr>
                      <w:u w:val="single"/>
                    </w:rPr>
                    <w:t>(3)  an honorably retired commissioned officer</w:t>
                  </w:r>
                  <w:r w:rsidRPr="00AE7628">
                    <w:rPr>
                      <w:u w:val="single"/>
                    </w:rPr>
                    <w:t xml:space="preserve"> of</w:t>
                  </w:r>
                  <w:r>
                    <w:rPr>
                      <w:u w:val="single"/>
                    </w:rPr>
                    <w:t xml:space="preserve"> the Texas Alcoholic Beverage Commission who is a </w:t>
                  </w:r>
                  <w:r w:rsidRPr="00E1616B">
                    <w:rPr>
                      <w:u w:val="single"/>
                    </w:rPr>
                    <w:t xml:space="preserve">special </w:t>
                  </w:r>
                  <w:r w:rsidRPr="00682600">
                    <w:rPr>
                      <w:highlight w:val="lightGray"/>
                      <w:u w:val="single"/>
                    </w:rPr>
                    <w:t xml:space="preserve">inspector or representative under Section 5.142, Alcoholic Beverage </w:t>
                  </w:r>
                  <w:r w:rsidRPr="00CA0371">
                    <w:rPr>
                      <w:highlight w:val="lightGray"/>
                      <w:u w:val="single"/>
                    </w:rPr>
                    <w:t>Code</w:t>
                  </w:r>
                  <w:r w:rsidRPr="00CA0371">
                    <w:rPr>
                      <w:highlight w:val="lightGray"/>
                    </w:rPr>
                    <w:t xml:space="preserve"> [</w:t>
                  </w:r>
                  <w:r w:rsidRPr="00CA0371">
                    <w:rPr>
                      <w:strike/>
                      <w:highlight w:val="lightGray"/>
                    </w:rPr>
                    <w:t>may not be required to undergo training under Section 1701.352(b)</w:t>
                  </w:r>
                  <w:r w:rsidRPr="00CA0371">
                    <w:rPr>
                      <w:highlight w:val="lightGray"/>
                    </w:rPr>
                    <w:t>].</w:t>
                  </w:r>
                </w:p>
                <w:p w:rsidR="00CD3595" w:rsidRDefault="003C3D56" w:rsidP="0097182A">
                  <w:pPr>
                    <w:jc w:val="both"/>
                    <w:rPr>
                      <w:highlight w:val="lightGray"/>
                    </w:rPr>
                  </w:pPr>
                </w:p>
                <w:p w:rsidR="009070AF" w:rsidRPr="00682600" w:rsidRDefault="003C3D56" w:rsidP="0097182A">
                  <w:pPr>
                    <w:jc w:val="both"/>
                    <w:rPr>
                      <w:highlight w:val="lightGray"/>
                    </w:rPr>
                  </w:pPr>
                  <w:r w:rsidRPr="00682600">
                    <w:rPr>
                      <w:highlight w:val="lightGray"/>
                    </w:rPr>
                    <w:t xml:space="preserve">(b)  </w:t>
                  </w:r>
                  <w:r w:rsidRPr="00682600">
                    <w:rPr>
                      <w:highlight w:val="lightGray"/>
                      <w:u w:val="single"/>
                    </w:rPr>
                    <w:t>A person who is an</w:t>
                  </w:r>
                  <w:r w:rsidRPr="00682600">
                    <w:rPr>
                      <w:highlight w:val="lightGray"/>
                    </w:rPr>
                    <w:t xml:space="preserve"> [</w:t>
                  </w:r>
                  <w:r w:rsidRPr="00682600">
                    <w:rPr>
                      <w:strike/>
                      <w:highlight w:val="lightGray"/>
                    </w:rPr>
                    <w:t>An</w:t>
                  </w:r>
                  <w:r w:rsidRPr="00682600">
                    <w:rPr>
                      <w:highlight w:val="lightGray"/>
                    </w:rPr>
                    <w:t xml:space="preserve">] honorably retired commissioned officer </w:t>
                  </w:r>
                  <w:r w:rsidRPr="00682600">
                    <w:rPr>
                      <w:highlight w:val="lightGray"/>
                      <w:u w:val="single"/>
                    </w:rPr>
                    <w:t>described by Subsection (a)</w:t>
                  </w:r>
                  <w:r w:rsidRPr="00682600">
                    <w:rPr>
                      <w:highlight w:val="lightGray"/>
                    </w:rPr>
                    <w:t xml:space="preserve"> [</w:t>
                  </w:r>
                  <w:r w:rsidRPr="00682600">
                    <w:rPr>
                      <w:strike/>
                      <w:highlight w:val="lightGray"/>
                    </w:rPr>
                    <w:t>of the Department of Public Safety who is a special ranger under Section 411.023, Government Code,</w:t>
                  </w:r>
                  <w:r w:rsidRPr="00682600">
                    <w:rPr>
                      <w:highlight w:val="lightGray"/>
                    </w:rPr>
                    <w:t>] or a retired state employee and who holds a permanent license issued before January 19</w:t>
                  </w:r>
                  <w:r w:rsidRPr="00682600">
                    <w:rPr>
                      <w:highlight w:val="lightGray"/>
                    </w:rPr>
                    <w:t>81 and that was current on January 1, 1995:</w:t>
                  </w:r>
                </w:p>
                <w:p w:rsidR="009070AF" w:rsidRPr="00682600" w:rsidRDefault="003C3D56" w:rsidP="0097182A">
                  <w:pPr>
                    <w:jc w:val="both"/>
                    <w:rPr>
                      <w:highlight w:val="lightGray"/>
                    </w:rPr>
                  </w:pPr>
                  <w:r w:rsidRPr="00682600">
                    <w:rPr>
                      <w:highlight w:val="lightGray"/>
                    </w:rPr>
                    <w:t>(1)  has the same rights and privileges as any other peace officer of this state;</w:t>
                  </w:r>
                </w:p>
                <w:p w:rsidR="009070AF" w:rsidRPr="00682600" w:rsidRDefault="003C3D56" w:rsidP="0097182A">
                  <w:pPr>
                    <w:jc w:val="both"/>
                    <w:rPr>
                      <w:highlight w:val="lightGray"/>
                    </w:rPr>
                  </w:pPr>
                  <w:r w:rsidRPr="00682600">
                    <w:rPr>
                      <w:highlight w:val="lightGray"/>
                    </w:rPr>
                    <w:t>(2)  holds, notwithstanding Section 1701.316, an active license unless the license is revoked, suspended, or probated by the commi</w:t>
                  </w:r>
                  <w:r w:rsidRPr="00682600">
                    <w:rPr>
                      <w:highlight w:val="lightGray"/>
                    </w:rPr>
                    <w:t>ssion for a violation of this chapter; and</w:t>
                  </w:r>
                </w:p>
                <w:p w:rsidR="009070AF" w:rsidRDefault="003C3D56" w:rsidP="0097182A">
                  <w:pPr>
                    <w:jc w:val="both"/>
                    <w:rPr>
                      <w:highlight w:val="lightGray"/>
                    </w:rPr>
                  </w:pPr>
                  <w:r w:rsidRPr="00682600">
                    <w:rPr>
                      <w:highlight w:val="lightGray"/>
                    </w:rPr>
                    <w:t>(3)  is not subject to Section 1701.351.</w:t>
                  </w:r>
                </w:p>
                <w:p w:rsidR="00CD3595" w:rsidRPr="00682600" w:rsidRDefault="003C3D56" w:rsidP="0097182A">
                  <w:pPr>
                    <w:jc w:val="both"/>
                    <w:rPr>
                      <w:highlight w:val="lightGray"/>
                    </w:rPr>
                  </w:pPr>
                </w:p>
                <w:p w:rsidR="009070AF" w:rsidRDefault="003C3D56" w:rsidP="0097182A">
                  <w:pPr>
                    <w:jc w:val="both"/>
                  </w:pPr>
                  <w:r w:rsidRPr="00682600">
                    <w:rPr>
                      <w:highlight w:val="lightGray"/>
                    </w:rPr>
                    <w:t xml:space="preserve">(c)  An honorably retired commissioned </w:t>
                  </w:r>
                  <w:r w:rsidRPr="00682600">
                    <w:rPr>
                      <w:highlight w:val="lightGray"/>
                    </w:rPr>
                    <w:lastRenderedPageBreak/>
                    <w:t xml:space="preserve">officer </w:t>
                  </w:r>
                  <w:r w:rsidRPr="00682600">
                    <w:rPr>
                      <w:highlight w:val="lightGray"/>
                      <w:u w:val="single"/>
                    </w:rPr>
                    <w:t>described by Subsection (a)</w:t>
                  </w:r>
                  <w:r w:rsidRPr="00682600">
                    <w:rPr>
                      <w:highlight w:val="lightGray"/>
                    </w:rPr>
                    <w:t xml:space="preserve"> [</w:t>
                  </w:r>
                  <w:r w:rsidRPr="00682600">
                    <w:rPr>
                      <w:strike/>
                      <w:highlight w:val="lightGray"/>
                    </w:rPr>
                    <w:t>of the Department of Public Safety who is a special ranger under Section 411.023, Government Co</w:t>
                  </w:r>
                  <w:r w:rsidRPr="00682600">
                    <w:rPr>
                      <w:strike/>
                      <w:highlight w:val="lightGray"/>
                    </w:rPr>
                    <w:t>de, or who is a special Texas Ranger under Section 411.024, Government Code,</w:t>
                  </w:r>
                  <w:r w:rsidRPr="00682600">
                    <w:rPr>
                      <w:highlight w:val="lightGray"/>
                    </w:rPr>
                    <w:t xml:space="preserve">] may not be required to undergo training under Section </w:t>
                  </w:r>
                  <w:r w:rsidRPr="00682600">
                    <w:rPr>
                      <w:highlight w:val="lightGray"/>
                      <w:u w:val="single"/>
                    </w:rPr>
                    <w:t>1701.253</w:t>
                  </w:r>
                  <w:r w:rsidRPr="00682600">
                    <w:rPr>
                      <w:highlight w:val="lightGray"/>
                    </w:rPr>
                    <w:t xml:space="preserve"> [</w:t>
                  </w:r>
                  <w:r w:rsidRPr="00682600">
                    <w:rPr>
                      <w:strike/>
                      <w:highlight w:val="lightGray"/>
                    </w:rPr>
                    <w:t>1701.253(j)</w:t>
                  </w:r>
                  <w:r w:rsidRPr="00682600">
                    <w:rPr>
                      <w:highlight w:val="lightGray"/>
                    </w:rPr>
                    <w:t>].</w:t>
                  </w:r>
                </w:p>
                <w:p w:rsidR="009070AF" w:rsidRDefault="003C3D56" w:rsidP="0097182A">
                  <w:pPr>
                    <w:jc w:val="both"/>
                  </w:pPr>
                </w:p>
              </w:tc>
            </w:tr>
            <w:tr w:rsidR="00A30245" w:rsidTr="009070AF">
              <w:tc>
                <w:tcPr>
                  <w:tcW w:w="4546" w:type="dxa"/>
                  <w:tcMar>
                    <w:right w:w="360" w:type="dxa"/>
                  </w:tcMar>
                </w:tcPr>
                <w:p w:rsidR="009070AF" w:rsidRDefault="003C3D56" w:rsidP="0097182A">
                  <w:pPr>
                    <w:jc w:val="both"/>
                  </w:pPr>
                  <w:r>
                    <w:lastRenderedPageBreak/>
                    <w:t xml:space="preserve">SECTION 2.  This Act takes effect </w:t>
                  </w:r>
                  <w:r w:rsidRPr="00682600">
                    <w:rPr>
                      <w:highlight w:val="lightGray"/>
                    </w:rPr>
                    <w:t>September 1,</w:t>
                  </w:r>
                  <w:r>
                    <w:t xml:space="preserve"> 2017.</w:t>
                  </w:r>
                </w:p>
                <w:p w:rsidR="009070AF" w:rsidRDefault="003C3D56" w:rsidP="0097182A">
                  <w:pPr>
                    <w:jc w:val="both"/>
                  </w:pPr>
                </w:p>
              </w:tc>
              <w:tc>
                <w:tcPr>
                  <w:tcW w:w="4800" w:type="dxa"/>
                  <w:tcMar>
                    <w:left w:w="360" w:type="dxa"/>
                  </w:tcMar>
                </w:tcPr>
                <w:p w:rsidR="009070AF" w:rsidRDefault="003C3D56" w:rsidP="0097182A">
                  <w:pPr>
                    <w:jc w:val="both"/>
                  </w:pPr>
                  <w:r>
                    <w:t xml:space="preserve">SECTION 2.  This Act takes effect </w:t>
                  </w:r>
                  <w:r w:rsidRPr="00682600">
                    <w:rPr>
                      <w:highlight w:val="lightGray"/>
                    </w:rPr>
                    <w:t>August 28,</w:t>
                  </w:r>
                  <w:r>
                    <w:t xml:space="preserve"> 2017.</w:t>
                  </w:r>
                </w:p>
                <w:p w:rsidR="009070AF" w:rsidRDefault="003C3D56" w:rsidP="0097182A">
                  <w:pPr>
                    <w:jc w:val="both"/>
                  </w:pPr>
                </w:p>
              </w:tc>
            </w:tr>
          </w:tbl>
          <w:p w:rsidR="009070AF" w:rsidRDefault="003C3D56" w:rsidP="0097182A"/>
          <w:p w:rsidR="009070AF" w:rsidRPr="009C1E9A" w:rsidRDefault="003C3D56" w:rsidP="0097182A">
            <w:pPr>
              <w:rPr>
                <w:b/>
                <w:u w:val="single"/>
              </w:rPr>
            </w:pPr>
          </w:p>
        </w:tc>
      </w:tr>
    </w:tbl>
    <w:p w:rsidR="004108C3" w:rsidRPr="008423E4" w:rsidRDefault="003C3D56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3D56">
      <w:r>
        <w:separator/>
      </w:r>
    </w:p>
  </w:endnote>
  <w:endnote w:type="continuationSeparator" w:id="0">
    <w:p w:rsidR="00000000" w:rsidRDefault="003C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9B" w:rsidRDefault="003C3D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30245" w:rsidTr="009C1E9A">
      <w:trPr>
        <w:cantSplit/>
      </w:trPr>
      <w:tc>
        <w:tcPr>
          <w:tcW w:w="0" w:type="pct"/>
        </w:tcPr>
        <w:p w:rsidR="00137D90" w:rsidRDefault="003C3D5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3C3D5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3C3D5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3C3D5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3C3D5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30245" w:rsidTr="009C1E9A">
      <w:trPr>
        <w:cantSplit/>
      </w:trPr>
      <w:tc>
        <w:tcPr>
          <w:tcW w:w="0" w:type="pct"/>
        </w:tcPr>
        <w:p w:rsidR="00EC379B" w:rsidRDefault="003C3D5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3C3D5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23252</w:t>
          </w:r>
        </w:p>
      </w:tc>
      <w:tc>
        <w:tcPr>
          <w:tcW w:w="2453" w:type="pct"/>
        </w:tcPr>
        <w:p w:rsidR="00EC379B" w:rsidRDefault="003C3D5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17.102.673</w:t>
          </w:r>
          <w:r>
            <w:fldChar w:fldCharType="end"/>
          </w:r>
        </w:p>
      </w:tc>
    </w:tr>
    <w:tr w:rsidR="00A30245" w:rsidTr="009C1E9A">
      <w:trPr>
        <w:cantSplit/>
      </w:trPr>
      <w:tc>
        <w:tcPr>
          <w:tcW w:w="0" w:type="pct"/>
        </w:tcPr>
        <w:p w:rsidR="00EC379B" w:rsidRDefault="003C3D5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3C3D5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85R 21240</w:t>
          </w:r>
        </w:p>
      </w:tc>
      <w:tc>
        <w:tcPr>
          <w:tcW w:w="2453" w:type="pct"/>
        </w:tcPr>
        <w:p w:rsidR="00EC379B" w:rsidRDefault="003C3D56" w:rsidP="006D504F">
          <w:pPr>
            <w:pStyle w:val="Footer"/>
            <w:rPr>
              <w:rStyle w:val="PageNumber"/>
            </w:rPr>
          </w:pPr>
        </w:p>
        <w:p w:rsidR="00EC379B" w:rsidRDefault="003C3D5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30245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3C3D5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3C3D56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3C3D56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9B" w:rsidRDefault="003C3D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3D56">
      <w:r>
        <w:separator/>
      </w:r>
    </w:p>
  </w:footnote>
  <w:footnote w:type="continuationSeparator" w:id="0">
    <w:p w:rsidR="00000000" w:rsidRDefault="003C3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9B" w:rsidRDefault="003C3D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9B" w:rsidRDefault="003C3D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9B" w:rsidRDefault="003C3D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45"/>
    <w:rsid w:val="003C3D56"/>
    <w:rsid w:val="00A3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1419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19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1923"/>
  </w:style>
  <w:style w:type="paragraph" w:styleId="CommentSubject">
    <w:name w:val="annotation subject"/>
    <w:basedOn w:val="CommentText"/>
    <w:next w:val="CommentText"/>
    <w:link w:val="CommentSubjectChar"/>
    <w:rsid w:val="00141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1923"/>
    <w:rPr>
      <w:b/>
      <w:bCs/>
    </w:rPr>
  </w:style>
  <w:style w:type="paragraph" w:styleId="ListParagraph">
    <w:name w:val="List Paragraph"/>
    <w:basedOn w:val="Normal"/>
    <w:uiPriority w:val="34"/>
    <w:qFormat/>
    <w:rsid w:val="00682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1419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19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1923"/>
  </w:style>
  <w:style w:type="paragraph" w:styleId="CommentSubject">
    <w:name w:val="annotation subject"/>
    <w:basedOn w:val="CommentText"/>
    <w:next w:val="CommentText"/>
    <w:link w:val="CommentSubjectChar"/>
    <w:rsid w:val="00141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1923"/>
    <w:rPr>
      <w:b/>
      <w:bCs/>
    </w:rPr>
  </w:style>
  <w:style w:type="paragraph" w:styleId="ListParagraph">
    <w:name w:val="List Paragraph"/>
    <w:basedOn w:val="Normal"/>
    <w:uiPriority w:val="34"/>
    <w:qFormat/>
    <w:rsid w:val="00682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4908</Characters>
  <Application>Microsoft Office Word</Application>
  <DocSecurity>4</DocSecurity>
  <Lines>151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HB01750 (Committee Report (Substituted))</vt:lpstr>
    </vt:vector>
  </TitlesOfParts>
  <Company>State of Texas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23252</dc:subject>
  <dc:creator>State of Texas</dc:creator>
  <dc:description>HB 1750 by Sanford-(H)Homeland Security &amp; Public Safety (Substitute Document Number: 85R 21240)</dc:description>
  <cp:lastModifiedBy>Brianna Weis</cp:lastModifiedBy>
  <cp:revision>2</cp:revision>
  <cp:lastPrinted>2017-04-12T18:13:00Z</cp:lastPrinted>
  <dcterms:created xsi:type="dcterms:W3CDTF">2017-04-21T22:19:00Z</dcterms:created>
  <dcterms:modified xsi:type="dcterms:W3CDTF">2017-04-21T22:19:00Z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17.102.673</vt:lpwstr>
  </property>
</Properties>
</file>