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0F73" w:rsidTr="00345119">
        <w:tc>
          <w:tcPr>
            <w:tcW w:w="9576" w:type="dxa"/>
            <w:noWrap/>
          </w:tcPr>
          <w:p w:rsidR="008423E4" w:rsidRPr="0022177D" w:rsidRDefault="00AD4D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4D9A" w:rsidP="008423E4">
      <w:pPr>
        <w:jc w:val="center"/>
      </w:pPr>
    </w:p>
    <w:p w:rsidR="008423E4" w:rsidRPr="00B31F0E" w:rsidRDefault="00AD4D9A" w:rsidP="008423E4"/>
    <w:p w:rsidR="008423E4" w:rsidRPr="00742794" w:rsidRDefault="00AD4D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0F73" w:rsidTr="00345119">
        <w:tc>
          <w:tcPr>
            <w:tcW w:w="9576" w:type="dxa"/>
          </w:tcPr>
          <w:p w:rsidR="008423E4" w:rsidRPr="00861995" w:rsidRDefault="00AD4D9A" w:rsidP="00345119">
            <w:pPr>
              <w:jc w:val="right"/>
            </w:pPr>
            <w:r>
              <w:t>H.B. 1801</w:t>
            </w:r>
          </w:p>
        </w:tc>
      </w:tr>
      <w:tr w:rsidR="002D0F73" w:rsidTr="00345119">
        <w:tc>
          <w:tcPr>
            <w:tcW w:w="9576" w:type="dxa"/>
          </w:tcPr>
          <w:p w:rsidR="008423E4" w:rsidRPr="00861995" w:rsidRDefault="00AD4D9A" w:rsidP="00AF6F6D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2D0F73" w:rsidTr="00345119">
        <w:tc>
          <w:tcPr>
            <w:tcW w:w="9576" w:type="dxa"/>
          </w:tcPr>
          <w:p w:rsidR="008423E4" w:rsidRPr="00861995" w:rsidRDefault="00AD4D9A" w:rsidP="00345119">
            <w:pPr>
              <w:jc w:val="right"/>
            </w:pPr>
            <w:r>
              <w:t>Business &amp; Industry</w:t>
            </w:r>
          </w:p>
        </w:tc>
      </w:tr>
      <w:tr w:rsidR="002D0F73" w:rsidTr="00345119">
        <w:tc>
          <w:tcPr>
            <w:tcW w:w="9576" w:type="dxa"/>
          </w:tcPr>
          <w:p w:rsidR="008423E4" w:rsidRDefault="00AD4D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4D9A" w:rsidP="008423E4">
      <w:pPr>
        <w:tabs>
          <w:tab w:val="right" w:pos="9360"/>
        </w:tabs>
      </w:pPr>
    </w:p>
    <w:p w:rsidR="008423E4" w:rsidRDefault="00AD4D9A" w:rsidP="008423E4"/>
    <w:p w:rsidR="008423E4" w:rsidRDefault="00AD4D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0F73" w:rsidTr="00345119">
        <w:tc>
          <w:tcPr>
            <w:tcW w:w="9576" w:type="dxa"/>
          </w:tcPr>
          <w:p w:rsidR="008423E4" w:rsidRPr="00A8133F" w:rsidRDefault="00AD4D9A" w:rsidP="008048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4D9A" w:rsidP="008048D0"/>
          <w:p w:rsidR="008423E4" w:rsidRDefault="00AD4D9A" w:rsidP="00804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express concern that</w:t>
            </w:r>
            <w:r w:rsidRPr="003362DC">
              <w:t xml:space="preserve"> </w:t>
            </w:r>
            <w:r w:rsidRPr="003362DC">
              <w:t>military service</w:t>
            </w:r>
            <w:r>
              <w:t xml:space="preserve"> </w:t>
            </w:r>
            <w:r w:rsidRPr="003362DC">
              <w:t xml:space="preserve">members </w:t>
            </w:r>
            <w:r>
              <w:t>and military veterans</w:t>
            </w:r>
            <w:r w:rsidRPr="003362DC">
              <w:t xml:space="preserve"> sometimes face bias from prospective employers based on the suspicion that </w:t>
            </w:r>
            <w:r>
              <w:t>the service member or veteran suffers from post-traumatic stress disorder</w:t>
            </w:r>
            <w:r w:rsidRPr="003362DC">
              <w:t xml:space="preserve">. H.B. 1801 </w:t>
            </w:r>
            <w:r>
              <w:t>seeks to protect military service members and military veterans f</w:t>
            </w:r>
            <w:r w:rsidRPr="003362DC">
              <w:t xml:space="preserve">rom employment discrimination </w:t>
            </w:r>
            <w:r w:rsidRPr="003362DC">
              <w:t xml:space="preserve">and to ensure that </w:t>
            </w:r>
            <w:r>
              <w:t xml:space="preserve">such </w:t>
            </w:r>
            <w:r w:rsidRPr="003362DC">
              <w:t>discrimination</w:t>
            </w:r>
            <w:r>
              <w:t xml:space="preserve"> can be properly investigated</w:t>
            </w:r>
            <w:r w:rsidRPr="003362DC">
              <w:t>.</w:t>
            </w:r>
          </w:p>
          <w:p w:rsidR="008423E4" w:rsidRPr="00E26B13" w:rsidRDefault="00AD4D9A" w:rsidP="008048D0">
            <w:pPr>
              <w:rPr>
                <w:b/>
              </w:rPr>
            </w:pPr>
          </w:p>
        </w:tc>
      </w:tr>
      <w:tr w:rsidR="002D0F73" w:rsidTr="00345119">
        <w:tc>
          <w:tcPr>
            <w:tcW w:w="9576" w:type="dxa"/>
          </w:tcPr>
          <w:p w:rsidR="0017725B" w:rsidRDefault="00AD4D9A" w:rsidP="008048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4D9A" w:rsidP="008048D0">
            <w:pPr>
              <w:rPr>
                <w:b/>
                <w:u w:val="single"/>
              </w:rPr>
            </w:pPr>
          </w:p>
          <w:p w:rsidR="008F657D" w:rsidRPr="008F657D" w:rsidRDefault="00AD4D9A" w:rsidP="008048D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:rsidR="0017725B" w:rsidRPr="0017725B" w:rsidRDefault="00AD4D9A" w:rsidP="008048D0">
            <w:pPr>
              <w:rPr>
                <w:b/>
                <w:u w:val="single"/>
              </w:rPr>
            </w:pPr>
          </w:p>
        </w:tc>
      </w:tr>
      <w:tr w:rsidR="002D0F73" w:rsidTr="00345119">
        <w:tc>
          <w:tcPr>
            <w:tcW w:w="9576" w:type="dxa"/>
          </w:tcPr>
          <w:p w:rsidR="008423E4" w:rsidRPr="00A8133F" w:rsidRDefault="00AD4D9A" w:rsidP="008048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4D9A" w:rsidP="008048D0"/>
          <w:p w:rsidR="008F657D" w:rsidRDefault="00AD4D9A" w:rsidP="00804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</w:t>
            </w:r>
            <w:r>
              <w:t>ficer, department, agency, or institution.</w:t>
            </w:r>
          </w:p>
          <w:p w:rsidR="008423E4" w:rsidRPr="00E21FDC" w:rsidRDefault="00AD4D9A" w:rsidP="008048D0">
            <w:pPr>
              <w:rPr>
                <w:b/>
              </w:rPr>
            </w:pPr>
          </w:p>
        </w:tc>
      </w:tr>
      <w:tr w:rsidR="002D0F73" w:rsidTr="00345119">
        <w:tc>
          <w:tcPr>
            <w:tcW w:w="9576" w:type="dxa"/>
          </w:tcPr>
          <w:p w:rsidR="008423E4" w:rsidRPr="00A8133F" w:rsidRDefault="00AD4D9A" w:rsidP="008048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4D9A" w:rsidP="008048D0"/>
          <w:p w:rsidR="006F3591" w:rsidRDefault="00AD4D9A" w:rsidP="008048D0">
            <w:pPr>
              <w:pStyle w:val="Header"/>
              <w:jc w:val="both"/>
            </w:pPr>
            <w:r>
              <w:t xml:space="preserve">H.B. 1801 amends the Labor Code to </w:t>
            </w:r>
            <w:r>
              <w:t xml:space="preserve">include </w:t>
            </w:r>
            <w:r w:rsidRPr="00F869C2">
              <w:t xml:space="preserve">an individual's status as a military service member or military veteran as </w:t>
            </w:r>
            <w:r w:rsidRPr="00F869C2">
              <w:t xml:space="preserve">a </w:t>
            </w:r>
            <w:r w:rsidRPr="00F869C2">
              <w:t>characteristic of a protected class</w:t>
            </w:r>
            <w:r>
              <w:t xml:space="preserve"> against which discrimination in the form of specified employment-related actions particular to and taken by an employer, employment agency, labor organization, or person elected to public office is prohibited as an unlawful employment practice. The bill i</w:t>
            </w:r>
            <w:r>
              <w:t xml:space="preserve">ncludes an individual's </w:t>
            </w:r>
            <w:r w:rsidRPr="00827729">
              <w:t>status as a military service member or military veteran</w:t>
            </w:r>
            <w:r>
              <w:t xml:space="preserve"> as </w:t>
            </w:r>
            <w:r>
              <w:t xml:space="preserve">a </w:t>
            </w:r>
            <w:r w:rsidRPr="00F869C2">
              <w:t>characteristic of a protected class</w:t>
            </w:r>
            <w:r>
              <w:t xml:space="preserve"> against which discrimination by an employer, labor organization, employment agency, or joint labor-management committee controlling an </w:t>
            </w:r>
            <w:r>
              <w:t>apprenticeship, on-the-job training, or other training or retraining program under certain circumstances constitutes an unlawful employment practice.</w:t>
            </w:r>
            <w:r>
              <w:t xml:space="preserve"> The bill </w:t>
            </w:r>
            <w:r>
              <w:t xml:space="preserve">defines "military service member" as </w:t>
            </w:r>
            <w:r w:rsidRPr="00275B31">
              <w:t xml:space="preserve">a person who is currently serving in the </w:t>
            </w:r>
            <w:r>
              <w:t xml:space="preserve">U.S. </w:t>
            </w:r>
            <w:r w:rsidRPr="00275B31">
              <w:t xml:space="preserve">armed forces, </w:t>
            </w:r>
            <w:r w:rsidRPr="00275B31">
              <w:t xml:space="preserve">in a reserve component of the </w:t>
            </w:r>
            <w:r>
              <w:t xml:space="preserve">U.S. </w:t>
            </w:r>
            <w:r w:rsidRPr="00275B31">
              <w:t>armed forces, or in the state military service of any state</w:t>
            </w:r>
            <w:r>
              <w:t xml:space="preserve"> and </w:t>
            </w:r>
            <w:r>
              <w:t xml:space="preserve">defines "military veteran" as a person who has served in the U.S. armed forces or the U.S. Public Health Service, </w:t>
            </w:r>
            <w:r w:rsidRPr="00AC5720">
              <w:t>t</w:t>
            </w:r>
            <w:r w:rsidRPr="00F75848">
              <w:t xml:space="preserve">he Texas </w:t>
            </w:r>
            <w:r w:rsidRPr="00F75848">
              <w:t>military forces</w:t>
            </w:r>
            <w:r w:rsidRPr="00F75848">
              <w:t xml:space="preserve">, or an auxiliary </w:t>
            </w:r>
            <w:r w:rsidRPr="00F75848">
              <w:t>service of a branch of such armed forces</w:t>
            </w:r>
            <w:r>
              <w:t xml:space="preserve"> and who </w:t>
            </w:r>
            <w:r w:rsidRPr="00AC5720">
              <w:t>has been honorably discharged from the branch of the service in which the person served.</w:t>
            </w:r>
            <w:r>
              <w:t xml:space="preserve"> </w:t>
            </w:r>
          </w:p>
          <w:p w:rsidR="006F3591" w:rsidRDefault="00AD4D9A" w:rsidP="008048D0">
            <w:pPr>
              <w:pStyle w:val="Header"/>
              <w:jc w:val="both"/>
            </w:pPr>
          </w:p>
          <w:p w:rsidR="00827729" w:rsidRDefault="00AD4D9A" w:rsidP="008048D0">
            <w:pPr>
              <w:pStyle w:val="Header"/>
              <w:jc w:val="both"/>
            </w:pPr>
            <w:r>
              <w:t xml:space="preserve">H.B. 1801 establishes that a provision </w:t>
            </w:r>
            <w:r w:rsidRPr="00A4702B">
              <w:t>prohibiting</w:t>
            </w:r>
            <w:r>
              <w:t xml:space="preserve"> </w:t>
            </w:r>
            <w:r w:rsidRPr="00A4702B">
              <w:t>discrimination</w:t>
            </w:r>
            <w:r>
              <w:t xml:space="preserve"> related to employment</w:t>
            </w:r>
            <w:r w:rsidRPr="00A4702B">
              <w:t xml:space="preserve"> on the basis of an individua</w:t>
            </w:r>
            <w:r w:rsidRPr="00A4702B">
              <w:t>l's status as a military service</w:t>
            </w:r>
            <w:r>
              <w:t xml:space="preserve"> member or military veteran does</w:t>
            </w:r>
            <w:r w:rsidRPr="00A4702B">
              <w:t xml:space="preserve"> not affect the operation or enforcement</w:t>
            </w:r>
            <w:r>
              <w:t xml:space="preserve"> of a program under state or federal law</w:t>
            </w:r>
            <w:r w:rsidRPr="00A4702B">
              <w:t xml:space="preserve"> that is designed to give a preference to a military service member or military veteran in recognition of the se</w:t>
            </w:r>
            <w:r w:rsidRPr="00A4702B">
              <w:t xml:space="preserve">rvice member's or veteran's service to </w:t>
            </w:r>
            <w:r w:rsidRPr="00EB1B75">
              <w:t>Texas</w:t>
            </w:r>
            <w:r w:rsidRPr="00A4702B">
              <w:t xml:space="preserve"> or the United States</w:t>
            </w:r>
            <w:r>
              <w:t>. The bill specifies that a person subject to statutory provisions relating to employment discrimination is not required to grant preferential treatment to an individual or group on the basis</w:t>
            </w:r>
            <w:r>
              <w:t xml:space="preserve"> </w:t>
            </w:r>
            <w:r w:rsidRPr="003C62F9">
              <w:t xml:space="preserve">of </w:t>
            </w:r>
            <w:r>
              <w:t xml:space="preserve">an individual's </w:t>
            </w:r>
            <w:r w:rsidRPr="003C62F9">
              <w:t>status</w:t>
            </w:r>
            <w:r w:rsidRPr="00827729">
              <w:t xml:space="preserve"> as a military service member or military veteran</w:t>
            </w:r>
            <w:r>
              <w:t xml:space="preserve"> because of certain imbalances.</w:t>
            </w:r>
            <w:r w:rsidRPr="003C62F9">
              <w:t xml:space="preserve"> </w:t>
            </w:r>
            <w:r w:rsidRPr="001F4A57">
              <w:t xml:space="preserve">The bill specifies that </w:t>
            </w:r>
            <w:r>
              <w:t xml:space="preserve">a </w:t>
            </w:r>
            <w:r w:rsidRPr="001F4A57">
              <w:t xml:space="preserve">certain </w:t>
            </w:r>
            <w:r>
              <w:t>prohibition</w:t>
            </w:r>
            <w:r w:rsidRPr="001F4A57">
              <w:t xml:space="preserve"> against the discriminatory use of test scores do</w:t>
            </w:r>
            <w:r>
              <w:t>es</w:t>
            </w:r>
            <w:r w:rsidRPr="001F4A57">
              <w:t xml:space="preserve"> not apply to an otherwise </w:t>
            </w:r>
            <w:r w:rsidRPr="001F4A57">
              <w:lastRenderedPageBreak/>
              <w:t xml:space="preserve">prohibited act that is </w:t>
            </w:r>
            <w:r w:rsidRPr="001F4A57">
              <w:t>made in conjunction with a preference program for military service members or military veterans authorized under a state or federal law.</w:t>
            </w:r>
            <w:r>
              <w:t xml:space="preserve"> The bill specifies that an unlawful employment practice is established when a complainant demonstrates that </w:t>
            </w:r>
            <w:r w:rsidRPr="00827729">
              <w:t>status as a</w:t>
            </w:r>
            <w:r w:rsidRPr="00827729">
              <w:t xml:space="preserve"> military service member or military veteran</w:t>
            </w:r>
            <w:r>
              <w:t xml:space="preserve"> was a motivating factor for an employment practice, unless such a characteristic is combined with objective job-related factors to attain diversity in the employer's workforce. </w:t>
            </w:r>
          </w:p>
          <w:p w:rsidR="00827729" w:rsidRDefault="00AD4D9A" w:rsidP="008048D0">
            <w:pPr>
              <w:pStyle w:val="Header"/>
              <w:jc w:val="both"/>
            </w:pPr>
          </w:p>
          <w:p w:rsidR="006F3591" w:rsidRDefault="00AD4D9A" w:rsidP="00804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F4A57">
              <w:t>H.B. 1801</w:t>
            </w:r>
            <w:r w:rsidRPr="00F869C2">
              <w:t xml:space="preserve"> includes </w:t>
            </w:r>
            <w:r w:rsidRPr="00F869C2">
              <w:t>an individual</w:t>
            </w:r>
            <w:r w:rsidRPr="00F869C2">
              <w:t>'s status</w:t>
            </w:r>
            <w:r w:rsidRPr="00275B31">
              <w:t xml:space="preserve"> as a military service member or military veteran </w:t>
            </w:r>
            <w:r w:rsidRPr="000C36BA">
              <w:t xml:space="preserve">among the specified characteristics that are grounds for authorizing a political subdivision or two or more political subdivisions acting jointly to create a local commission to secure freedom for </w:t>
            </w:r>
            <w:r w:rsidRPr="000C36BA">
              <w:t>all individuals in the jurisdiction of each political subdivision from discrimination because of such specified characteristics.</w:t>
            </w:r>
            <w:r>
              <w:t xml:space="preserve"> The bill includes </w:t>
            </w:r>
            <w:r>
              <w:t xml:space="preserve">an individual's </w:t>
            </w:r>
            <w:r w:rsidRPr="00827729">
              <w:t>status as a military service member or military veteran</w:t>
            </w:r>
            <w:r>
              <w:t xml:space="preserve"> </w:t>
            </w:r>
            <w:r>
              <w:t>among the specified characteristics t</w:t>
            </w:r>
            <w:r>
              <w:t>hat are grounds for requiring the Texas Workforce Commission (TWC) to refer a complaint that is filed with the TWC concerning discrimination in employment because of those characteristics to a local commission with the necessary investigatory and conciliat</w:t>
            </w:r>
            <w:r>
              <w:t>ory powers if certain conditions are met.</w:t>
            </w:r>
            <w:r>
              <w:t xml:space="preserve"> </w:t>
            </w:r>
          </w:p>
          <w:p w:rsidR="008423E4" w:rsidRPr="00835628" w:rsidRDefault="00AD4D9A" w:rsidP="008048D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D0F73" w:rsidTr="00345119">
        <w:tc>
          <w:tcPr>
            <w:tcW w:w="9576" w:type="dxa"/>
          </w:tcPr>
          <w:p w:rsidR="008423E4" w:rsidRPr="00A8133F" w:rsidRDefault="00AD4D9A" w:rsidP="008048D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4D9A" w:rsidP="008048D0"/>
          <w:p w:rsidR="008423E4" w:rsidRPr="003624F2" w:rsidRDefault="00AD4D9A" w:rsidP="00804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D4D9A" w:rsidP="008048D0">
            <w:pPr>
              <w:rPr>
                <w:b/>
              </w:rPr>
            </w:pPr>
          </w:p>
        </w:tc>
      </w:tr>
    </w:tbl>
    <w:p w:rsidR="008423E4" w:rsidRPr="00BE0E75" w:rsidRDefault="00AD4D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4D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D9A">
      <w:r>
        <w:separator/>
      </w:r>
    </w:p>
  </w:endnote>
  <w:endnote w:type="continuationSeparator" w:id="0">
    <w:p w:rsidR="00000000" w:rsidRDefault="00AD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F" w:rsidRDefault="00AD4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0F73" w:rsidTr="009C1E9A">
      <w:trPr>
        <w:cantSplit/>
      </w:trPr>
      <w:tc>
        <w:tcPr>
          <w:tcW w:w="0" w:type="pct"/>
        </w:tcPr>
        <w:p w:rsidR="00137D90" w:rsidRDefault="00AD4D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4D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4D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4D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4D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0F73" w:rsidTr="009C1E9A">
      <w:trPr>
        <w:cantSplit/>
      </w:trPr>
      <w:tc>
        <w:tcPr>
          <w:tcW w:w="0" w:type="pct"/>
        </w:tcPr>
        <w:p w:rsidR="00EC379B" w:rsidRDefault="00AD4D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4D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21683</w:t>
          </w:r>
        </w:p>
      </w:tc>
      <w:tc>
        <w:tcPr>
          <w:tcW w:w="2453" w:type="pct"/>
        </w:tcPr>
        <w:p w:rsidR="00EC379B" w:rsidRDefault="00AD4D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17.95.713</w:t>
          </w:r>
          <w:r>
            <w:fldChar w:fldCharType="end"/>
          </w:r>
        </w:p>
      </w:tc>
    </w:tr>
    <w:tr w:rsidR="002D0F73" w:rsidTr="009C1E9A">
      <w:trPr>
        <w:cantSplit/>
      </w:trPr>
      <w:tc>
        <w:tcPr>
          <w:tcW w:w="0" w:type="pct"/>
        </w:tcPr>
        <w:p w:rsidR="00EC379B" w:rsidRDefault="00AD4D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4D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4D9A" w:rsidP="006D504F">
          <w:pPr>
            <w:pStyle w:val="Footer"/>
            <w:rPr>
              <w:rStyle w:val="PageNumber"/>
            </w:rPr>
          </w:pPr>
        </w:p>
        <w:p w:rsidR="00EC379B" w:rsidRDefault="00AD4D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0F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4D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4D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4D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F" w:rsidRDefault="00AD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D9A">
      <w:r>
        <w:separator/>
      </w:r>
    </w:p>
  </w:footnote>
  <w:footnote w:type="continuationSeparator" w:id="0">
    <w:p w:rsidR="00000000" w:rsidRDefault="00AD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F" w:rsidRDefault="00AD4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F" w:rsidRDefault="00AD4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F" w:rsidRDefault="00AD4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3"/>
    <w:rsid w:val="002D0F73"/>
    <w:rsid w:val="00A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63F"/>
  </w:style>
  <w:style w:type="paragraph" w:styleId="CommentSubject">
    <w:name w:val="annotation subject"/>
    <w:basedOn w:val="CommentText"/>
    <w:next w:val="CommentText"/>
    <w:link w:val="CommentSubjectChar"/>
    <w:rsid w:val="004E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63F"/>
    <w:rPr>
      <w:b/>
      <w:bCs/>
    </w:rPr>
  </w:style>
  <w:style w:type="paragraph" w:styleId="Revision">
    <w:name w:val="Revision"/>
    <w:hidden/>
    <w:uiPriority w:val="99"/>
    <w:semiHidden/>
    <w:rsid w:val="00AA4C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63F"/>
  </w:style>
  <w:style w:type="paragraph" w:styleId="CommentSubject">
    <w:name w:val="annotation subject"/>
    <w:basedOn w:val="CommentText"/>
    <w:next w:val="CommentText"/>
    <w:link w:val="CommentSubjectChar"/>
    <w:rsid w:val="004E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63F"/>
    <w:rPr>
      <w:b/>
      <w:bCs/>
    </w:rPr>
  </w:style>
  <w:style w:type="paragraph" w:styleId="Revision">
    <w:name w:val="Revision"/>
    <w:hidden/>
    <w:uiPriority w:val="99"/>
    <w:semiHidden/>
    <w:rsid w:val="00AA4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3877</Characters>
  <Application>Microsoft Office Word</Application>
  <DocSecurity>4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HB01801 (Committee Report (Unamended))</vt:lpstr>
    </vt:vector>
  </TitlesOfParts>
  <Company>State of Texas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21683</dc:subject>
  <dc:creator>State of Texas</dc:creator>
  <dc:description>HB 1801 by Blanco-(H)Business &amp; Industry</dc:description>
  <cp:lastModifiedBy>Molly Hoffman-Bricker</cp:lastModifiedBy>
  <cp:revision>2</cp:revision>
  <cp:lastPrinted>2003-11-26T17:21:00Z</cp:lastPrinted>
  <dcterms:created xsi:type="dcterms:W3CDTF">2017-05-05T20:04:00Z</dcterms:created>
  <dcterms:modified xsi:type="dcterms:W3CDTF">2017-05-05T20:04:00Z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17.95.713</vt:lpwstr>
  </property>
</Properties>
</file>