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84A" w:rsidRDefault="008A784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13812BA95E241FF9F590A53F47F3DBB"/>
          </w:placeholder>
        </w:sdtPr>
        <w:sdtContent>
          <w:r w:rsidRPr="005C2A78">
            <w:rPr>
              <w:rFonts w:cs="Times New Roman"/>
              <w:b/>
              <w:szCs w:val="24"/>
              <w:u w:val="single"/>
            </w:rPr>
            <w:t>BILL ANALYSIS</w:t>
          </w:r>
        </w:sdtContent>
      </w:sdt>
    </w:p>
    <w:p w:rsidR="008A784A" w:rsidRPr="00585C31" w:rsidRDefault="008A784A" w:rsidP="000F1DF9">
      <w:pPr>
        <w:spacing w:after="0" w:line="240" w:lineRule="auto"/>
        <w:rPr>
          <w:rFonts w:cs="Times New Roman"/>
          <w:szCs w:val="24"/>
        </w:rPr>
      </w:pPr>
    </w:p>
    <w:p w:rsidR="008A784A" w:rsidRPr="00585C31" w:rsidRDefault="008A784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A784A" w:rsidTr="000F1DF9">
        <w:tc>
          <w:tcPr>
            <w:tcW w:w="2718" w:type="dxa"/>
          </w:tcPr>
          <w:p w:rsidR="008A784A" w:rsidRPr="005C2A78" w:rsidRDefault="008A784A" w:rsidP="006D756B">
            <w:pPr>
              <w:rPr>
                <w:rFonts w:cs="Times New Roman"/>
                <w:szCs w:val="24"/>
              </w:rPr>
            </w:pPr>
            <w:sdt>
              <w:sdtPr>
                <w:rPr>
                  <w:rFonts w:cs="Times New Roman"/>
                  <w:szCs w:val="24"/>
                </w:rPr>
                <w:alias w:val="Agency Title"/>
                <w:tag w:val="AgencyTitleContentControl"/>
                <w:id w:val="1920747753"/>
                <w:lock w:val="sdtContentLocked"/>
                <w:placeholder>
                  <w:docPart w:val="7857BDA04A854757885687A2BE742BE5"/>
                </w:placeholder>
              </w:sdtPr>
              <w:sdtEndPr>
                <w:rPr>
                  <w:rFonts w:cstheme="minorBidi"/>
                  <w:szCs w:val="22"/>
                </w:rPr>
              </w:sdtEndPr>
              <w:sdtContent>
                <w:r>
                  <w:rPr>
                    <w:rFonts w:cs="Times New Roman"/>
                    <w:szCs w:val="24"/>
                  </w:rPr>
                  <w:t>Senate Research Center</w:t>
                </w:r>
              </w:sdtContent>
            </w:sdt>
          </w:p>
        </w:tc>
        <w:tc>
          <w:tcPr>
            <w:tcW w:w="6858" w:type="dxa"/>
          </w:tcPr>
          <w:p w:rsidR="008A784A" w:rsidRPr="00FF6471" w:rsidRDefault="008A784A" w:rsidP="000F1DF9">
            <w:pPr>
              <w:jc w:val="right"/>
              <w:rPr>
                <w:rFonts w:cs="Times New Roman"/>
                <w:szCs w:val="24"/>
              </w:rPr>
            </w:pPr>
            <w:sdt>
              <w:sdtPr>
                <w:rPr>
                  <w:rFonts w:cs="Times New Roman"/>
                  <w:szCs w:val="24"/>
                </w:rPr>
                <w:alias w:val="Bill Number"/>
                <w:tag w:val="BillNumberOne"/>
                <w:id w:val="-410784069"/>
                <w:lock w:val="sdtContentLocked"/>
                <w:placeholder>
                  <w:docPart w:val="EDE3DDF4216242A4B93ED09158905071"/>
                </w:placeholder>
              </w:sdtPr>
              <w:sdtContent>
                <w:r>
                  <w:rPr>
                    <w:rFonts w:cs="Times New Roman"/>
                    <w:szCs w:val="24"/>
                  </w:rPr>
                  <w:t>H.B. 1860</w:t>
                </w:r>
              </w:sdtContent>
            </w:sdt>
          </w:p>
        </w:tc>
      </w:tr>
      <w:tr w:rsidR="008A784A" w:rsidTr="000F1DF9">
        <w:sdt>
          <w:sdtPr>
            <w:rPr>
              <w:rFonts w:cs="Times New Roman"/>
              <w:szCs w:val="24"/>
            </w:rPr>
            <w:alias w:val="TLCNumber"/>
            <w:tag w:val="TLCNumber"/>
            <w:id w:val="-542600604"/>
            <w:lock w:val="sdtLocked"/>
            <w:placeholder>
              <w:docPart w:val="818BF9CF43284A899E68238895ACE82C"/>
            </w:placeholder>
          </w:sdtPr>
          <w:sdtContent>
            <w:tc>
              <w:tcPr>
                <w:tcW w:w="2718" w:type="dxa"/>
              </w:tcPr>
              <w:p w:rsidR="008A784A" w:rsidRPr="000F1DF9" w:rsidRDefault="008A784A" w:rsidP="00C65088">
                <w:pPr>
                  <w:rPr>
                    <w:rFonts w:cs="Times New Roman"/>
                    <w:szCs w:val="24"/>
                  </w:rPr>
                </w:pPr>
                <w:r>
                  <w:rPr>
                    <w:rFonts w:cs="Times New Roman"/>
                    <w:szCs w:val="24"/>
                  </w:rPr>
                  <w:t>85R9793 AAF-F</w:t>
                </w:r>
              </w:p>
            </w:tc>
          </w:sdtContent>
        </w:sdt>
        <w:tc>
          <w:tcPr>
            <w:tcW w:w="6858" w:type="dxa"/>
          </w:tcPr>
          <w:p w:rsidR="008A784A" w:rsidRPr="005C2A78" w:rsidRDefault="008A784A" w:rsidP="006D756B">
            <w:pPr>
              <w:jc w:val="right"/>
              <w:rPr>
                <w:rFonts w:cs="Times New Roman"/>
                <w:szCs w:val="24"/>
              </w:rPr>
            </w:pPr>
            <w:sdt>
              <w:sdtPr>
                <w:rPr>
                  <w:rFonts w:cs="Times New Roman"/>
                  <w:szCs w:val="24"/>
                </w:rPr>
                <w:alias w:val="Author Label"/>
                <w:tag w:val="By"/>
                <w:id w:val="72399597"/>
                <w:lock w:val="sdtLocked"/>
                <w:placeholder>
                  <w:docPart w:val="9331ECF84F314B3A9C9335F2D08C452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DEC3025376A4424AC17A7A7AE780CDF"/>
                </w:placeholder>
              </w:sdtPr>
              <w:sdtContent>
                <w:r>
                  <w:rPr>
                    <w:rFonts w:cs="Times New Roman"/>
                    <w:szCs w:val="24"/>
                  </w:rPr>
                  <w:t>Cyrier</w:t>
                </w:r>
              </w:sdtContent>
            </w:sdt>
            <w:sdt>
              <w:sdtPr>
                <w:rPr>
                  <w:rFonts w:cs="Times New Roman"/>
                  <w:szCs w:val="24"/>
                </w:rPr>
                <w:alias w:val="Sponsor"/>
                <w:tag w:val="Sponsor"/>
                <w:id w:val="-2039656131"/>
                <w:lock w:val="sdtContentLocked"/>
                <w:placeholder>
                  <w:docPart w:val="CB10731E761A43939906E240A9DFF890"/>
                </w:placeholder>
              </w:sdtPr>
              <w:sdtContent>
                <w:r>
                  <w:rPr>
                    <w:rFonts w:cs="Times New Roman"/>
                    <w:szCs w:val="24"/>
                  </w:rPr>
                  <w:t xml:space="preserve"> (Menéndez)</w:t>
                </w:r>
              </w:sdtContent>
            </w:sdt>
          </w:p>
        </w:tc>
      </w:tr>
      <w:tr w:rsidR="008A784A" w:rsidTr="000F1DF9">
        <w:tc>
          <w:tcPr>
            <w:tcW w:w="2718" w:type="dxa"/>
          </w:tcPr>
          <w:p w:rsidR="008A784A" w:rsidRPr="00BC7495" w:rsidRDefault="008A784A" w:rsidP="000F1DF9">
            <w:pPr>
              <w:rPr>
                <w:rFonts w:cs="Times New Roman"/>
                <w:szCs w:val="24"/>
              </w:rPr>
            </w:pPr>
          </w:p>
        </w:tc>
        <w:sdt>
          <w:sdtPr>
            <w:rPr>
              <w:rFonts w:cs="Times New Roman"/>
              <w:szCs w:val="24"/>
            </w:rPr>
            <w:alias w:val="Committee"/>
            <w:tag w:val="Committee"/>
            <w:id w:val="1914272295"/>
            <w:lock w:val="sdtContentLocked"/>
            <w:placeholder>
              <w:docPart w:val="DBE438118D3C42CFB8092DFBED88468C"/>
            </w:placeholder>
          </w:sdtPr>
          <w:sdtContent>
            <w:tc>
              <w:tcPr>
                <w:tcW w:w="6858" w:type="dxa"/>
              </w:tcPr>
              <w:p w:rsidR="008A784A" w:rsidRPr="00FF6471" w:rsidRDefault="008A784A" w:rsidP="000F1DF9">
                <w:pPr>
                  <w:jc w:val="right"/>
                  <w:rPr>
                    <w:rFonts w:cs="Times New Roman"/>
                    <w:szCs w:val="24"/>
                  </w:rPr>
                </w:pPr>
                <w:r>
                  <w:rPr>
                    <w:rFonts w:cs="Times New Roman"/>
                    <w:szCs w:val="24"/>
                  </w:rPr>
                  <w:t>Criminal Justice</w:t>
                </w:r>
              </w:p>
            </w:tc>
          </w:sdtContent>
        </w:sdt>
      </w:tr>
      <w:tr w:rsidR="008A784A" w:rsidTr="000F1DF9">
        <w:tc>
          <w:tcPr>
            <w:tcW w:w="2718" w:type="dxa"/>
          </w:tcPr>
          <w:p w:rsidR="008A784A" w:rsidRPr="00BC7495" w:rsidRDefault="008A784A" w:rsidP="000F1DF9">
            <w:pPr>
              <w:rPr>
                <w:rFonts w:cs="Times New Roman"/>
                <w:szCs w:val="24"/>
              </w:rPr>
            </w:pPr>
          </w:p>
        </w:tc>
        <w:sdt>
          <w:sdtPr>
            <w:rPr>
              <w:rFonts w:cs="Times New Roman"/>
              <w:szCs w:val="24"/>
            </w:rPr>
            <w:alias w:val="Date"/>
            <w:tag w:val="DateContentControl"/>
            <w:id w:val="1178081906"/>
            <w:lock w:val="sdtLocked"/>
            <w:placeholder>
              <w:docPart w:val="B3A097AB97874EA3823D1E8EB388001B"/>
            </w:placeholder>
            <w:date w:fullDate="2017-05-13T00:00:00Z">
              <w:dateFormat w:val="M/d/yyyy"/>
              <w:lid w:val="en-US"/>
              <w:storeMappedDataAs w:val="dateTime"/>
              <w:calendar w:val="gregorian"/>
            </w:date>
          </w:sdtPr>
          <w:sdtContent>
            <w:tc>
              <w:tcPr>
                <w:tcW w:w="6858" w:type="dxa"/>
              </w:tcPr>
              <w:p w:rsidR="008A784A" w:rsidRPr="00FF6471" w:rsidRDefault="008A784A" w:rsidP="000F1DF9">
                <w:pPr>
                  <w:jc w:val="right"/>
                  <w:rPr>
                    <w:rFonts w:cs="Times New Roman"/>
                    <w:szCs w:val="24"/>
                  </w:rPr>
                </w:pPr>
                <w:r>
                  <w:rPr>
                    <w:rFonts w:cs="Times New Roman"/>
                    <w:szCs w:val="24"/>
                  </w:rPr>
                  <w:t>5/13/2017</w:t>
                </w:r>
              </w:p>
            </w:tc>
          </w:sdtContent>
        </w:sdt>
      </w:tr>
      <w:tr w:rsidR="008A784A" w:rsidTr="000F1DF9">
        <w:tc>
          <w:tcPr>
            <w:tcW w:w="2718" w:type="dxa"/>
          </w:tcPr>
          <w:p w:rsidR="008A784A" w:rsidRPr="00BC7495" w:rsidRDefault="008A784A" w:rsidP="000F1DF9">
            <w:pPr>
              <w:rPr>
                <w:rFonts w:cs="Times New Roman"/>
                <w:szCs w:val="24"/>
              </w:rPr>
            </w:pPr>
          </w:p>
        </w:tc>
        <w:sdt>
          <w:sdtPr>
            <w:rPr>
              <w:rFonts w:cs="Times New Roman"/>
              <w:szCs w:val="24"/>
            </w:rPr>
            <w:alias w:val="BA Version"/>
            <w:tag w:val="BAVersion"/>
            <w:id w:val="-1685590809"/>
            <w:lock w:val="sdtContentLocked"/>
            <w:placeholder>
              <w:docPart w:val="1FEAA3D00BE143A5A40F5B3BE0E87C10"/>
            </w:placeholder>
          </w:sdtPr>
          <w:sdtContent>
            <w:tc>
              <w:tcPr>
                <w:tcW w:w="6858" w:type="dxa"/>
              </w:tcPr>
              <w:p w:rsidR="008A784A" w:rsidRPr="00FF6471" w:rsidRDefault="008A784A" w:rsidP="000F1DF9">
                <w:pPr>
                  <w:jc w:val="right"/>
                  <w:rPr>
                    <w:rFonts w:cs="Times New Roman"/>
                    <w:szCs w:val="24"/>
                  </w:rPr>
                </w:pPr>
                <w:r>
                  <w:rPr>
                    <w:rFonts w:cs="Times New Roman"/>
                    <w:szCs w:val="24"/>
                  </w:rPr>
                  <w:t>Engrossed</w:t>
                </w:r>
              </w:p>
            </w:tc>
          </w:sdtContent>
        </w:sdt>
      </w:tr>
    </w:tbl>
    <w:p w:rsidR="008A784A" w:rsidRPr="00FF6471" w:rsidRDefault="008A784A" w:rsidP="000F1DF9">
      <w:pPr>
        <w:spacing w:after="0" w:line="240" w:lineRule="auto"/>
        <w:rPr>
          <w:rFonts w:cs="Times New Roman"/>
          <w:szCs w:val="24"/>
        </w:rPr>
      </w:pPr>
    </w:p>
    <w:p w:rsidR="008A784A" w:rsidRPr="00FF6471" w:rsidRDefault="008A784A" w:rsidP="000F1DF9">
      <w:pPr>
        <w:spacing w:after="0" w:line="240" w:lineRule="auto"/>
        <w:rPr>
          <w:rFonts w:cs="Times New Roman"/>
          <w:szCs w:val="24"/>
        </w:rPr>
      </w:pPr>
    </w:p>
    <w:p w:rsidR="008A784A" w:rsidRPr="00FF6471" w:rsidRDefault="008A784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525DC9D6A9E47069C5E6076752636E0"/>
        </w:placeholder>
      </w:sdtPr>
      <w:sdtContent>
        <w:p w:rsidR="008A784A" w:rsidRDefault="008A784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E33331D637E410799B46746EA234DCF"/>
        </w:placeholder>
      </w:sdtPr>
      <w:sdtContent>
        <w:p w:rsidR="008A784A" w:rsidRDefault="008A784A" w:rsidP="0053075A">
          <w:pPr>
            <w:pStyle w:val="NormalWeb"/>
            <w:spacing w:before="0" w:beforeAutospacing="0" w:after="0" w:afterAutospacing="0"/>
            <w:jc w:val="both"/>
            <w:divId w:val="1061757826"/>
            <w:rPr>
              <w:rFonts w:eastAsia="Times New Roman"/>
              <w:bCs/>
            </w:rPr>
          </w:pPr>
        </w:p>
        <w:p w:rsidR="008A784A" w:rsidRPr="001F1DCB" w:rsidRDefault="008A784A" w:rsidP="0053075A">
          <w:pPr>
            <w:pStyle w:val="NormalWeb"/>
            <w:spacing w:before="0" w:beforeAutospacing="0" w:after="0" w:afterAutospacing="0"/>
            <w:jc w:val="both"/>
            <w:divId w:val="1061757826"/>
            <w:rPr>
              <w:color w:val="000000"/>
            </w:rPr>
          </w:pPr>
          <w:r w:rsidRPr="001F1DCB">
            <w:rPr>
              <w:color w:val="000000"/>
            </w:rPr>
            <w:t>Interested parties contend that the Texas Military Department needs greater authority to obtain criminal history record information on an applicant for enlistment in the Texas military forces or for employment with the department. H.B. 1860 address</w:t>
          </w:r>
          <w:r>
            <w:rPr>
              <w:color w:val="000000"/>
            </w:rPr>
            <w:t>es</w:t>
          </w:r>
          <w:r w:rsidRPr="001F1DCB">
            <w:rPr>
              <w:color w:val="000000"/>
            </w:rPr>
            <w:t xml:space="preserve"> this issue by repealing the requirement that the adjutant general provide the Department of Public Safety (DPS) with a signed statement from the applicant authorizing the adjutant general to obtain the information prior to obtaining that criminal record history information from DPS.</w:t>
          </w:r>
        </w:p>
        <w:p w:rsidR="008A784A" w:rsidRPr="00D70925" w:rsidRDefault="008A784A" w:rsidP="0053075A">
          <w:pPr>
            <w:spacing w:after="0" w:line="240" w:lineRule="auto"/>
            <w:jc w:val="both"/>
            <w:rPr>
              <w:rFonts w:eastAsia="Times New Roman" w:cs="Times New Roman"/>
              <w:bCs/>
              <w:szCs w:val="24"/>
            </w:rPr>
          </w:pPr>
        </w:p>
      </w:sdtContent>
    </w:sdt>
    <w:p w:rsidR="008A784A" w:rsidRDefault="008A784A"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1860 </w:t>
      </w:r>
      <w:bookmarkStart w:id="1" w:name="AmendsCurrentLaw"/>
      <w:bookmarkEnd w:id="1"/>
      <w:r>
        <w:rPr>
          <w:rFonts w:cs="Times New Roman"/>
          <w:szCs w:val="24"/>
        </w:rPr>
        <w:t>amends current law relating to access to criminal history record information by the adjutant general.</w:t>
      </w:r>
    </w:p>
    <w:p w:rsidR="008A784A" w:rsidRPr="001F1DCB" w:rsidRDefault="008A784A" w:rsidP="000F1DF9">
      <w:pPr>
        <w:spacing w:after="0" w:line="240" w:lineRule="auto"/>
        <w:jc w:val="both"/>
        <w:rPr>
          <w:rFonts w:eastAsia="Times New Roman" w:cs="Times New Roman"/>
          <w:szCs w:val="24"/>
        </w:rPr>
      </w:pPr>
    </w:p>
    <w:p w:rsidR="008A784A" w:rsidRPr="005C2A78" w:rsidRDefault="008A784A"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5AB015867E149A189545723ADF6AF32"/>
          </w:placeholder>
        </w:sdtPr>
        <w:sdtContent>
          <w:r>
            <w:rPr>
              <w:rFonts w:eastAsia="Times New Roman" w:cs="Times New Roman"/>
              <w:b/>
              <w:szCs w:val="24"/>
              <w:u w:val="single"/>
            </w:rPr>
            <w:t>RULEMAKING AUTHORITY</w:t>
          </w:r>
        </w:sdtContent>
      </w:sdt>
    </w:p>
    <w:p w:rsidR="008A784A" w:rsidRPr="006529C4" w:rsidRDefault="008A784A" w:rsidP="00774EC7">
      <w:pPr>
        <w:spacing w:after="0" w:line="240" w:lineRule="auto"/>
        <w:jc w:val="both"/>
        <w:rPr>
          <w:rFonts w:cs="Times New Roman"/>
          <w:szCs w:val="24"/>
        </w:rPr>
      </w:pPr>
    </w:p>
    <w:p w:rsidR="008A784A" w:rsidRPr="006529C4" w:rsidRDefault="008A784A"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8A784A" w:rsidRPr="006529C4" w:rsidRDefault="008A784A" w:rsidP="00774EC7">
      <w:pPr>
        <w:spacing w:after="0" w:line="240" w:lineRule="auto"/>
        <w:jc w:val="both"/>
        <w:rPr>
          <w:rFonts w:cs="Times New Roman"/>
          <w:szCs w:val="24"/>
        </w:rPr>
      </w:pPr>
    </w:p>
    <w:p w:rsidR="008A784A" w:rsidRPr="005C2A78" w:rsidRDefault="008A784A"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48AEDF0FE6945C3A16F8F045BB8E3F2"/>
          </w:placeholder>
        </w:sdtPr>
        <w:sdtContent>
          <w:r>
            <w:rPr>
              <w:rFonts w:eastAsia="Times New Roman" w:cs="Times New Roman"/>
              <w:b/>
              <w:szCs w:val="24"/>
              <w:u w:val="single"/>
            </w:rPr>
            <w:t>SECTION BY SECTION ANALYSIS</w:t>
          </w:r>
        </w:sdtContent>
      </w:sdt>
    </w:p>
    <w:p w:rsidR="008A784A" w:rsidRPr="005C2A78" w:rsidRDefault="008A784A" w:rsidP="000F1DF9">
      <w:pPr>
        <w:spacing w:after="0" w:line="240" w:lineRule="auto"/>
        <w:jc w:val="both"/>
        <w:rPr>
          <w:rFonts w:eastAsia="Times New Roman" w:cs="Times New Roman"/>
          <w:szCs w:val="24"/>
        </w:rPr>
      </w:pPr>
    </w:p>
    <w:p w:rsidR="008A784A" w:rsidRPr="005C2A78" w:rsidRDefault="008A784A"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Repealer: Section 411.121(c) (relating to providing that the adjutant general is entitled to certain criminal history record information only if certain requirements are met), Government Code.</w:t>
      </w:r>
    </w:p>
    <w:p w:rsidR="008A784A" w:rsidRPr="005C2A78" w:rsidRDefault="008A784A" w:rsidP="000F1DF9">
      <w:pPr>
        <w:spacing w:after="0" w:line="240" w:lineRule="auto"/>
        <w:jc w:val="both"/>
        <w:rPr>
          <w:rFonts w:eastAsia="Times New Roman" w:cs="Times New Roman"/>
          <w:szCs w:val="24"/>
        </w:rPr>
      </w:pPr>
    </w:p>
    <w:p w:rsidR="008A784A" w:rsidRPr="005C2A78" w:rsidRDefault="008A784A"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Makes application of this Act prospective. </w:t>
      </w:r>
    </w:p>
    <w:p w:rsidR="008A784A" w:rsidRPr="005C2A78" w:rsidRDefault="008A784A" w:rsidP="000F1DF9">
      <w:pPr>
        <w:spacing w:after="0" w:line="240" w:lineRule="auto"/>
        <w:jc w:val="both"/>
        <w:rPr>
          <w:rFonts w:eastAsia="Times New Roman" w:cs="Times New Roman"/>
          <w:szCs w:val="24"/>
        </w:rPr>
      </w:pPr>
    </w:p>
    <w:p w:rsidR="008A784A" w:rsidRPr="005C2A78" w:rsidRDefault="008A784A"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September 1, 2017.</w:t>
      </w:r>
    </w:p>
    <w:p w:rsidR="008A784A" w:rsidRPr="006529C4" w:rsidRDefault="008A784A" w:rsidP="00774EC7">
      <w:pPr>
        <w:spacing w:after="0" w:line="240" w:lineRule="auto"/>
        <w:jc w:val="both"/>
        <w:rPr>
          <w:rFonts w:cs="Times New Roman"/>
          <w:szCs w:val="24"/>
        </w:rPr>
      </w:pPr>
    </w:p>
    <w:p w:rsidR="008A784A" w:rsidRPr="006529C4" w:rsidRDefault="008A784A" w:rsidP="00774EC7">
      <w:pPr>
        <w:spacing w:after="0" w:line="240" w:lineRule="auto"/>
        <w:jc w:val="both"/>
      </w:pPr>
    </w:p>
    <w:sectPr w:rsidR="008A784A"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7381" w:rsidRDefault="002A7381" w:rsidP="000F1DF9">
      <w:pPr>
        <w:spacing w:after="0" w:line="240" w:lineRule="auto"/>
      </w:pPr>
      <w:r>
        <w:separator/>
      </w:r>
    </w:p>
  </w:endnote>
  <w:endnote w:type="continuationSeparator" w:id="0">
    <w:p w:rsidR="002A7381" w:rsidRDefault="002A738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A738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A784A">
                <w:rPr>
                  <w:sz w:val="20"/>
                  <w:szCs w:val="20"/>
                </w:rPr>
                <w:t>LLM, AMD</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8A784A">
                <w:rPr>
                  <w:sz w:val="20"/>
                  <w:szCs w:val="20"/>
                </w:rPr>
                <w:t>H.B. 1860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8A784A">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A738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8A784A">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8A784A">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7381" w:rsidRDefault="002A7381" w:rsidP="000F1DF9">
      <w:pPr>
        <w:spacing w:after="0" w:line="240" w:lineRule="auto"/>
      </w:pPr>
      <w:r>
        <w:separator/>
      </w:r>
    </w:p>
  </w:footnote>
  <w:footnote w:type="continuationSeparator" w:id="0">
    <w:p w:rsidR="002A7381" w:rsidRDefault="002A7381"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2A7381"/>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8A784A"/>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A784A"/>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A784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757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8D0586" w:rsidP="008D0586">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13812BA95E241FF9F590A53F47F3DBB"/>
        <w:category>
          <w:name w:val="General"/>
          <w:gallery w:val="placeholder"/>
        </w:category>
        <w:types>
          <w:type w:val="bbPlcHdr"/>
        </w:types>
        <w:behaviors>
          <w:behavior w:val="content"/>
        </w:behaviors>
        <w:guid w:val="{E78923EB-44C3-427E-AB89-6BF02CFAE0A6}"/>
      </w:docPartPr>
      <w:docPartBody>
        <w:p w:rsidR="00000000" w:rsidRDefault="00271F4B"/>
      </w:docPartBody>
    </w:docPart>
    <w:docPart>
      <w:docPartPr>
        <w:name w:val="7857BDA04A854757885687A2BE742BE5"/>
        <w:category>
          <w:name w:val="General"/>
          <w:gallery w:val="placeholder"/>
        </w:category>
        <w:types>
          <w:type w:val="bbPlcHdr"/>
        </w:types>
        <w:behaviors>
          <w:behavior w:val="content"/>
        </w:behaviors>
        <w:guid w:val="{B756C178-6C5F-489E-90E2-AF0C73408B2C}"/>
      </w:docPartPr>
      <w:docPartBody>
        <w:p w:rsidR="00000000" w:rsidRDefault="00271F4B"/>
      </w:docPartBody>
    </w:docPart>
    <w:docPart>
      <w:docPartPr>
        <w:name w:val="EDE3DDF4216242A4B93ED09158905071"/>
        <w:category>
          <w:name w:val="General"/>
          <w:gallery w:val="placeholder"/>
        </w:category>
        <w:types>
          <w:type w:val="bbPlcHdr"/>
        </w:types>
        <w:behaviors>
          <w:behavior w:val="content"/>
        </w:behaviors>
        <w:guid w:val="{21A68B28-1FB0-46AF-B83E-EBAD3EF36436}"/>
      </w:docPartPr>
      <w:docPartBody>
        <w:p w:rsidR="00000000" w:rsidRDefault="00271F4B"/>
      </w:docPartBody>
    </w:docPart>
    <w:docPart>
      <w:docPartPr>
        <w:name w:val="818BF9CF43284A899E68238895ACE82C"/>
        <w:category>
          <w:name w:val="General"/>
          <w:gallery w:val="placeholder"/>
        </w:category>
        <w:types>
          <w:type w:val="bbPlcHdr"/>
        </w:types>
        <w:behaviors>
          <w:behavior w:val="content"/>
        </w:behaviors>
        <w:guid w:val="{E0B7F5ED-94B7-4A4F-AAF9-054F4A011FD5}"/>
      </w:docPartPr>
      <w:docPartBody>
        <w:p w:rsidR="00000000" w:rsidRDefault="00271F4B"/>
      </w:docPartBody>
    </w:docPart>
    <w:docPart>
      <w:docPartPr>
        <w:name w:val="9331ECF84F314B3A9C9335F2D08C4523"/>
        <w:category>
          <w:name w:val="General"/>
          <w:gallery w:val="placeholder"/>
        </w:category>
        <w:types>
          <w:type w:val="bbPlcHdr"/>
        </w:types>
        <w:behaviors>
          <w:behavior w:val="content"/>
        </w:behaviors>
        <w:guid w:val="{9CD04115-73EB-4DF8-BA4B-37C8A111CFA4}"/>
      </w:docPartPr>
      <w:docPartBody>
        <w:p w:rsidR="00000000" w:rsidRDefault="00271F4B"/>
      </w:docPartBody>
    </w:docPart>
    <w:docPart>
      <w:docPartPr>
        <w:name w:val="FDEC3025376A4424AC17A7A7AE780CDF"/>
        <w:category>
          <w:name w:val="General"/>
          <w:gallery w:val="placeholder"/>
        </w:category>
        <w:types>
          <w:type w:val="bbPlcHdr"/>
        </w:types>
        <w:behaviors>
          <w:behavior w:val="content"/>
        </w:behaviors>
        <w:guid w:val="{442A5454-5478-49BB-AF07-65FD34090068}"/>
      </w:docPartPr>
      <w:docPartBody>
        <w:p w:rsidR="00000000" w:rsidRDefault="00271F4B"/>
      </w:docPartBody>
    </w:docPart>
    <w:docPart>
      <w:docPartPr>
        <w:name w:val="CB10731E761A43939906E240A9DFF890"/>
        <w:category>
          <w:name w:val="General"/>
          <w:gallery w:val="placeholder"/>
        </w:category>
        <w:types>
          <w:type w:val="bbPlcHdr"/>
        </w:types>
        <w:behaviors>
          <w:behavior w:val="content"/>
        </w:behaviors>
        <w:guid w:val="{2D4737FF-F182-4D88-9FF2-8C4902EFDECE}"/>
      </w:docPartPr>
      <w:docPartBody>
        <w:p w:rsidR="00000000" w:rsidRDefault="00271F4B"/>
      </w:docPartBody>
    </w:docPart>
    <w:docPart>
      <w:docPartPr>
        <w:name w:val="DBE438118D3C42CFB8092DFBED88468C"/>
        <w:category>
          <w:name w:val="General"/>
          <w:gallery w:val="placeholder"/>
        </w:category>
        <w:types>
          <w:type w:val="bbPlcHdr"/>
        </w:types>
        <w:behaviors>
          <w:behavior w:val="content"/>
        </w:behaviors>
        <w:guid w:val="{EA631590-6797-405C-B73C-719248422240}"/>
      </w:docPartPr>
      <w:docPartBody>
        <w:p w:rsidR="00000000" w:rsidRDefault="00271F4B"/>
      </w:docPartBody>
    </w:docPart>
    <w:docPart>
      <w:docPartPr>
        <w:name w:val="B3A097AB97874EA3823D1E8EB388001B"/>
        <w:category>
          <w:name w:val="General"/>
          <w:gallery w:val="placeholder"/>
        </w:category>
        <w:types>
          <w:type w:val="bbPlcHdr"/>
        </w:types>
        <w:behaviors>
          <w:behavior w:val="content"/>
        </w:behaviors>
        <w:guid w:val="{9FD80B8C-02B4-4EBD-8163-A02C876A2D8D}"/>
      </w:docPartPr>
      <w:docPartBody>
        <w:p w:rsidR="00000000" w:rsidRDefault="008D0586" w:rsidP="008D0586">
          <w:pPr>
            <w:pStyle w:val="B3A097AB97874EA3823D1E8EB388001B"/>
          </w:pPr>
          <w:r w:rsidRPr="00A30DD1">
            <w:rPr>
              <w:rStyle w:val="PlaceholderText"/>
            </w:rPr>
            <w:t>Click here to enter a date.</w:t>
          </w:r>
        </w:p>
      </w:docPartBody>
    </w:docPart>
    <w:docPart>
      <w:docPartPr>
        <w:name w:val="1FEAA3D00BE143A5A40F5B3BE0E87C10"/>
        <w:category>
          <w:name w:val="General"/>
          <w:gallery w:val="placeholder"/>
        </w:category>
        <w:types>
          <w:type w:val="bbPlcHdr"/>
        </w:types>
        <w:behaviors>
          <w:behavior w:val="content"/>
        </w:behaviors>
        <w:guid w:val="{C2DF5FA3-2CED-4142-B666-319FEC72DFDA}"/>
      </w:docPartPr>
      <w:docPartBody>
        <w:p w:rsidR="00000000" w:rsidRDefault="00271F4B"/>
      </w:docPartBody>
    </w:docPart>
    <w:docPart>
      <w:docPartPr>
        <w:name w:val="C525DC9D6A9E47069C5E6076752636E0"/>
        <w:category>
          <w:name w:val="General"/>
          <w:gallery w:val="placeholder"/>
        </w:category>
        <w:types>
          <w:type w:val="bbPlcHdr"/>
        </w:types>
        <w:behaviors>
          <w:behavior w:val="content"/>
        </w:behaviors>
        <w:guid w:val="{A5B47698-8858-4D8F-824C-8D8FA4694EFF}"/>
      </w:docPartPr>
      <w:docPartBody>
        <w:p w:rsidR="00000000" w:rsidRDefault="00271F4B"/>
      </w:docPartBody>
    </w:docPart>
    <w:docPart>
      <w:docPartPr>
        <w:name w:val="5E33331D637E410799B46746EA234DCF"/>
        <w:category>
          <w:name w:val="General"/>
          <w:gallery w:val="placeholder"/>
        </w:category>
        <w:types>
          <w:type w:val="bbPlcHdr"/>
        </w:types>
        <w:behaviors>
          <w:behavior w:val="content"/>
        </w:behaviors>
        <w:guid w:val="{7B831FAD-E1D3-4C49-9FE8-EE6C9E59C1E5}"/>
      </w:docPartPr>
      <w:docPartBody>
        <w:p w:rsidR="00000000" w:rsidRDefault="008D0586" w:rsidP="008D0586">
          <w:pPr>
            <w:pStyle w:val="5E33331D637E410799B46746EA234DCF"/>
          </w:pPr>
          <w:r>
            <w:rPr>
              <w:rFonts w:eastAsia="Times New Roman" w:cs="Times New Roman"/>
              <w:bCs/>
              <w:szCs w:val="24"/>
            </w:rPr>
            <w:t xml:space="preserve"> </w:t>
          </w:r>
        </w:p>
      </w:docPartBody>
    </w:docPart>
    <w:docPart>
      <w:docPartPr>
        <w:name w:val="55AB015867E149A189545723ADF6AF32"/>
        <w:category>
          <w:name w:val="General"/>
          <w:gallery w:val="placeholder"/>
        </w:category>
        <w:types>
          <w:type w:val="bbPlcHdr"/>
        </w:types>
        <w:behaviors>
          <w:behavior w:val="content"/>
        </w:behaviors>
        <w:guid w:val="{6F7A255E-5CE7-4AC3-A1FF-F6B4803204DE}"/>
      </w:docPartPr>
      <w:docPartBody>
        <w:p w:rsidR="00000000" w:rsidRDefault="00271F4B"/>
      </w:docPartBody>
    </w:docPart>
    <w:docPart>
      <w:docPartPr>
        <w:name w:val="B48AEDF0FE6945C3A16F8F045BB8E3F2"/>
        <w:category>
          <w:name w:val="General"/>
          <w:gallery w:val="placeholder"/>
        </w:category>
        <w:types>
          <w:type w:val="bbPlcHdr"/>
        </w:types>
        <w:behaviors>
          <w:behavior w:val="content"/>
        </w:behaviors>
        <w:guid w:val="{FE1CED7F-4DD2-4DCD-9E68-D0576F88B3AC}"/>
      </w:docPartPr>
      <w:docPartBody>
        <w:p w:rsidR="00000000" w:rsidRDefault="00271F4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71F4B"/>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8D0586"/>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D058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8D0586"/>
    <w:rPr>
      <w:rFonts w:ascii="Times New Roman" w:hAnsi="Times New Roman"/>
      <w:sz w:val="24"/>
    </w:rPr>
  </w:style>
  <w:style w:type="paragraph" w:customStyle="1" w:styleId="487D89B4F8B34DB4967D41FE18F7F88D7">
    <w:name w:val="487D89B4F8B34DB4967D41FE18F7F88D7"/>
    <w:rsid w:val="008D0586"/>
    <w:rPr>
      <w:rFonts w:ascii="Times New Roman" w:hAnsi="Times New Roman"/>
      <w:sz w:val="24"/>
    </w:rPr>
  </w:style>
  <w:style w:type="paragraph" w:customStyle="1" w:styleId="AE2570ED5D764CD7AF9686706F550F4620">
    <w:name w:val="AE2570ED5D764CD7AF9686706F550F4620"/>
    <w:rsid w:val="008D0586"/>
    <w:pPr>
      <w:tabs>
        <w:tab w:val="center" w:pos="4680"/>
        <w:tab w:val="right" w:pos="9360"/>
      </w:tabs>
      <w:spacing w:after="0" w:line="240" w:lineRule="auto"/>
    </w:pPr>
    <w:rPr>
      <w:rFonts w:ascii="Times New Roman" w:hAnsi="Times New Roman"/>
      <w:sz w:val="24"/>
    </w:rPr>
  </w:style>
  <w:style w:type="paragraph" w:customStyle="1" w:styleId="B3A097AB97874EA3823D1E8EB388001B">
    <w:name w:val="B3A097AB97874EA3823D1E8EB388001B"/>
    <w:rsid w:val="008D0586"/>
  </w:style>
  <w:style w:type="paragraph" w:customStyle="1" w:styleId="5E33331D637E410799B46746EA234DCF">
    <w:name w:val="5E33331D637E410799B46746EA234DCF"/>
    <w:rsid w:val="008D058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D058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8D0586"/>
    <w:rPr>
      <w:rFonts w:ascii="Times New Roman" w:hAnsi="Times New Roman"/>
      <w:sz w:val="24"/>
    </w:rPr>
  </w:style>
  <w:style w:type="paragraph" w:customStyle="1" w:styleId="487D89B4F8B34DB4967D41FE18F7F88D7">
    <w:name w:val="487D89B4F8B34DB4967D41FE18F7F88D7"/>
    <w:rsid w:val="008D0586"/>
    <w:rPr>
      <w:rFonts w:ascii="Times New Roman" w:hAnsi="Times New Roman"/>
      <w:sz w:val="24"/>
    </w:rPr>
  </w:style>
  <w:style w:type="paragraph" w:customStyle="1" w:styleId="AE2570ED5D764CD7AF9686706F550F4620">
    <w:name w:val="AE2570ED5D764CD7AF9686706F550F4620"/>
    <w:rsid w:val="008D0586"/>
    <w:pPr>
      <w:tabs>
        <w:tab w:val="center" w:pos="4680"/>
        <w:tab w:val="right" w:pos="9360"/>
      </w:tabs>
      <w:spacing w:after="0" w:line="240" w:lineRule="auto"/>
    </w:pPr>
    <w:rPr>
      <w:rFonts w:ascii="Times New Roman" w:hAnsi="Times New Roman"/>
      <w:sz w:val="24"/>
    </w:rPr>
  </w:style>
  <w:style w:type="paragraph" w:customStyle="1" w:styleId="B3A097AB97874EA3823D1E8EB388001B">
    <w:name w:val="B3A097AB97874EA3823D1E8EB388001B"/>
    <w:rsid w:val="008D0586"/>
  </w:style>
  <w:style w:type="paragraph" w:customStyle="1" w:styleId="5E33331D637E410799B46746EA234DCF">
    <w:name w:val="5E33331D637E410799B46746EA234DCF"/>
    <w:rsid w:val="008D05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3F395D1-1C84-4951-BC8F-CC0B4466E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198</Words>
  <Characters>1130</Characters>
  <Application>Microsoft Office Word</Application>
  <DocSecurity>0</DocSecurity>
  <Lines>9</Lines>
  <Paragraphs>2</Paragraphs>
  <ScaleCrop>false</ScaleCrop>
  <Company>Texas Legislative Council</Company>
  <LinksUpToDate>false</LinksUpToDate>
  <CharactersWithSpaces>1326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Andrew Davis</cp:lastModifiedBy>
  <cp:revision>153</cp:revision>
  <cp:lastPrinted>2017-05-13T17:09:00Z</cp:lastPrinted>
  <dcterms:created xsi:type="dcterms:W3CDTF">2015-05-29T14:24:00Z</dcterms:created>
  <dcterms:modified xsi:type="dcterms:W3CDTF">2017-05-13T17:09:00Z</dcterms:modified>
</cp:coreProperties>
</file>

<file path=docProps/custom.xml><?xml version="1.0" encoding="utf-8"?>
<op:Properties xmlns:vt="http://schemas.openxmlformats.org/officeDocument/2006/docPropsVTypes" xmlns:op="http://schemas.openxmlformats.org/officeDocument/2006/custom-properties"/>
</file>