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B4F3B" w:rsidTr="00345119">
        <w:tc>
          <w:tcPr>
            <w:tcW w:w="9576" w:type="dxa"/>
            <w:noWrap/>
          </w:tcPr>
          <w:p w:rsidR="008423E4" w:rsidRPr="0022177D" w:rsidRDefault="00FF335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F335C" w:rsidP="008423E4">
      <w:pPr>
        <w:jc w:val="center"/>
      </w:pPr>
    </w:p>
    <w:p w:rsidR="008423E4" w:rsidRPr="00B31F0E" w:rsidRDefault="00FF335C" w:rsidP="008423E4"/>
    <w:p w:rsidR="008423E4" w:rsidRPr="00742794" w:rsidRDefault="00FF335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B4F3B" w:rsidTr="00345119">
        <w:tc>
          <w:tcPr>
            <w:tcW w:w="9576" w:type="dxa"/>
          </w:tcPr>
          <w:p w:rsidR="008423E4" w:rsidRPr="00861995" w:rsidRDefault="00FF335C" w:rsidP="00345119">
            <w:pPr>
              <w:jc w:val="right"/>
            </w:pPr>
            <w:r>
              <w:t>H.B. 1913</w:t>
            </w:r>
          </w:p>
        </w:tc>
      </w:tr>
      <w:tr w:rsidR="006B4F3B" w:rsidTr="00345119">
        <w:tc>
          <w:tcPr>
            <w:tcW w:w="9576" w:type="dxa"/>
          </w:tcPr>
          <w:p w:rsidR="008423E4" w:rsidRPr="00861995" w:rsidRDefault="00FF335C" w:rsidP="00603973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6B4F3B" w:rsidTr="00345119">
        <w:tc>
          <w:tcPr>
            <w:tcW w:w="9576" w:type="dxa"/>
          </w:tcPr>
          <w:p w:rsidR="008423E4" w:rsidRPr="00861995" w:rsidRDefault="00FF335C" w:rsidP="00345119">
            <w:pPr>
              <w:jc w:val="right"/>
            </w:pPr>
            <w:r>
              <w:t>Higher Education</w:t>
            </w:r>
          </w:p>
        </w:tc>
      </w:tr>
      <w:tr w:rsidR="006B4F3B" w:rsidTr="00345119">
        <w:tc>
          <w:tcPr>
            <w:tcW w:w="9576" w:type="dxa"/>
          </w:tcPr>
          <w:p w:rsidR="008423E4" w:rsidRDefault="00FF335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F335C" w:rsidP="008423E4">
      <w:pPr>
        <w:tabs>
          <w:tab w:val="right" w:pos="9360"/>
        </w:tabs>
      </w:pPr>
    </w:p>
    <w:p w:rsidR="008423E4" w:rsidRDefault="00FF335C" w:rsidP="008423E4"/>
    <w:p w:rsidR="008423E4" w:rsidRDefault="00FF335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B4F3B" w:rsidTr="00345119">
        <w:tc>
          <w:tcPr>
            <w:tcW w:w="9576" w:type="dxa"/>
          </w:tcPr>
          <w:p w:rsidR="008423E4" w:rsidRPr="00A8133F" w:rsidRDefault="00FF335C" w:rsidP="003046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F335C" w:rsidP="0030462B"/>
          <w:p w:rsidR="008423E4" w:rsidRDefault="00FF335C" w:rsidP="003046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According to interested parties, t</w:t>
            </w:r>
            <w:r>
              <w:t xml:space="preserve">he University of North Texas Health Science Center </w:t>
            </w:r>
            <w:r>
              <w:t>at</w:t>
            </w:r>
            <w:r>
              <w:t xml:space="preserve"> Fort Worth </w:t>
            </w:r>
            <w:r>
              <w:t xml:space="preserve">is the object of unnecessary </w:t>
            </w:r>
            <w:r>
              <w:t>restrictions with regard to its operations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1913 </w:t>
            </w:r>
            <w:r>
              <w:t xml:space="preserve">seeks to </w:t>
            </w:r>
            <w:r>
              <w:t>remedy this situation by addressing</w:t>
            </w:r>
            <w:r w:rsidRPr="00CB4902">
              <w:t xml:space="preserve"> the required qualifications for serving as president of the </w:t>
            </w:r>
            <w:r>
              <w:t>University of North Texas Health Science Center at Fort Worth</w:t>
            </w:r>
            <w:r>
              <w:t xml:space="preserve"> </w:t>
            </w:r>
            <w:r w:rsidRPr="00CB4902">
              <w:t>and the prohibition against the awa</w:t>
            </w:r>
            <w:r w:rsidRPr="00CB4902">
              <w:t xml:space="preserve">rd of certain degrees by the </w:t>
            </w:r>
            <w:r>
              <w:t>board of regents of the University of North Texas System</w:t>
            </w:r>
            <w:r>
              <w:t>.</w:t>
            </w:r>
          </w:p>
          <w:p w:rsidR="008423E4" w:rsidRPr="00E26B13" w:rsidRDefault="00FF335C" w:rsidP="0030462B">
            <w:pPr>
              <w:rPr>
                <w:b/>
              </w:rPr>
            </w:pPr>
          </w:p>
        </w:tc>
      </w:tr>
      <w:tr w:rsidR="006B4F3B" w:rsidTr="00345119">
        <w:tc>
          <w:tcPr>
            <w:tcW w:w="9576" w:type="dxa"/>
          </w:tcPr>
          <w:p w:rsidR="0017725B" w:rsidRDefault="00FF335C" w:rsidP="003046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F335C" w:rsidP="0030462B">
            <w:pPr>
              <w:rPr>
                <w:b/>
                <w:u w:val="single"/>
              </w:rPr>
            </w:pPr>
          </w:p>
          <w:p w:rsidR="00BC6F8F" w:rsidRPr="00BC6F8F" w:rsidRDefault="00FF335C" w:rsidP="0030462B">
            <w:pPr>
              <w:jc w:val="both"/>
            </w:pPr>
            <w:r>
              <w:t>It is the committee's opinion that this bill does not expressly create a criminal offense, increase the punishment for an existing criminal of</w:t>
            </w:r>
            <w:r>
              <w:t>fense or category of offenses, or change the eligibility of a person for community supervision, parole, or mandatory supervision.</w:t>
            </w:r>
          </w:p>
          <w:p w:rsidR="0017725B" w:rsidRPr="0017725B" w:rsidRDefault="00FF335C" w:rsidP="0030462B">
            <w:pPr>
              <w:rPr>
                <w:b/>
                <w:u w:val="single"/>
              </w:rPr>
            </w:pPr>
          </w:p>
        </w:tc>
      </w:tr>
      <w:tr w:rsidR="006B4F3B" w:rsidTr="00345119">
        <w:tc>
          <w:tcPr>
            <w:tcW w:w="9576" w:type="dxa"/>
          </w:tcPr>
          <w:p w:rsidR="008423E4" w:rsidRPr="00A8133F" w:rsidRDefault="00FF335C" w:rsidP="003046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F335C" w:rsidP="0030462B"/>
          <w:p w:rsidR="00BC6F8F" w:rsidRDefault="00FF335C" w:rsidP="003046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FF335C" w:rsidP="0030462B">
            <w:pPr>
              <w:rPr>
                <w:b/>
              </w:rPr>
            </w:pPr>
          </w:p>
        </w:tc>
      </w:tr>
      <w:tr w:rsidR="006B4F3B" w:rsidTr="00345119">
        <w:tc>
          <w:tcPr>
            <w:tcW w:w="9576" w:type="dxa"/>
          </w:tcPr>
          <w:p w:rsidR="008423E4" w:rsidRPr="00A8133F" w:rsidRDefault="00FF335C" w:rsidP="003046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F335C" w:rsidP="0030462B"/>
          <w:p w:rsidR="00BC6F8F" w:rsidRDefault="00FF335C" w:rsidP="003046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F05E8">
              <w:t>H.B. 1913</w:t>
            </w:r>
            <w:r>
              <w:t xml:space="preserve"> amends the </w:t>
            </w:r>
            <w:r w:rsidRPr="00CF05E8">
              <w:t>Education Code</w:t>
            </w:r>
            <w:r>
              <w:t xml:space="preserve"> to remove the requirement that the </w:t>
            </w:r>
            <w:r w:rsidRPr="00CF05E8">
              <w:t>president</w:t>
            </w:r>
            <w:r w:rsidRPr="00CF05E8">
              <w:t xml:space="preserve"> of the University of North Texas Health Science Center at Fort Worth be a licensed physician who possesses a doctor of osteopathy degree from an accredited college of osteopathic medicine and ha</w:t>
            </w:r>
            <w:r>
              <w:t>s</w:t>
            </w:r>
            <w:r w:rsidRPr="00CF05E8">
              <w:t xml:space="preserve"> been licensed to practice medicine in a state of the United</w:t>
            </w:r>
            <w:r w:rsidRPr="00CF05E8">
              <w:t xml:space="preserve"> States for at least five years</w:t>
            </w:r>
            <w:r>
              <w:t xml:space="preserve">. The bill repeals </w:t>
            </w:r>
            <w:r>
              <w:t>the</w:t>
            </w:r>
            <w:r>
              <w:t xml:space="preserve"> prohibiti</w:t>
            </w:r>
            <w:r>
              <w:t>o</w:t>
            </w:r>
            <w:r>
              <w:t xml:space="preserve">n </w:t>
            </w:r>
            <w:r>
              <w:t xml:space="preserve">against </w:t>
            </w:r>
            <w:r>
              <w:t xml:space="preserve">the </w:t>
            </w:r>
            <w:r w:rsidRPr="00BC6F8F">
              <w:t>board of regents of the University of North Texas System</w:t>
            </w:r>
            <w:r>
              <w:t xml:space="preserve"> awarding an M.D. degree. </w:t>
            </w:r>
          </w:p>
          <w:p w:rsidR="00BC6F8F" w:rsidRDefault="00FF335C" w:rsidP="003046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FF335C" w:rsidP="003046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C6F8F">
              <w:t>H.B. 1913</w:t>
            </w:r>
            <w:r>
              <w:t xml:space="preserve"> repeals </w:t>
            </w:r>
            <w:r w:rsidRPr="00BC6F8F">
              <w:t>Section 105.402, Education Code</w:t>
            </w:r>
            <w:r>
              <w:t xml:space="preserve">.  </w:t>
            </w:r>
          </w:p>
          <w:p w:rsidR="008423E4" w:rsidRPr="00835628" w:rsidRDefault="00FF335C" w:rsidP="0030462B">
            <w:pPr>
              <w:rPr>
                <w:b/>
              </w:rPr>
            </w:pPr>
          </w:p>
        </w:tc>
      </w:tr>
      <w:tr w:rsidR="006B4F3B" w:rsidTr="00345119">
        <w:tc>
          <w:tcPr>
            <w:tcW w:w="9576" w:type="dxa"/>
          </w:tcPr>
          <w:p w:rsidR="008423E4" w:rsidRPr="00A8133F" w:rsidRDefault="00FF335C" w:rsidP="003046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F335C" w:rsidP="0030462B"/>
          <w:p w:rsidR="008423E4" w:rsidRPr="003624F2" w:rsidRDefault="00FF335C" w:rsidP="003046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</w:t>
            </w:r>
            <w:r>
              <w:t xml:space="preserve"> bill does not receive the necessary vote, September 1, 2017.</w:t>
            </w:r>
          </w:p>
          <w:p w:rsidR="008423E4" w:rsidRPr="00233FDB" w:rsidRDefault="00FF335C" w:rsidP="0030462B">
            <w:pPr>
              <w:rPr>
                <w:b/>
              </w:rPr>
            </w:pPr>
          </w:p>
        </w:tc>
      </w:tr>
    </w:tbl>
    <w:p w:rsidR="008423E4" w:rsidRPr="00BE0E75" w:rsidRDefault="00FF335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F335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335C">
      <w:r>
        <w:separator/>
      </w:r>
    </w:p>
  </w:endnote>
  <w:endnote w:type="continuationSeparator" w:id="0">
    <w:p w:rsidR="00000000" w:rsidRDefault="00FF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B4F3B" w:rsidTr="009C1E9A">
      <w:trPr>
        <w:cantSplit/>
      </w:trPr>
      <w:tc>
        <w:tcPr>
          <w:tcW w:w="0" w:type="pct"/>
        </w:tcPr>
        <w:p w:rsidR="00137D90" w:rsidRDefault="00FF33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F33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F33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F33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F33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4F3B" w:rsidTr="009C1E9A">
      <w:trPr>
        <w:cantSplit/>
      </w:trPr>
      <w:tc>
        <w:tcPr>
          <w:tcW w:w="0" w:type="pct"/>
        </w:tcPr>
        <w:p w:rsidR="00EC379B" w:rsidRDefault="00FF33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F335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19511</w:t>
          </w:r>
        </w:p>
      </w:tc>
      <w:tc>
        <w:tcPr>
          <w:tcW w:w="2453" w:type="pct"/>
        </w:tcPr>
        <w:p w:rsidR="00EC379B" w:rsidRDefault="00FF33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17.84.72</w:t>
          </w:r>
          <w:r>
            <w:fldChar w:fldCharType="end"/>
          </w:r>
        </w:p>
      </w:tc>
    </w:tr>
    <w:tr w:rsidR="006B4F3B" w:rsidTr="009C1E9A">
      <w:trPr>
        <w:cantSplit/>
      </w:trPr>
      <w:tc>
        <w:tcPr>
          <w:tcW w:w="0" w:type="pct"/>
        </w:tcPr>
        <w:p w:rsidR="00EC379B" w:rsidRDefault="00FF33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F33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F335C" w:rsidP="006D504F">
          <w:pPr>
            <w:pStyle w:val="Footer"/>
            <w:rPr>
              <w:rStyle w:val="PageNumber"/>
            </w:rPr>
          </w:pPr>
        </w:p>
        <w:p w:rsidR="00EC379B" w:rsidRDefault="00FF33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4F3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F335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F335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F335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335C">
      <w:r>
        <w:separator/>
      </w:r>
    </w:p>
  </w:footnote>
  <w:footnote w:type="continuationSeparator" w:id="0">
    <w:p w:rsidR="00000000" w:rsidRDefault="00FF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3B"/>
    <w:rsid w:val="006B4F3B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C6F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6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6F8F"/>
  </w:style>
  <w:style w:type="paragraph" w:styleId="CommentSubject">
    <w:name w:val="annotation subject"/>
    <w:basedOn w:val="CommentText"/>
    <w:next w:val="CommentText"/>
    <w:link w:val="CommentSubjectChar"/>
    <w:rsid w:val="00BC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6F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C6F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6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6F8F"/>
  </w:style>
  <w:style w:type="paragraph" w:styleId="CommentSubject">
    <w:name w:val="annotation subject"/>
    <w:basedOn w:val="CommentText"/>
    <w:next w:val="CommentText"/>
    <w:link w:val="CommentSubjectChar"/>
    <w:rsid w:val="00BC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6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1441</Characters>
  <Application>Microsoft Office Word</Application>
  <DocSecurity>4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HB01913 (Committee Report (Unamended))</vt:lpstr>
    </vt:vector>
  </TitlesOfParts>
  <Company>State of Texas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19511</dc:subject>
  <dc:creator>State of Texas</dc:creator>
  <dc:description>HB 1913 by Geren-(H)Higher Education</dc:description>
  <cp:lastModifiedBy>Molly Hoffman-Bricker</cp:lastModifiedBy>
  <cp:revision>2</cp:revision>
  <cp:lastPrinted>2017-03-26T15:54:00Z</cp:lastPrinted>
  <dcterms:created xsi:type="dcterms:W3CDTF">2017-04-12T20:49:00Z</dcterms:created>
  <dcterms:modified xsi:type="dcterms:W3CDTF">2017-04-12T20:49:00Z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17.84.72</vt:lpwstr>
  </property>
</Properties>
</file>