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C3" w:rsidRDefault="003C2D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82E88F2FE6410B90E42C47EDBFF69E"/>
          </w:placeholder>
        </w:sdtPr>
        <w:sdtContent>
          <w:r w:rsidRPr="005C2A78">
            <w:rPr>
              <w:rFonts w:cs="Times New Roman"/>
              <w:b/>
              <w:szCs w:val="24"/>
              <w:u w:val="single"/>
            </w:rPr>
            <w:t>BILL ANALYSIS</w:t>
          </w:r>
        </w:sdtContent>
      </w:sdt>
    </w:p>
    <w:p w:rsidR="003C2DC3" w:rsidRPr="00585C31" w:rsidRDefault="003C2DC3" w:rsidP="000F1DF9">
      <w:pPr>
        <w:spacing w:after="0" w:line="240" w:lineRule="auto"/>
        <w:rPr>
          <w:rFonts w:cs="Times New Roman"/>
          <w:szCs w:val="24"/>
        </w:rPr>
      </w:pPr>
    </w:p>
    <w:p w:rsidR="003C2DC3" w:rsidRPr="00585C31" w:rsidRDefault="003C2D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2DC3" w:rsidTr="000F1DF9">
        <w:tc>
          <w:tcPr>
            <w:tcW w:w="2718" w:type="dxa"/>
          </w:tcPr>
          <w:p w:rsidR="003C2DC3" w:rsidRPr="005C2A78" w:rsidRDefault="003C2DC3" w:rsidP="006D756B">
            <w:pPr>
              <w:rPr>
                <w:rFonts w:cs="Times New Roman"/>
                <w:szCs w:val="24"/>
              </w:rPr>
            </w:pPr>
            <w:sdt>
              <w:sdtPr>
                <w:rPr>
                  <w:rFonts w:cs="Times New Roman"/>
                  <w:szCs w:val="24"/>
                </w:rPr>
                <w:alias w:val="Agency Title"/>
                <w:tag w:val="AgencyTitleContentControl"/>
                <w:id w:val="1920747753"/>
                <w:lock w:val="sdtContentLocked"/>
                <w:placeholder>
                  <w:docPart w:val="63B0DC8C1C4C4216BC5A903684195D4E"/>
                </w:placeholder>
              </w:sdtPr>
              <w:sdtEndPr>
                <w:rPr>
                  <w:rFonts w:cstheme="minorBidi"/>
                  <w:szCs w:val="22"/>
                </w:rPr>
              </w:sdtEndPr>
              <w:sdtContent>
                <w:r>
                  <w:rPr>
                    <w:rFonts w:cs="Times New Roman"/>
                    <w:szCs w:val="24"/>
                  </w:rPr>
                  <w:t>Senate Research Center</w:t>
                </w:r>
              </w:sdtContent>
            </w:sdt>
          </w:p>
        </w:tc>
        <w:tc>
          <w:tcPr>
            <w:tcW w:w="6858" w:type="dxa"/>
          </w:tcPr>
          <w:p w:rsidR="003C2DC3" w:rsidRPr="00FF6471" w:rsidRDefault="003C2DC3" w:rsidP="000F1DF9">
            <w:pPr>
              <w:jc w:val="right"/>
              <w:rPr>
                <w:rFonts w:cs="Times New Roman"/>
                <w:szCs w:val="24"/>
              </w:rPr>
            </w:pPr>
            <w:sdt>
              <w:sdtPr>
                <w:rPr>
                  <w:rFonts w:cs="Times New Roman"/>
                  <w:szCs w:val="24"/>
                </w:rPr>
                <w:alias w:val="Bill Number"/>
                <w:tag w:val="BillNumberOne"/>
                <w:id w:val="-410784069"/>
                <w:lock w:val="sdtContentLocked"/>
                <w:placeholder>
                  <w:docPart w:val="DC8B3876A19245FA8C11D032907A1D79"/>
                </w:placeholder>
              </w:sdtPr>
              <w:sdtContent>
                <w:r>
                  <w:rPr>
                    <w:rFonts w:cs="Times New Roman"/>
                    <w:szCs w:val="24"/>
                  </w:rPr>
                  <w:t>H.B. 1935</w:t>
                </w:r>
              </w:sdtContent>
            </w:sdt>
          </w:p>
        </w:tc>
      </w:tr>
      <w:tr w:rsidR="003C2DC3" w:rsidTr="000F1DF9">
        <w:sdt>
          <w:sdtPr>
            <w:rPr>
              <w:rFonts w:cs="Times New Roman"/>
              <w:szCs w:val="24"/>
            </w:rPr>
            <w:alias w:val="TLCNumber"/>
            <w:tag w:val="TLCNumber"/>
            <w:id w:val="-542600604"/>
            <w:lock w:val="sdtLocked"/>
            <w:placeholder>
              <w:docPart w:val="BC878775EDD749F2944DE31FBC51BBA7"/>
            </w:placeholder>
            <w:showingPlcHdr/>
          </w:sdtPr>
          <w:sdtContent>
            <w:tc>
              <w:tcPr>
                <w:tcW w:w="2718" w:type="dxa"/>
              </w:tcPr>
              <w:p w:rsidR="003C2DC3" w:rsidRPr="000F1DF9" w:rsidRDefault="003C2DC3" w:rsidP="00C65088">
                <w:pPr>
                  <w:rPr>
                    <w:rFonts w:cs="Times New Roman"/>
                    <w:szCs w:val="24"/>
                  </w:rPr>
                </w:pPr>
              </w:p>
            </w:tc>
          </w:sdtContent>
        </w:sdt>
        <w:tc>
          <w:tcPr>
            <w:tcW w:w="6858" w:type="dxa"/>
          </w:tcPr>
          <w:p w:rsidR="003C2DC3" w:rsidRPr="005C2A78" w:rsidRDefault="003C2DC3" w:rsidP="006D756B">
            <w:pPr>
              <w:jc w:val="right"/>
              <w:rPr>
                <w:rFonts w:cs="Times New Roman"/>
                <w:szCs w:val="24"/>
              </w:rPr>
            </w:pPr>
            <w:sdt>
              <w:sdtPr>
                <w:rPr>
                  <w:rFonts w:cs="Times New Roman"/>
                  <w:szCs w:val="24"/>
                </w:rPr>
                <w:alias w:val="Author Label"/>
                <w:tag w:val="By"/>
                <w:id w:val="72399597"/>
                <w:lock w:val="sdtLocked"/>
                <w:placeholder>
                  <w:docPart w:val="D716F1FC93924D0A9F8BDB0261F851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06C208EB844402A072C46B21F9DBAB"/>
                </w:placeholder>
              </w:sdtPr>
              <w:sdtContent>
                <w:r>
                  <w:rPr>
                    <w:rFonts w:cs="Times New Roman"/>
                    <w:szCs w:val="24"/>
                  </w:rPr>
                  <w:t>Frullo et al.</w:t>
                </w:r>
              </w:sdtContent>
            </w:sdt>
            <w:sdt>
              <w:sdtPr>
                <w:rPr>
                  <w:rFonts w:cs="Times New Roman"/>
                  <w:szCs w:val="24"/>
                </w:rPr>
                <w:alias w:val="Sponsor"/>
                <w:tag w:val="Sponsor"/>
                <w:id w:val="-2039656131"/>
                <w:lock w:val="sdtContentLocked"/>
                <w:placeholder>
                  <w:docPart w:val="299D622B58404B3C9A6A22DE324B6758"/>
                </w:placeholder>
              </w:sdtPr>
              <w:sdtContent>
                <w:r>
                  <w:rPr>
                    <w:rFonts w:cs="Times New Roman"/>
                    <w:szCs w:val="24"/>
                  </w:rPr>
                  <w:t xml:space="preserve"> (Whitmire)</w:t>
                </w:r>
              </w:sdtContent>
            </w:sdt>
          </w:p>
        </w:tc>
      </w:tr>
      <w:tr w:rsidR="003C2DC3" w:rsidTr="000F1DF9">
        <w:tc>
          <w:tcPr>
            <w:tcW w:w="2718" w:type="dxa"/>
          </w:tcPr>
          <w:p w:rsidR="003C2DC3" w:rsidRPr="00BC7495" w:rsidRDefault="003C2DC3" w:rsidP="000F1DF9">
            <w:pPr>
              <w:rPr>
                <w:rFonts w:cs="Times New Roman"/>
                <w:szCs w:val="24"/>
              </w:rPr>
            </w:pPr>
          </w:p>
        </w:tc>
        <w:sdt>
          <w:sdtPr>
            <w:rPr>
              <w:rFonts w:cs="Times New Roman"/>
              <w:szCs w:val="24"/>
            </w:rPr>
            <w:alias w:val="Committee"/>
            <w:tag w:val="Committee"/>
            <w:id w:val="1914272295"/>
            <w:lock w:val="sdtContentLocked"/>
            <w:placeholder>
              <w:docPart w:val="64BB13ACB7924733AC10C9C9083A415F"/>
            </w:placeholder>
          </w:sdtPr>
          <w:sdtContent>
            <w:tc>
              <w:tcPr>
                <w:tcW w:w="6858" w:type="dxa"/>
              </w:tcPr>
              <w:p w:rsidR="003C2DC3" w:rsidRPr="00FF6471" w:rsidRDefault="003C2DC3" w:rsidP="000F1DF9">
                <w:pPr>
                  <w:jc w:val="right"/>
                  <w:rPr>
                    <w:rFonts w:cs="Times New Roman"/>
                    <w:szCs w:val="24"/>
                  </w:rPr>
                </w:pPr>
                <w:r>
                  <w:rPr>
                    <w:rFonts w:cs="Times New Roman"/>
                    <w:szCs w:val="24"/>
                  </w:rPr>
                  <w:t>Criminal Justice</w:t>
                </w:r>
              </w:p>
            </w:tc>
          </w:sdtContent>
        </w:sdt>
      </w:tr>
      <w:tr w:rsidR="003C2DC3" w:rsidTr="000F1DF9">
        <w:tc>
          <w:tcPr>
            <w:tcW w:w="2718" w:type="dxa"/>
          </w:tcPr>
          <w:p w:rsidR="003C2DC3" w:rsidRPr="00BC7495" w:rsidRDefault="003C2DC3" w:rsidP="000F1DF9">
            <w:pPr>
              <w:rPr>
                <w:rFonts w:cs="Times New Roman"/>
                <w:szCs w:val="24"/>
              </w:rPr>
            </w:pPr>
          </w:p>
        </w:tc>
        <w:sdt>
          <w:sdtPr>
            <w:rPr>
              <w:rFonts w:cs="Times New Roman"/>
              <w:szCs w:val="24"/>
            </w:rPr>
            <w:alias w:val="Date"/>
            <w:tag w:val="DateContentControl"/>
            <w:id w:val="1178081906"/>
            <w:lock w:val="sdtLocked"/>
            <w:placeholder>
              <w:docPart w:val="C92870513082491186DFD5BA23ED4C23"/>
            </w:placeholder>
            <w:date w:fullDate="2017-05-17T00:00:00Z">
              <w:dateFormat w:val="M/d/yyyy"/>
              <w:lid w:val="en-US"/>
              <w:storeMappedDataAs w:val="dateTime"/>
              <w:calendar w:val="gregorian"/>
            </w:date>
          </w:sdtPr>
          <w:sdtContent>
            <w:tc>
              <w:tcPr>
                <w:tcW w:w="6858" w:type="dxa"/>
              </w:tcPr>
              <w:p w:rsidR="003C2DC3" w:rsidRPr="00FF6471" w:rsidRDefault="003C2DC3" w:rsidP="000F1DF9">
                <w:pPr>
                  <w:jc w:val="right"/>
                  <w:rPr>
                    <w:rFonts w:cs="Times New Roman"/>
                    <w:szCs w:val="24"/>
                  </w:rPr>
                </w:pPr>
                <w:r>
                  <w:rPr>
                    <w:rFonts w:cs="Times New Roman"/>
                    <w:szCs w:val="24"/>
                  </w:rPr>
                  <w:t>5/17/2017</w:t>
                </w:r>
              </w:p>
            </w:tc>
          </w:sdtContent>
        </w:sdt>
      </w:tr>
      <w:tr w:rsidR="003C2DC3" w:rsidTr="000F1DF9">
        <w:tc>
          <w:tcPr>
            <w:tcW w:w="2718" w:type="dxa"/>
          </w:tcPr>
          <w:p w:rsidR="003C2DC3" w:rsidRPr="00BC7495" w:rsidRDefault="003C2DC3" w:rsidP="000F1DF9">
            <w:pPr>
              <w:rPr>
                <w:rFonts w:cs="Times New Roman"/>
                <w:szCs w:val="24"/>
              </w:rPr>
            </w:pPr>
          </w:p>
        </w:tc>
        <w:sdt>
          <w:sdtPr>
            <w:rPr>
              <w:rFonts w:cs="Times New Roman"/>
              <w:szCs w:val="24"/>
            </w:rPr>
            <w:alias w:val="BA Version"/>
            <w:tag w:val="BAVersion"/>
            <w:id w:val="-1685590809"/>
            <w:lock w:val="sdtContentLocked"/>
            <w:placeholder>
              <w:docPart w:val="029FECE3AAB045CF94BCB82D15257509"/>
            </w:placeholder>
          </w:sdtPr>
          <w:sdtContent>
            <w:tc>
              <w:tcPr>
                <w:tcW w:w="6858" w:type="dxa"/>
              </w:tcPr>
              <w:p w:rsidR="003C2DC3" w:rsidRPr="00FF6471" w:rsidRDefault="003C2DC3" w:rsidP="000F1DF9">
                <w:pPr>
                  <w:jc w:val="right"/>
                  <w:rPr>
                    <w:rFonts w:cs="Times New Roman"/>
                    <w:szCs w:val="24"/>
                  </w:rPr>
                </w:pPr>
                <w:r>
                  <w:rPr>
                    <w:rFonts w:cs="Times New Roman"/>
                    <w:szCs w:val="24"/>
                  </w:rPr>
                  <w:t>Engrossed</w:t>
                </w:r>
              </w:p>
            </w:tc>
          </w:sdtContent>
        </w:sdt>
      </w:tr>
    </w:tbl>
    <w:p w:rsidR="003C2DC3" w:rsidRPr="00FF6471" w:rsidRDefault="003C2DC3" w:rsidP="000F1DF9">
      <w:pPr>
        <w:spacing w:after="0" w:line="240" w:lineRule="auto"/>
        <w:rPr>
          <w:rFonts w:cs="Times New Roman"/>
          <w:szCs w:val="24"/>
        </w:rPr>
      </w:pPr>
    </w:p>
    <w:p w:rsidR="003C2DC3" w:rsidRPr="00FF6471" w:rsidRDefault="003C2DC3" w:rsidP="000F1DF9">
      <w:pPr>
        <w:spacing w:after="0" w:line="240" w:lineRule="auto"/>
        <w:rPr>
          <w:rFonts w:cs="Times New Roman"/>
          <w:szCs w:val="24"/>
        </w:rPr>
      </w:pPr>
    </w:p>
    <w:p w:rsidR="003C2DC3" w:rsidRPr="00FF6471" w:rsidRDefault="003C2D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00AD9EC6D24689B0BF4A57490F1611"/>
        </w:placeholder>
      </w:sdtPr>
      <w:sdtContent>
        <w:p w:rsidR="003C2DC3" w:rsidRDefault="003C2D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DDA366F1B54B3DB81E63D8B9ECC5BC"/>
        </w:placeholder>
      </w:sdtPr>
      <w:sdtContent>
        <w:p w:rsidR="003C2DC3" w:rsidRDefault="003C2DC3" w:rsidP="003C2DC3">
          <w:pPr>
            <w:pStyle w:val="NormalWeb"/>
            <w:spacing w:before="0" w:beforeAutospacing="0" w:after="0" w:afterAutospacing="0"/>
            <w:jc w:val="both"/>
            <w:divId w:val="1476795082"/>
            <w:rPr>
              <w:rFonts w:eastAsia="Times New Roman"/>
              <w:bCs/>
            </w:rPr>
          </w:pPr>
        </w:p>
        <w:p w:rsidR="003C2DC3" w:rsidRDefault="003C2DC3" w:rsidP="003C2DC3">
          <w:pPr>
            <w:pStyle w:val="NormalWeb"/>
            <w:spacing w:before="0" w:beforeAutospacing="0" w:after="0" w:afterAutospacing="0"/>
            <w:jc w:val="both"/>
            <w:divId w:val="1476795082"/>
            <w:rPr>
              <w:color w:val="000000"/>
            </w:rPr>
          </w:pPr>
          <w:r>
            <w:rPr>
              <w:color w:val="000000"/>
            </w:rPr>
            <w:t>H.B.</w:t>
          </w:r>
          <w:r w:rsidRPr="00440C00">
            <w:rPr>
              <w:color w:val="000000"/>
            </w:rPr>
            <w:t xml:space="preserve"> 1935 amends the Penal Code as it relates to the punishment for certain weapons offenses involving a knife. Under the provisions of the bill, the term illegal knife would be replaced with the te</w:t>
          </w:r>
          <w:r>
            <w:rPr>
              <w:color w:val="000000"/>
            </w:rPr>
            <w:t>rm location-restricted knife, which</w:t>
          </w:r>
          <w:r w:rsidRPr="00440C00">
            <w:rPr>
              <w:color w:val="000000"/>
            </w:rPr>
            <w:t xml:space="preserve"> would be defined as a knife with a blade over five and one-half inches, and possessi</w:t>
          </w:r>
          <w:r>
            <w:rPr>
              <w:color w:val="000000"/>
            </w:rPr>
            <w:t>on of a knife over five and one-</w:t>
          </w:r>
          <w:r w:rsidRPr="00440C00">
            <w:rPr>
              <w:color w:val="000000"/>
            </w:rPr>
            <w:t>half inches in general public places are reduced from a th</w:t>
          </w:r>
          <w:r>
            <w:rPr>
              <w:color w:val="000000"/>
            </w:rPr>
            <w:t>ird degree felony to a Class C m</w:t>
          </w:r>
          <w:r w:rsidRPr="00440C00">
            <w:rPr>
              <w:color w:val="000000"/>
            </w:rPr>
            <w:t xml:space="preserve">isdemeanor. </w:t>
          </w:r>
        </w:p>
        <w:p w:rsidR="003C2DC3" w:rsidRPr="00440C00" w:rsidRDefault="003C2DC3" w:rsidP="003C2DC3">
          <w:pPr>
            <w:pStyle w:val="NormalWeb"/>
            <w:spacing w:before="0" w:beforeAutospacing="0" w:after="0" w:afterAutospacing="0"/>
            <w:jc w:val="both"/>
            <w:divId w:val="1476795082"/>
            <w:rPr>
              <w:color w:val="000000"/>
            </w:rPr>
          </w:pPr>
        </w:p>
        <w:p w:rsidR="003C2DC3" w:rsidRDefault="003C2DC3" w:rsidP="003C2DC3">
          <w:pPr>
            <w:pStyle w:val="NormalWeb"/>
            <w:spacing w:before="0" w:beforeAutospacing="0" w:after="0" w:afterAutospacing="0"/>
            <w:jc w:val="both"/>
            <w:divId w:val="1476795082"/>
            <w:rPr>
              <w:color w:val="000000"/>
            </w:rPr>
          </w:pPr>
          <w:r>
            <w:rPr>
              <w:color w:val="000000"/>
            </w:rPr>
            <w:t>H.B.</w:t>
          </w:r>
          <w:r w:rsidRPr="00440C00">
            <w:rPr>
              <w:color w:val="000000"/>
            </w:rPr>
            <w:t xml:space="preserve"> 1935 also expands the number of places where carrying a loca</w:t>
          </w:r>
          <w:r>
            <w:rPr>
              <w:color w:val="000000"/>
            </w:rPr>
            <w:t>tion-</w:t>
          </w:r>
          <w:r w:rsidRPr="00440C00">
            <w:rPr>
              <w:color w:val="000000"/>
            </w:rPr>
            <w:t>restricted knife is specifically prohibited, and makes carrying a knife in these places a third degree felony. The specifically prohibited areas include:</w:t>
          </w:r>
        </w:p>
        <w:p w:rsidR="003C2DC3" w:rsidRPr="00440C00" w:rsidRDefault="003C2DC3" w:rsidP="003C2DC3">
          <w:pPr>
            <w:pStyle w:val="NormalWeb"/>
            <w:spacing w:before="0" w:beforeAutospacing="0" w:after="0" w:afterAutospacing="0"/>
            <w:jc w:val="both"/>
            <w:divId w:val="1476795082"/>
            <w:rPr>
              <w:color w:val="000000"/>
            </w:rPr>
          </w:pPr>
        </w:p>
        <w:p w:rsidR="003C2DC3" w:rsidRDefault="003C2DC3" w:rsidP="003C2DC3">
          <w:pPr>
            <w:pStyle w:val="NormalWeb"/>
            <w:numPr>
              <w:ilvl w:val="0"/>
              <w:numId w:val="1"/>
            </w:numPr>
            <w:spacing w:before="0" w:beforeAutospacing="0" w:after="0" w:afterAutospacing="0"/>
            <w:jc w:val="both"/>
            <w:divId w:val="1476795082"/>
            <w:rPr>
              <w:color w:val="000000"/>
            </w:rPr>
          </w:pPr>
          <w:r w:rsidRPr="00440C00">
            <w:rPr>
              <w:color w:val="000000"/>
            </w:rPr>
            <w:t xml:space="preserve">Schools and higher education premises and places where they sponsor an event </w:t>
          </w:r>
        </w:p>
        <w:p w:rsidR="003C2DC3" w:rsidRPr="00440C00" w:rsidRDefault="003C2DC3" w:rsidP="003C2DC3">
          <w:pPr>
            <w:pStyle w:val="NormalWeb"/>
            <w:spacing w:before="0" w:beforeAutospacing="0" w:after="0" w:afterAutospacing="0"/>
            <w:jc w:val="both"/>
            <w:divId w:val="1476795082"/>
            <w:rPr>
              <w:color w:val="000000"/>
            </w:rPr>
          </w:pPr>
        </w:p>
        <w:p w:rsidR="003C2DC3" w:rsidRDefault="003C2DC3" w:rsidP="003C2DC3">
          <w:pPr>
            <w:pStyle w:val="NormalWeb"/>
            <w:numPr>
              <w:ilvl w:val="0"/>
              <w:numId w:val="1"/>
            </w:numPr>
            <w:spacing w:before="0" w:beforeAutospacing="0" w:after="0" w:afterAutospacing="0"/>
            <w:jc w:val="both"/>
            <w:divId w:val="1476795082"/>
            <w:rPr>
              <w:color w:val="000000"/>
            </w:rPr>
          </w:pPr>
          <w:r>
            <w:rPr>
              <w:color w:val="000000"/>
            </w:rPr>
            <w:t>Polling places and r</w:t>
          </w:r>
          <w:r w:rsidRPr="00440C00">
            <w:rPr>
              <w:color w:val="000000"/>
            </w:rPr>
            <w:t>ace parks</w:t>
          </w:r>
        </w:p>
        <w:p w:rsidR="003C2DC3" w:rsidRDefault="003C2DC3" w:rsidP="003C2DC3">
          <w:pPr>
            <w:pStyle w:val="NormalWeb"/>
            <w:spacing w:before="0" w:beforeAutospacing="0" w:after="0" w:afterAutospacing="0"/>
            <w:jc w:val="both"/>
            <w:divId w:val="1476795082"/>
            <w:rPr>
              <w:color w:val="000000"/>
            </w:rPr>
          </w:pPr>
        </w:p>
        <w:p w:rsidR="003C2DC3" w:rsidRPr="00440C00" w:rsidRDefault="003C2DC3" w:rsidP="003C2DC3">
          <w:pPr>
            <w:pStyle w:val="NormalWeb"/>
            <w:numPr>
              <w:ilvl w:val="0"/>
              <w:numId w:val="1"/>
            </w:numPr>
            <w:spacing w:before="0" w:beforeAutospacing="0" w:after="0" w:afterAutospacing="0"/>
            <w:jc w:val="both"/>
            <w:divId w:val="1476795082"/>
            <w:rPr>
              <w:color w:val="000000"/>
            </w:rPr>
          </w:pPr>
          <w:r w:rsidRPr="00440C00">
            <w:rPr>
              <w:color w:val="000000"/>
            </w:rPr>
            <w:t>Correctional institutions</w:t>
          </w:r>
        </w:p>
        <w:p w:rsidR="003C2DC3" w:rsidRDefault="003C2DC3" w:rsidP="003C2DC3">
          <w:pPr>
            <w:pStyle w:val="NormalWeb"/>
            <w:spacing w:before="0" w:beforeAutospacing="0" w:after="0" w:afterAutospacing="0"/>
            <w:jc w:val="both"/>
            <w:divId w:val="1476795082"/>
            <w:rPr>
              <w:color w:val="000000"/>
            </w:rPr>
          </w:pPr>
        </w:p>
        <w:p w:rsidR="003C2DC3" w:rsidRPr="00440C00" w:rsidRDefault="003C2DC3" w:rsidP="003C2DC3">
          <w:pPr>
            <w:pStyle w:val="NormalWeb"/>
            <w:numPr>
              <w:ilvl w:val="0"/>
              <w:numId w:val="1"/>
            </w:numPr>
            <w:spacing w:before="0" w:beforeAutospacing="0" w:after="0" w:afterAutospacing="0"/>
            <w:jc w:val="both"/>
            <w:divId w:val="1476795082"/>
            <w:rPr>
              <w:color w:val="000000"/>
            </w:rPr>
          </w:pPr>
          <w:r w:rsidRPr="00440C00">
            <w:rPr>
              <w:color w:val="000000"/>
            </w:rPr>
            <w:t>Business</w:t>
          </w:r>
          <w:r>
            <w:rPr>
              <w:color w:val="000000"/>
            </w:rPr>
            <w:t>es</w:t>
          </w:r>
          <w:r w:rsidRPr="00440C00">
            <w:rPr>
              <w:color w:val="000000"/>
            </w:rPr>
            <w:t xml:space="preserve"> with alcohol permits</w:t>
          </w:r>
        </w:p>
        <w:p w:rsidR="003C2DC3" w:rsidRDefault="003C2DC3" w:rsidP="003C2DC3">
          <w:pPr>
            <w:pStyle w:val="NormalWeb"/>
            <w:spacing w:before="0" w:beforeAutospacing="0" w:after="0" w:afterAutospacing="0"/>
            <w:jc w:val="both"/>
            <w:divId w:val="1476795082"/>
            <w:rPr>
              <w:color w:val="000000"/>
            </w:rPr>
          </w:pPr>
        </w:p>
        <w:p w:rsidR="003C2DC3" w:rsidRPr="00440C00" w:rsidRDefault="003C2DC3" w:rsidP="003C2DC3">
          <w:pPr>
            <w:pStyle w:val="NormalWeb"/>
            <w:numPr>
              <w:ilvl w:val="0"/>
              <w:numId w:val="1"/>
            </w:numPr>
            <w:spacing w:before="0" w:beforeAutospacing="0" w:after="0" w:afterAutospacing="0"/>
            <w:jc w:val="both"/>
            <w:divId w:val="1476795082"/>
            <w:rPr>
              <w:color w:val="000000"/>
            </w:rPr>
          </w:pPr>
          <w:r>
            <w:rPr>
              <w:color w:val="000000"/>
            </w:rPr>
            <w:t>Mental hospitals, m</w:t>
          </w:r>
          <w:r w:rsidRPr="00440C00">
            <w:rPr>
              <w:color w:val="000000"/>
            </w:rPr>
            <w:t>edical hospitals</w:t>
          </w:r>
          <w:r>
            <w:rPr>
              <w:color w:val="000000"/>
            </w:rPr>
            <w:t>,</w:t>
          </w:r>
          <w:r w:rsidRPr="00440C00">
            <w:rPr>
              <w:color w:val="000000"/>
            </w:rPr>
            <w:t xml:space="preserve"> and nursing homes</w:t>
          </w:r>
        </w:p>
        <w:p w:rsidR="003C2DC3" w:rsidRDefault="003C2DC3" w:rsidP="003C2DC3">
          <w:pPr>
            <w:pStyle w:val="NormalWeb"/>
            <w:spacing w:before="0" w:beforeAutospacing="0" w:after="0" w:afterAutospacing="0"/>
            <w:jc w:val="both"/>
            <w:divId w:val="1476795082"/>
            <w:rPr>
              <w:color w:val="000000"/>
            </w:rPr>
          </w:pPr>
        </w:p>
        <w:p w:rsidR="003C2DC3" w:rsidRPr="00440C00" w:rsidRDefault="003C2DC3" w:rsidP="003C2DC3">
          <w:pPr>
            <w:pStyle w:val="NormalWeb"/>
            <w:numPr>
              <w:ilvl w:val="0"/>
              <w:numId w:val="1"/>
            </w:numPr>
            <w:spacing w:before="0" w:beforeAutospacing="0" w:after="0" w:afterAutospacing="0"/>
            <w:jc w:val="both"/>
            <w:divId w:val="1476795082"/>
            <w:rPr>
              <w:color w:val="000000"/>
            </w:rPr>
          </w:pPr>
          <w:r w:rsidRPr="00440C00">
            <w:rPr>
              <w:color w:val="000000"/>
            </w:rPr>
            <w:t>Amusement parks</w:t>
          </w:r>
        </w:p>
        <w:p w:rsidR="003C2DC3" w:rsidRDefault="003C2DC3" w:rsidP="003C2DC3">
          <w:pPr>
            <w:pStyle w:val="NormalWeb"/>
            <w:spacing w:before="0" w:beforeAutospacing="0" w:after="0" w:afterAutospacing="0"/>
            <w:jc w:val="both"/>
            <w:divId w:val="1476795082"/>
            <w:rPr>
              <w:color w:val="000000"/>
            </w:rPr>
          </w:pPr>
        </w:p>
        <w:p w:rsidR="003C2DC3" w:rsidRPr="00440C00" w:rsidRDefault="003C2DC3" w:rsidP="003C2DC3">
          <w:pPr>
            <w:pStyle w:val="NormalWeb"/>
            <w:numPr>
              <w:ilvl w:val="0"/>
              <w:numId w:val="1"/>
            </w:numPr>
            <w:spacing w:before="0" w:beforeAutospacing="0" w:after="0" w:afterAutospacing="0"/>
            <w:jc w:val="both"/>
            <w:divId w:val="1476795082"/>
            <w:rPr>
              <w:color w:val="000000"/>
            </w:rPr>
          </w:pPr>
          <w:r w:rsidRPr="00440C00">
            <w:rPr>
              <w:color w:val="000000"/>
            </w:rPr>
            <w:t>Places of worship</w:t>
          </w:r>
        </w:p>
        <w:p w:rsidR="003C2DC3" w:rsidRDefault="003C2DC3" w:rsidP="003C2DC3">
          <w:pPr>
            <w:pStyle w:val="NormalWeb"/>
            <w:spacing w:before="0" w:beforeAutospacing="0" w:after="0" w:afterAutospacing="0"/>
            <w:jc w:val="both"/>
            <w:divId w:val="1476795082"/>
            <w:rPr>
              <w:color w:val="000000"/>
            </w:rPr>
          </w:pPr>
        </w:p>
        <w:p w:rsidR="003C2DC3" w:rsidRPr="00440C00" w:rsidRDefault="003C2DC3" w:rsidP="003C2DC3">
          <w:pPr>
            <w:pStyle w:val="NormalWeb"/>
            <w:spacing w:before="0" w:beforeAutospacing="0" w:after="0" w:afterAutospacing="0"/>
            <w:jc w:val="both"/>
            <w:divId w:val="1476795082"/>
            <w:rPr>
              <w:color w:val="000000"/>
            </w:rPr>
          </w:pPr>
          <w:r>
            <w:rPr>
              <w:color w:val="000000"/>
            </w:rPr>
            <w:t>H.B.</w:t>
          </w:r>
          <w:r w:rsidRPr="00440C00">
            <w:rPr>
              <w:color w:val="000000"/>
            </w:rPr>
            <w:t xml:space="preserve"> 1935 provides a statewide law and clarifies to the public and to the police what and where knifes are allowed or prohibi</w:t>
          </w:r>
          <w:r>
            <w:rPr>
              <w:color w:val="000000"/>
            </w:rPr>
            <w:t>ted and should prevent the over-</w:t>
          </w:r>
          <w:r w:rsidRPr="00440C00">
            <w:rPr>
              <w:color w:val="000000"/>
            </w:rPr>
            <w:t>criminalization of minorities who are more subject to harsher penalties than the general population.</w:t>
          </w:r>
        </w:p>
        <w:p w:rsidR="003C2DC3" w:rsidRPr="00D70925" w:rsidRDefault="003C2DC3" w:rsidP="003C2DC3">
          <w:pPr>
            <w:spacing w:after="0" w:line="240" w:lineRule="auto"/>
            <w:jc w:val="both"/>
            <w:rPr>
              <w:rFonts w:eastAsia="Times New Roman" w:cs="Times New Roman"/>
              <w:bCs/>
              <w:szCs w:val="24"/>
            </w:rPr>
          </w:pPr>
        </w:p>
      </w:sdtContent>
    </w:sdt>
    <w:p w:rsidR="003C2DC3" w:rsidRDefault="003C2D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1935 </w:t>
      </w:r>
      <w:bookmarkStart w:id="1" w:name="AmendsCurrentLaw"/>
      <w:bookmarkEnd w:id="1"/>
      <w:r>
        <w:rPr>
          <w:rFonts w:cs="Times New Roman"/>
          <w:szCs w:val="24"/>
        </w:rPr>
        <w:t>amends current law relating to the carrying of certain knives and creates a criminal offense.</w:t>
      </w:r>
    </w:p>
    <w:p w:rsidR="003C2DC3" w:rsidRPr="003F3C7B" w:rsidRDefault="003C2DC3" w:rsidP="000F1DF9">
      <w:pPr>
        <w:spacing w:after="0" w:line="240" w:lineRule="auto"/>
        <w:jc w:val="both"/>
        <w:rPr>
          <w:rFonts w:eastAsia="Times New Roman" w:cs="Times New Roman"/>
          <w:szCs w:val="24"/>
        </w:rPr>
      </w:pPr>
    </w:p>
    <w:p w:rsidR="003C2DC3" w:rsidRPr="005C2A78" w:rsidRDefault="003C2D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65FA4709594447A40C41F19A32DF69"/>
          </w:placeholder>
        </w:sdtPr>
        <w:sdtContent>
          <w:r>
            <w:rPr>
              <w:rFonts w:eastAsia="Times New Roman" w:cs="Times New Roman"/>
              <w:b/>
              <w:szCs w:val="24"/>
              <w:u w:val="single"/>
            </w:rPr>
            <w:t>RULEMAKING AUTHORITY</w:t>
          </w:r>
        </w:sdtContent>
      </w:sdt>
    </w:p>
    <w:p w:rsidR="003C2DC3" w:rsidRPr="006529C4" w:rsidRDefault="003C2DC3" w:rsidP="00774EC7">
      <w:pPr>
        <w:spacing w:after="0" w:line="240" w:lineRule="auto"/>
        <w:jc w:val="both"/>
        <w:rPr>
          <w:rFonts w:cs="Times New Roman"/>
          <w:szCs w:val="24"/>
        </w:rPr>
      </w:pPr>
    </w:p>
    <w:p w:rsidR="003C2DC3" w:rsidRPr="006529C4" w:rsidRDefault="003C2D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2DC3" w:rsidRPr="006529C4" w:rsidRDefault="003C2DC3" w:rsidP="00774EC7">
      <w:pPr>
        <w:spacing w:after="0" w:line="240" w:lineRule="auto"/>
        <w:jc w:val="both"/>
        <w:rPr>
          <w:rFonts w:cs="Times New Roman"/>
          <w:szCs w:val="24"/>
        </w:rPr>
      </w:pPr>
    </w:p>
    <w:p w:rsidR="003C2DC3" w:rsidRPr="005C2A78" w:rsidRDefault="003C2D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AA7A8B32EC47B4AAF86117F653F45B"/>
          </w:placeholder>
        </w:sdtPr>
        <w:sdtContent>
          <w:r>
            <w:rPr>
              <w:rFonts w:eastAsia="Times New Roman" w:cs="Times New Roman"/>
              <w:b/>
              <w:szCs w:val="24"/>
              <w:u w:val="single"/>
            </w:rPr>
            <w:t>SECTION BY SECTION ANALYSIS</w:t>
          </w:r>
        </w:sdtContent>
      </w:sdt>
    </w:p>
    <w:p w:rsidR="003C2DC3" w:rsidRPr="005C2A78" w:rsidRDefault="003C2DC3" w:rsidP="000F1DF9">
      <w:pPr>
        <w:spacing w:after="0" w:line="240" w:lineRule="auto"/>
        <w:jc w:val="both"/>
        <w:rPr>
          <w:rFonts w:eastAsia="Times New Roman" w:cs="Times New Roman"/>
          <w:szCs w:val="24"/>
        </w:rPr>
      </w:pPr>
    </w:p>
    <w:p w:rsidR="003C2DC3" w:rsidRPr="005C2A78" w:rsidRDefault="003C2D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52.031(a), Family Code, to authorize a juvenile board to establish a first </w:t>
      </w:r>
      <w:r w:rsidRPr="003F3C7B">
        <w:rPr>
          <w:rFonts w:eastAsia="Times New Roman" w:cs="Times New Roman"/>
          <w:szCs w:val="24"/>
        </w:rPr>
        <w:t>offender program under this section for the referral and disposition of children taken into custody, or accused prior to the filing of a criminal charge, of</w:t>
      </w:r>
      <w:r>
        <w:rPr>
          <w:rFonts w:eastAsia="Times New Roman" w:cs="Times New Roman"/>
          <w:szCs w:val="24"/>
        </w:rPr>
        <w:t xml:space="preserve"> </w:t>
      </w:r>
      <w:r w:rsidRPr="003F3C7B">
        <w:rPr>
          <w:rFonts w:eastAsia="Times New Roman" w:cs="Times New Roman"/>
          <w:szCs w:val="24"/>
        </w:rPr>
        <w:t>delinquent conduct other than conduct that constitutes</w:t>
      </w:r>
      <w:r>
        <w:rPr>
          <w:rFonts w:eastAsia="Times New Roman" w:cs="Times New Roman"/>
          <w:szCs w:val="24"/>
        </w:rPr>
        <w:t xml:space="preserve"> </w:t>
      </w:r>
      <w:r w:rsidRPr="003F3C7B">
        <w:rPr>
          <w:rFonts w:eastAsia="Times New Roman" w:cs="Times New Roman"/>
          <w:szCs w:val="24"/>
        </w:rPr>
        <w:t>a state jail felony or misdemeanor involving violence to a person or the use or possession of a firearm, location-restricted</w:t>
      </w:r>
      <w:r>
        <w:rPr>
          <w:rFonts w:eastAsia="Times New Roman" w:cs="Times New Roman"/>
          <w:szCs w:val="24"/>
        </w:rPr>
        <w:t xml:space="preserve"> knife, rather than illegal knife, </w:t>
      </w:r>
      <w:r w:rsidRPr="003F3C7B">
        <w:rPr>
          <w:rFonts w:eastAsia="Times New Roman" w:cs="Times New Roman"/>
          <w:szCs w:val="24"/>
        </w:rPr>
        <w:t>or club, as those terms are defined by Section 46.01, Penal Code, or a prohibited weapon, as described by Section 46.05</w:t>
      </w:r>
      <w:r>
        <w:rPr>
          <w:rFonts w:eastAsia="Times New Roman" w:cs="Times New Roman"/>
          <w:szCs w:val="24"/>
        </w:rPr>
        <w:t xml:space="preserve"> (Prohibited Weapons)</w:t>
      </w:r>
      <w:r w:rsidRPr="003F3C7B">
        <w:rPr>
          <w:rFonts w:eastAsia="Times New Roman" w:cs="Times New Roman"/>
          <w:szCs w:val="24"/>
        </w:rPr>
        <w:t>, Penal Code.</w:t>
      </w:r>
    </w:p>
    <w:p w:rsidR="003C2DC3" w:rsidRPr="005C2A78" w:rsidRDefault="003C2DC3" w:rsidP="000F1DF9">
      <w:pPr>
        <w:spacing w:after="0" w:line="240" w:lineRule="auto"/>
        <w:jc w:val="both"/>
        <w:rPr>
          <w:rFonts w:eastAsia="Times New Roman" w:cs="Times New Roman"/>
          <w:szCs w:val="24"/>
        </w:rPr>
      </w:pPr>
    </w:p>
    <w:p w:rsidR="003C2DC3" w:rsidRPr="005C2A78" w:rsidRDefault="003C2D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53.01(d), Family Code, to make a conforming change.</w:t>
      </w:r>
    </w:p>
    <w:p w:rsidR="003C2DC3" w:rsidRPr="005C2A78" w:rsidRDefault="003C2DC3" w:rsidP="000F1DF9">
      <w:pPr>
        <w:spacing w:after="0" w:line="240" w:lineRule="auto"/>
        <w:jc w:val="both"/>
        <w:rPr>
          <w:rFonts w:eastAsia="Times New Roman" w:cs="Times New Roman"/>
          <w:szCs w:val="24"/>
        </w:rPr>
      </w:pPr>
    </w:p>
    <w:p w:rsidR="003C2DC3" w:rsidRDefault="003C2DC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46.01(6), Penal Code, to define "location-restricted knife" and delete the definition of "illegal knife."</w:t>
      </w:r>
    </w:p>
    <w:p w:rsidR="003C2DC3" w:rsidRDefault="003C2DC3" w:rsidP="000F1DF9">
      <w:pPr>
        <w:spacing w:after="0" w:line="240" w:lineRule="auto"/>
        <w:jc w:val="both"/>
        <w:rPr>
          <w:rFonts w:eastAsia="Times New Roman" w:cs="Times New Roman"/>
          <w:szCs w:val="24"/>
        </w:rPr>
      </w:pPr>
    </w:p>
    <w:p w:rsidR="003C2DC3" w:rsidRDefault="003C2DC3" w:rsidP="000F1DF9">
      <w:pPr>
        <w:spacing w:after="0" w:line="240" w:lineRule="auto"/>
        <w:jc w:val="both"/>
        <w:rPr>
          <w:rFonts w:eastAsia="Times New Roman" w:cs="Times New Roman"/>
          <w:szCs w:val="24"/>
        </w:rPr>
      </w:pPr>
      <w:r>
        <w:rPr>
          <w:rFonts w:eastAsia="Times New Roman" w:cs="Times New Roman"/>
          <w:szCs w:val="24"/>
        </w:rPr>
        <w:t>SECTION 4. Amends Section 46.02, Penal Code, by amending Subsections (a) and (b) and adding Subsections (a-4) and (d), as follows:</w:t>
      </w:r>
    </w:p>
    <w:p w:rsidR="003C2DC3" w:rsidRDefault="003C2DC3" w:rsidP="000F1DF9">
      <w:pPr>
        <w:spacing w:after="0" w:line="240" w:lineRule="auto"/>
        <w:jc w:val="both"/>
        <w:rPr>
          <w:rFonts w:eastAsia="Times New Roman" w:cs="Times New Roman"/>
          <w:szCs w:val="24"/>
        </w:rPr>
      </w:pPr>
    </w:p>
    <w:p w:rsidR="003C2DC3" w:rsidRDefault="003C2DC3" w:rsidP="00C25041">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meets certain conditions, including if the person intentionally, knowingly, or recklessly carries on or about his or her person a handgun or club, rather than a handgun, illegal knife, or club. Redesignates existing Subdivisions (1) and (2) as Paragraphs (A) and (B), respectively. Makes a nonsubstantive change. </w:t>
      </w:r>
    </w:p>
    <w:p w:rsidR="003C2DC3" w:rsidRDefault="003C2DC3" w:rsidP="00C25041">
      <w:pPr>
        <w:spacing w:after="0" w:line="240" w:lineRule="auto"/>
        <w:ind w:left="720"/>
        <w:jc w:val="both"/>
        <w:rPr>
          <w:rFonts w:eastAsia="Times New Roman" w:cs="Times New Roman"/>
          <w:szCs w:val="24"/>
        </w:rPr>
      </w:pPr>
    </w:p>
    <w:p w:rsidR="003C2DC3" w:rsidRDefault="003C2DC3" w:rsidP="00C25041">
      <w:pPr>
        <w:spacing w:after="0" w:line="240" w:lineRule="auto"/>
        <w:ind w:left="720"/>
        <w:jc w:val="both"/>
        <w:rPr>
          <w:rFonts w:eastAsia="Times New Roman" w:cs="Times New Roman"/>
          <w:szCs w:val="24"/>
        </w:rPr>
      </w:pPr>
      <w:r>
        <w:rPr>
          <w:rFonts w:eastAsia="Times New Roman" w:cs="Times New Roman"/>
          <w:szCs w:val="24"/>
        </w:rPr>
        <w:t xml:space="preserve">(a-4) Provides that a person commits an offense if the person </w:t>
      </w:r>
      <w:r w:rsidRPr="00C25041">
        <w:rPr>
          <w:rFonts w:eastAsia="Times New Roman" w:cs="Times New Roman"/>
          <w:szCs w:val="24"/>
        </w:rPr>
        <w:t>intentionally, knowingly, or recklessly carries on or about his or her person a location-restricted knife</w:t>
      </w:r>
      <w:r>
        <w:rPr>
          <w:rFonts w:eastAsia="Times New Roman" w:cs="Times New Roman"/>
          <w:szCs w:val="24"/>
        </w:rPr>
        <w:t xml:space="preserve">, </w:t>
      </w:r>
      <w:r w:rsidRPr="00C25041">
        <w:rPr>
          <w:rFonts w:eastAsia="Times New Roman" w:cs="Times New Roman"/>
          <w:szCs w:val="24"/>
        </w:rPr>
        <w:t>is younger than 18 years of age at the time of the offense</w:t>
      </w:r>
      <w:r>
        <w:rPr>
          <w:rFonts w:eastAsia="Times New Roman" w:cs="Times New Roman"/>
          <w:szCs w:val="24"/>
        </w:rPr>
        <w:t xml:space="preserve">; and is not </w:t>
      </w:r>
      <w:r w:rsidRPr="00C25041">
        <w:rPr>
          <w:rFonts w:eastAsia="Times New Roman" w:cs="Times New Roman"/>
          <w:szCs w:val="24"/>
        </w:rPr>
        <w:t>on the person's own premises or premises under the person's control</w:t>
      </w:r>
      <w:r>
        <w:rPr>
          <w:rFonts w:eastAsia="Times New Roman" w:cs="Times New Roman"/>
          <w:szCs w:val="24"/>
        </w:rPr>
        <w:t xml:space="preserve">, </w:t>
      </w:r>
      <w:r w:rsidRPr="00C25041">
        <w:rPr>
          <w:rFonts w:eastAsia="Times New Roman" w:cs="Times New Roman"/>
          <w:szCs w:val="24"/>
        </w:rPr>
        <w:t>inside of or directly en route to a motor vehicle or watercraft that is owned by the person or under the person's control</w:t>
      </w:r>
      <w:r>
        <w:rPr>
          <w:rFonts w:eastAsia="Times New Roman" w:cs="Times New Roman"/>
          <w:szCs w:val="24"/>
        </w:rPr>
        <w:t xml:space="preserve">, or </w:t>
      </w:r>
      <w:r w:rsidRPr="00C25041">
        <w:rPr>
          <w:rFonts w:eastAsia="Times New Roman" w:cs="Times New Roman"/>
          <w:szCs w:val="24"/>
        </w:rPr>
        <w:t>under the direct supervision of a parent or legal guardian of the person.</w:t>
      </w:r>
    </w:p>
    <w:p w:rsidR="003C2DC3" w:rsidRDefault="003C2DC3" w:rsidP="00C25041">
      <w:pPr>
        <w:spacing w:after="0" w:line="240" w:lineRule="auto"/>
        <w:ind w:left="720"/>
        <w:jc w:val="both"/>
        <w:rPr>
          <w:rFonts w:eastAsia="Times New Roman" w:cs="Times New Roman"/>
          <w:szCs w:val="24"/>
        </w:rPr>
      </w:pPr>
    </w:p>
    <w:p w:rsidR="003C2DC3" w:rsidRDefault="003C2DC3" w:rsidP="00C25041">
      <w:pPr>
        <w:spacing w:after="0" w:line="240" w:lineRule="auto"/>
        <w:ind w:left="720"/>
        <w:jc w:val="both"/>
        <w:rPr>
          <w:rFonts w:eastAsia="Times New Roman" w:cs="Times New Roman"/>
          <w:szCs w:val="24"/>
        </w:rPr>
      </w:pPr>
      <w:r>
        <w:rPr>
          <w:rFonts w:eastAsia="Times New Roman" w:cs="Times New Roman"/>
          <w:szCs w:val="24"/>
        </w:rPr>
        <w:t>(b) Creates an exception under Subsection (d).</w:t>
      </w:r>
    </w:p>
    <w:p w:rsidR="003C2DC3" w:rsidRDefault="003C2DC3" w:rsidP="00C25041">
      <w:pPr>
        <w:spacing w:after="0" w:line="240" w:lineRule="auto"/>
        <w:ind w:left="720"/>
        <w:jc w:val="both"/>
        <w:rPr>
          <w:rFonts w:eastAsia="Times New Roman" w:cs="Times New Roman"/>
          <w:szCs w:val="24"/>
        </w:rPr>
      </w:pPr>
    </w:p>
    <w:p w:rsidR="003C2DC3" w:rsidRDefault="003C2DC3" w:rsidP="00C25041">
      <w:pPr>
        <w:spacing w:after="0" w:line="240" w:lineRule="auto"/>
        <w:ind w:left="720"/>
        <w:jc w:val="both"/>
        <w:rPr>
          <w:rFonts w:eastAsia="Times New Roman" w:cs="Times New Roman"/>
          <w:szCs w:val="24"/>
        </w:rPr>
      </w:pPr>
      <w:r>
        <w:rPr>
          <w:rFonts w:eastAsia="Times New Roman" w:cs="Times New Roman"/>
          <w:szCs w:val="24"/>
        </w:rPr>
        <w:t xml:space="preserve">(d) Provides that an offense under Subsection (a-4) is a Class C misdemeanor. </w:t>
      </w:r>
    </w:p>
    <w:p w:rsidR="003C2DC3" w:rsidRDefault="003C2DC3" w:rsidP="00C25041">
      <w:pPr>
        <w:spacing w:after="0" w:line="240" w:lineRule="auto"/>
        <w:ind w:left="720"/>
        <w:jc w:val="both"/>
        <w:rPr>
          <w:rFonts w:eastAsia="Times New Roman" w:cs="Times New Roman"/>
          <w:szCs w:val="24"/>
        </w:rPr>
      </w:pPr>
    </w:p>
    <w:p w:rsidR="003C2DC3" w:rsidRDefault="003C2DC3" w:rsidP="00C25041">
      <w:pPr>
        <w:spacing w:after="0" w:line="240" w:lineRule="auto"/>
        <w:jc w:val="both"/>
        <w:rPr>
          <w:rFonts w:eastAsia="Times New Roman" w:cs="Times New Roman"/>
          <w:szCs w:val="24"/>
        </w:rPr>
      </w:pPr>
      <w:r>
        <w:rPr>
          <w:rFonts w:eastAsia="Times New Roman" w:cs="Times New Roman"/>
          <w:szCs w:val="24"/>
        </w:rPr>
        <w:t xml:space="preserve">SECTION 5. Amends Section 46.03, Penal Code, </w:t>
      </w:r>
      <w:r w:rsidRPr="00C25041">
        <w:rPr>
          <w:rFonts w:eastAsia="Times New Roman" w:cs="Times New Roman"/>
          <w:szCs w:val="24"/>
        </w:rPr>
        <w:t>by amending Subsections (a) and (g) and adding Subsections (a-1) and (g-1)</w:t>
      </w:r>
      <w:r>
        <w:rPr>
          <w:rFonts w:eastAsia="Times New Roman" w:cs="Times New Roman"/>
          <w:szCs w:val="24"/>
        </w:rPr>
        <w:t>, as follows:</w:t>
      </w:r>
    </w:p>
    <w:p w:rsidR="003C2DC3" w:rsidRDefault="003C2DC3" w:rsidP="00C25041">
      <w:pPr>
        <w:spacing w:after="0" w:line="240" w:lineRule="auto"/>
        <w:jc w:val="both"/>
        <w:rPr>
          <w:rFonts w:eastAsia="Times New Roman" w:cs="Times New Roman"/>
          <w:szCs w:val="24"/>
        </w:rPr>
      </w:pPr>
    </w:p>
    <w:p w:rsidR="003C2DC3" w:rsidRDefault="003C2DC3" w:rsidP="00C25041">
      <w:pPr>
        <w:spacing w:after="0" w:line="240" w:lineRule="auto"/>
        <w:ind w:left="720"/>
        <w:jc w:val="both"/>
        <w:rPr>
          <w:rFonts w:eastAsia="Times New Roman" w:cs="Times New Roman"/>
          <w:szCs w:val="24"/>
        </w:rPr>
      </w:pPr>
      <w:r>
        <w:rPr>
          <w:rFonts w:eastAsia="Times New Roman" w:cs="Times New Roman"/>
          <w:szCs w:val="24"/>
        </w:rPr>
        <w:t>(a) Provides that a person commits an offense if the person intentionally, knowingly, or recklessly possesses or goes with certain weapons, including a location-restricted knife, rather than illegal knife on certain premises.</w:t>
      </w:r>
    </w:p>
    <w:p w:rsidR="003C2DC3" w:rsidRDefault="003C2DC3" w:rsidP="00C25041">
      <w:pPr>
        <w:spacing w:after="0" w:line="240" w:lineRule="auto"/>
        <w:ind w:left="720"/>
        <w:jc w:val="both"/>
        <w:rPr>
          <w:rFonts w:eastAsia="Times New Roman" w:cs="Times New Roman"/>
          <w:szCs w:val="24"/>
        </w:rPr>
      </w:pPr>
    </w:p>
    <w:p w:rsidR="003C2DC3" w:rsidRDefault="003C2DC3" w:rsidP="00C25041">
      <w:pPr>
        <w:spacing w:after="0" w:line="240" w:lineRule="auto"/>
        <w:ind w:left="720"/>
        <w:jc w:val="both"/>
        <w:rPr>
          <w:rFonts w:eastAsia="Times New Roman" w:cs="Times New Roman"/>
          <w:szCs w:val="24"/>
        </w:rPr>
      </w:pPr>
      <w:r>
        <w:rPr>
          <w:rFonts w:eastAsia="Times New Roman" w:cs="Times New Roman"/>
          <w:szCs w:val="24"/>
        </w:rPr>
        <w:t xml:space="preserve">(a-1) Provides that a </w:t>
      </w:r>
      <w:r w:rsidRPr="00C25041">
        <w:rPr>
          <w:rFonts w:eastAsia="Times New Roman" w:cs="Times New Roman"/>
          <w:szCs w:val="24"/>
        </w:rPr>
        <w:t>person commits an offense if the person intentionally, knowingly, or recklessly possesses or goes with a location-restricted knife</w:t>
      </w:r>
      <w:r>
        <w:rPr>
          <w:rFonts w:eastAsia="Times New Roman" w:cs="Times New Roman"/>
          <w:szCs w:val="24"/>
        </w:rPr>
        <w:t xml:space="preserve"> on certain premises. </w:t>
      </w:r>
    </w:p>
    <w:p w:rsidR="003C2DC3" w:rsidRDefault="003C2DC3" w:rsidP="00C25041">
      <w:pPr>
        <w:spacing w:after="0" w:line="240" w:lineRule="auto"/>
        <w:ind w:left="720"/>
        <w:jc w:val="both"/>
        <w:rPr>
          <w:rFonts w:eastAsia="Times New Roman" w:cs="Times New Roman"/>
          <w:szCs w:val="24"/>
        </w:rPr>
      </w:pPr>
    </w:p>
    <w:p w:rsidR="003C2DC3" w:rsidRDefault="003C2DC3" w:rsidP="00C25041">
      <w:pPr>
        <w:spacing w:after="0" w:line="240" w:lineRule="auto"/>
        <w:ind w:left="720"/>
        <w:jc w:val="both"/>
        <w:rPr>
          <w:rFonts w:eastAsia="Times New Roman" w:cs="Times New Roman"/>
          <w:szCs w:val="24"/>
        </w:rPr>
      </w:pPr>
      <w:r>
        <w:rPr>
          <w:rFonts w:eastAsia="Times New Roman" w:cs="Times New Roman"/>
          <w:szCs w:val="24"/>
        </w:rPr>
        <w:t xml:space="preserve">(g) Creates an exception under  Subsection (g-1). Makes nonsubstantive changes. </w:t>
      </w:r>
    </w:p>
    <w:p w:rsidR="003C2DC3" w:rsidRDefault="003C2DC3" w:rsidP="00C25041">
      <w:pPr>
        <w:spacing w:after="0" w:line="240" w:lineRule="auto"/>
        <w:ind w:left="720"/>
        <w:jc w:val="both"/>
        <w:rPr>
          <w:rFonts w:eastAsia="Times New Roman" w:cs="Times New Roman"/>
          <w:szCs w:val="24"/>
        </w:rPr>
      </w:pPr>
    </w:p>
    <w:p w:rsidR="003C2DC3" w:rsidRDefault="003C2DC3" w:rsidP="00C25041">
      <w:pPr>
        <w:spacing w:after="0" w:line="240" w:lineRule="auto"/>
        <w:ind w:left="720"/>
        <w:jc w:val="both"/>
        <w:rPr>
          <w:rFonts w:eastAsia="Times New Roman" w:cs="Times New Roman"/>
          <w:szCs w:val="24"/>
        </w:rPr>
      </w:pPr>
      <w:r>
        <w:rPr>
          <w:rFonts w:eastAsia="Times New Roman" w:cs="Times New Roman"/>
          <w:szCs w:val="24"/>
        </w:rPr>
        <w:t xml:space="preserve">(g-1) Provides that, if </w:t>
      </w:r>
      <w:r w:rsidRPr="00C25041">
        <w:rPr>
          <w:rFonts w:eastAsia="Times New Roman" w:cs="Times New Roman"/>
          <w:szCs w:val="24"/>
        </w:rPr>
        <w:t>the weapon that is the subject of the offense is a location-restricted knife, an offense under this section is a Class C misdemeanor, except that the offense is a felony of the third degree if the offense is committed under Subsection (a)(1)</w:t>
      </w:r>
      <w:r>
        <w:rPr>
          <w:rFonts w:eastAsia="Times New Roman" w:cs="Times New Roman"/>
          <w:szCs w:val="24"/>
        </w:rPr>
        <w:t xml:space="preserve"> (relating to an offense if a person possesses certain weapons at a school or educational institution)</w:t>
      </w:r>
      <w:r w:rsidRPr="00C25041">
        <w:rPr>
          <w:rFonts w:eastAsia="Times New Roman" w:cs="Times New Roman"/>
          <w:szCs w:val="24"/>
        </w:rPr>
        <w:t>.</w:t>
      </w:r>
    </w:p>
    <w:p w:rsidR="003C2DC3" w:rsidRDefault="003C2DC3" w:rsidP="00C25041">
      <w:pPr>
        <w:spacing w:after="0" w:line="240" w:lineRule="auto"/>
        <w:ind w:left="720"/>
        <w:jc w:val="both"/>
        <w:rPr>
          <w:rFonts w:eastAsia="Times New Roman" w:cs="Times New Roman"/>
          <w:szCs w:val="24"/>
        </w:rPr>
      </w:pPr>
    </w:p>
    <w:p w:rsidR="003C2DC3" w:rsidRDefault="003C2DC3" w:rsidP="00C25041">
      <w:pPr>
        <w:spacing w:after="0" w:line="240" w:lineRule="auto"/>
        <w:jc w:val="both"/>
        <w:rPr>
          <w:rFonts w:eastAsia="Times New Roman" w:cs="Times New Roman"/>
          <w:szCs w:val="24"/>
        </w:rPr>
      </w:pPr>
      <w:r>
        <w:rPr>
          <w:rFonts w:eastAsia="Times New Roman" w:cs="Times New Roman"/>
          <w:szCs w:val="24"/>
        </w:rPr>
        <w:t>SECTION 6. Amends Section 46.03(c)(2), Penal Code, to define "amusement park" and make a nonsubstantive change regarding the definition of "premises."</w:t>
      </w:r>
    </w:p>
    <w:p w:rsidR="003C2DC3" w:rsidRDefault="003C2DC3" w:rsidP="00C25041">
      <w:pPr>
        <w:spacing w:after="0" w:line="240" w:lineRule="auto"/>
        <w:jc w:val="both"/>
        <w:rPr>
          <w:rFonts w:eastAsia="Times New Roman" w:cs="Times New Roman"/>
          <w:szCs w:val="24"/>
        </w:rPr>
      </w:pPr>
    </w:p>
    <w:p w:rsidR="003C2DC3" w:rsidRDefault="003C2DC3" w:rsidP="00C25041">
      <w:pPr>
        <w:spacing w:after="0" w:line="240" w:lineRule="auto"/>
        <w:jc w:val="both"/>
        <w:rPr>
          <w:rFonts w:eastAsia="Times New Roman" w:cs="Times New Roman"/>
          <w:szCs w:val="24"/>
        </w:rPr>
      </w:pPr>
      <w:r>
        <w:rPr>
          <w:rFonts w:eastAsia="Times New Roman" w:cs="Times New Roman"/>
          <w:szCs w:val="24"/>
        </w:rPr>
        <w:t xml:space="preserve">SECTION 7. Amends Section 46.06(a), Penal Code, to provide that a person commits an offense if the person </w:t>
      </w:r>
      <w:r w:rsidRPr="00C25041">
        <w:rPr>
          <w:rFonts w:eastAsia="Times New Roman" w:cs="Times New Roman"/>
          <w:szCs w:val="24"/>
        </w:rPr>
        <w:t>intentionally or knowingly sells, rents, leases, or gives or offers to sell, rent, lease, or give to any child younger than 18 years of age any firearm, club, or location-restricted</w:t>
      </w:r>
      <w:r>
        <w:rPr>
          <w:rFonts w:eastAsia="Times New Roman" w:cs="Times New Roman"/>
          <w:szCs w:val="24"/>
        </w:rPr>
        <w:t xml:space="preserve"> knife, rather than illegal knife. </w:t>
      </w:r>
    </w:p>
    <w:p w:rsidR="003C2DC3" w:rsidRDefault="003C2DC3" w:rsidP="00C25041">
      <w:pPr>
        <w:spacing w:after="0" w:line="240" w:lineRule="auto"/>
        <w:jc w:val="both"/>
        <w:rPr>
          <w:rFonts w:eastAsia="Times New Roman" w:cs="Times New Roman"/>
          <w:szCs w:val="24"/>
        </w:rPr>
      </w:pPr>
    </w:p>
    <w:p w:rsidR="003C2DC3" w:rsidRDefault="003C2DC3" w:rsidP="00C25041">
      <w:pPr>
        <w:spacing w:after="0" w:line="240" w:lineRule="auto"/>
        <w:jc w:val="both"/>
        <w:rPr>
          <w:rFonts w:eastAsia="Times New Roman" w:cs="Times New Roman"/>
          <w:szCs w:val="24"/>
        </w:rPr>
      </w:pPr>
      <w:r>
        <w:rPr>
          <w:rFonts w:eastAsia="Times New Roman" w:cs="Times New Roman"/>
          <w:szCs w:val="24"/>
        </w:rPr>
        <w:t>SECTION 8. Amends Section 46.15(e), Penal Code, as follows:</w:t>
      </w:r>
    </w:p>
    <w:p w:rsidR="003C2DC3" w:rsidRDefault="003C2DC3" w:rsidP="00C25041">
      <w:pPr>
        <w:spacing w:after="0" w:line="240" w:lineRule="auto"/>
        <w:jc w:val="both"/>
        <w:rPr>
          <w:rFonts w:eastAsia="Times New Roman" w:cs="Times New Roman"/>
          <w:szCs w:val="24"/>
        </w:rPr>
      </w:pPr>
    </w:p>
    <w:p w:rsidR="003C2DC3" w:rsidRDefault="003C2DC3" w:rsidP="00C25041">
      <w:pPr>
        <w:spacing w:after="0" w:line="240" w:lineRule="auto"/>
        <w:ind w:left="720"/>
        <w:jc w:val="both"/>
        <w:rPr>
          <w:rFonts w:eastAsia="Times New Roman" w:cs="Times New Roman"/>
          <w:szCs w:val="24"/>
        </w:rPr>
      </w:pPr>
      <w:r>
        <w:rPr>
          <w:rFonts w:eastAsia="Times New Roman" w:cs="Times New Roman"/>
          <w:szCs w:val="24"/>
        </w:rPr>
        <w:t>(e) Provides that Section 46.02(a-4) does not apply to an individual carrying a location-restricted knife used in a historical demonstration or in a ceremony in which the knife is significant to the performance of the ceremony. Deletes existing text providing that the provisions of Section 46.02 prohibiting the carrying of an illegal knife do not apply to an individual carrying a bowie knife or a sword</w:t>
      </w:r>
      <w:r w:rsidRPr="00C25041">
        <w:rPr>
          <w:rFonts w:eastAsia="Times New Roman" w:cs="Times New Roman"/>
          <w:szCs w:val="24"/>
        </w:rPr>
        <w:t xml:space="preserve"> </w:t>
      </w:r>
      <w:r>
        <w:rPr>
          <w:rFonts w:eastAsia="Times New Roman" w:cs="Times New Roman"/>
          <w:szCs w:val="24"/>
        </w:rPr>
        <w:t>used in a historical demonstration or in a ceremony in which the knife or sword is significant to the performance of the ceremony.</w:t>
      </w:r>
    </w:p>
    <w:p w:rsidR="003C2DC3" w:rsidRDefault="003C2DC3" w:rsidP="00C25041">
      <w:pPr>
        <w:spacing w:after="0" w:line="240" w:lineRule="auto"/>
        <w:ind w:left="720"/>
        <w:jc w:val="both"/>
        <w:rPr>
          <w:rFonts w:eastAsia="Times New Roman" w:cs="Times New Roman"/>
          <w:szCs w:val="24"/>
        </w:rPr>
      </w:pPr>
    </w:p>
    <w:p w:rsidR="003C2DC3" w:rsidRDefault="003C2DC3" w:rsidP="00C25041">
      <w:pPr>
        <w:spacing w:after="0" w:line="240" w:lineRule="auto"/>
        <w:jc w:val="both"/>
        <w:rPr>
          <w:rFonts w:eastAsia="Times New Roman" w:cs="Times New Roman"/>
          <w:szCs w:val="24"/>
        </w:rPr>
      </w:pPr>
      <w:r>
        <w:rPr>
          <w:rFonts w:eastAsia="Times New Roman" w:cs="Times New Roman"/>
          <w:szCs w:val="24"/>
        </w:rPr>
        <w:t>SECTION 9. Makes application of this Act prospective.</w:t>
      </w:r>
    </w:p>
    <w:p w:rsidR="003C2DC3" w:rsidRDefault="003C2DC3" w:rsidP="00C25041">
      <w:pPr>
        <w:spacing w:after="0" w:line="240" w:lineRule="auto"/>
        <w:jc w:val="both"/>
        <w:rPr>
          <w:rFonts w:eastAsia="Times New Roman" w:cs="Times New Roman"/>
          <w:szCs w:val="24"/>
        </w:rPr>
      </w:pPr>
    </w:p>
    <w:p w:rsidR="003C2DC3" w:rsidRPr="005C2A78" w:rsidRDefault="003C2DC3" w:rsidP="00C25041">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3C2DC3" w:rsidRPr="006529C4" w:rsidRDefault="003C2DC3" w:rsidP="00774EC7">
      <w:pPr>
        <w:spacing w:after="0" w:line="240" w:lineRule="auto"/>
        <w:jc w:val="both"/>
        <w:rPr>
          <w:rFonts w:cs="Times New Roman"/>
          <w:szCs w:val="24"/>
        </w:rPr>
      </w:pPr>
    </w:p>
    <w:p w:rsidR="003C2DC3" w:rsidRPr="006529C4" w:rsidRDefault="003C2DC3" w:rsidP="00774EC7">
      <w:pPr>
        <w:spacing w:after="0" w:line="240" w:lineRule="auto"/>
        <w:jc w:val="both"/>
      </w:pPr>
    </w:p>
    <w:sectPr w:rsidR="003C2DC3"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25" w:rsidRDefault="001F2125" w:rsidP="000F1DF9">
      <w:pPr>
        <w:spacing w:after="0" w:line="240" w:lineRule="auto"/>
      </w:pPr>
      <w:r>
        <w:separator/>
      </w:r>
    </w:p>
  </w:endnote>
  <w:endnote w:type="continuationSeparator" w:id="0">
    <w:p w:rsidR="001F2125" w:rsidRDefault="001F21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21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2DC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2DC3">
                <w:rPr>
                  <w:sz w:val="20"/>
                  <w:szCs w:val="20"/>
                </w:rPr>
                <w:t>H.B. 1935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2D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21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2D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2DC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25" w:rsidRDefault="001F2125" w:rsidP="000F1DF9">
      <w:pPr>
        <w:spacing w:after="0" w:line="240" w:lineRule="auto"/>
      </w:pPr>
      <w:r>
        <w:separator/>
      </w:r>
    </w:p>
  </w:footnote>
  <w:footnote w:type="continuationSeparator" w:id="0">
    <w:p w:rsidR="001F2125" w:rsidRDefault="001F212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45284"/>
    <w:multiLevelType w:val="hybridMultilevel"/>
    <w:tmpl w:val="CA40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2125"/>
    <w:rsid w:val="002355A9"/>
    <w:rsid w:val="00257C49"/>
    <w:rsid w:val="00305C27"/>
    <w:rsid w:val="00330BDA"/>
    <w:rsid w:val="0034346C"/>
    <w:rsid w:val="00376DD2"/>
    <w:rsid w:val="00382704"/>
    <w:rsid w:val="003A2368"/>
    <w:rsid w:val="003C2DC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2D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2D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19B3" w:rsidP="008719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82E88F2FE6410B90E42C47EDBFF69E"/>
        <w:category>
          <w:name w:val="General"/>
          <w:gallery w:val="placeholder"/>
        </w:category>
        <w:types>
          <w:type w:val="bbPlcHdr"/>
        </w:types>
        <w:behaviors>
          <w:behavior w:val="content"/>
        </w:behaviors>
        <w:guid w:val="{960A4EDF-1C1B-4954-BED2-260090B5F002}"/>
      </w:docPartPr>
      <w:docPartBody>
        <w:p w:rsidR="00000000" w:rsidRDefault="002C20A7"/>
      </w:docPartBody>
    </w:docPart>
    <w:docPart>
      <w:docPartPr>
        <w:name w:val="63B0DC8C1C4C4216BC5A903684195D4E"/>
        <w:category>
          <w:name w:val="General"/>
          <w:gallery w:val="placeholder"/>
        </w:category>
        <w:types>
          <w:type w:val="bbPlcHdr"/>
        </w:types>
        <w:behaviors>
          <w:behavior w:val="content"/>
        </w:behaviors>
        <w:guid w:val="{6D461D6F-62CA-4E69-8183-52C68E5E8963}"/>
      </w:docPartPr>
      <w:docPartBody>
        <w:p w:rsidR="00000000" w:rsidRDefault="002C20A7"/>
      </w:docPartBody>
    </w:docPart>
    <w:docPart>
      <w:docPartPr>
        <w:name w:val="DC8B3876A19245FA8C11D032907A1D79"/>
        <w:category>
          <w:name w:val="General"/>
          <w:gallery w:val="placeholder"/>
        </w:category>
        <w:types>
          <w:type w:val="bbPlcHdr"/>
        </w:types>
        <w:behaviors>
          <w:behavior w:val="content"/>
        </w:behaviors>
        <w:guid w:val="{91465916-21A1-4C2C-B831-F8F7EB80560B}"/>
      </w:docPartPr>
      <w:docPartBody>
        <w:p w:rsidR="00000000" w:rsidRDefault="002C20A7"/>
      </w:docPartBody>
    </w:docPart>
    <w:docPart>
      <w:docPartPr>
        <w:name w:val="BC878775EDD749F2944DE31FBC51BBA7"/>
        <w:category>
          <w:name w:val="General"/>
          <w:gallery w:val="placeholder"/>
        </w:category>
        <w:types>
          <w:type w:val="bbPlcHdr"/>
        </w:types>
        <w:behaviors>
          <w:behavior w:val="content"/>
        </w:behaviors>
        <w:guid w:val="{2F38BF5C-F05A-40A8-9F6D-7B8F187099C9}"/>
      </w:docPartPr>
      <w:docPartBody>
        <w:p w:rsidR="00000000" w:rsidRDefault="002C20A7"/>
      </w:docPartBody>
    </w:docPart>
    <w:docPart>
      <w:docPartPr>
        <w:name w:val="D716F1FC93924D0A9F8BDB0261F8518F"/>
        <w:category>
          <w:name w:val="General"/>
          <w:gallery w:val="placeholder"/>
        </w:category>
        <w:types>
          <w:type w:val="bbPlcHdr"/>
        </w:types>
        <w:behaviors>
          <w:behavior w:val="content"/>
        </w:behaviors>
        <w:guid w:val="{681C4E4F-AE03-40BB-A4BA-10F54058E28C}"/>
      </w:docPartPr>
      <w:docPartBody>
        <w:p w:rsidR="00000000" w:rsidRDefault="002C20A7"/>
      </w:docPartBody>
    </w:docPart>
    <w:docPart>
      <w:docPartPr>
        <w:name w:val="8906C208EB844402A072C46B21F9DBAB"/>
        <w:category>
          <w:name w:val="General"/>
          <w:gallery w:val="placeholder"/>
        </w:category>
        <w:types>
          <w:type w:val="bbPlcHdr"/>
        </w:types>
        <w:behaviors>
          <w:behavior w:val="content"/>
        </w:behaviors>
        <w:guid w:val="{682CE389-89C0-492B-AFD3-C4473474444D}"/>
      </w:docPartPr>
      <w:docPartBody>
        <w:p w:rsidR="00000000" w:rsidRDefault="002C20A7"/>
      </w:docPartBody>
    </w:docPart>
    <w:docPart>
      <w:docPartPr>
        <w:name w:val="299D622B58404B3C9A6A22DE324B6758"/>
        <w:category>
          <w:name w:val="General"/>
          <w:gallery w:val="placeholder"/>
        </w:category>
        <w:types>
          <w:type w:val="bbPlcHdr"/>
        </w:types>
        <w:behaviors>
          <w:behavior w:val="content"/>
        </w:behaviors>
        <w:guid w:val="{014D62B0-A37D-4B55-8FF3-9BA9C7148075}"/>
      </w:docPartPr>
      <w:docPartBody>
        <w:p w:rsidR="00000000" w:rsidRDefault="002C20A7"/>
      </w:docPartBody>
    </w:docPart>
    <w:docPart>
      <w:docPartPr>
        <w:name w:val="64BB13ACB7924733AC10C9C9083A415F"/>
        <w:category>
          <w:name w:val="General"/>
          <w:gallery w:val="placeholder"/>
        </w:category>
        <w:types>
          <w:type w:val="bbPlcHdr"/>
        </w:types>
        <w:behaviors>
          <w:behavior w:val="content"/>
        </w:behaviors>
        <w:guid w:val="{DA090DC1-2710-481B-B8AF-E892A521F7B3}"/>
      </w:docPartPr>
      <w:docPartBody>
        <w:p w:rsidR="00000000" w:rsidRDefault="002C20A7"/>
      </w:docPartBody>
    </w:docPart>
    <w:docPart>
      <w:docPartPr>
        <w:name w:val="C92870513082491186DFD5BA23ED4C23"/>
        <w:category>
          <w:name w:val="General"/>
          <w:gallery w:val="placeholder"/>
        </w:category>
        <w:types>
          <w:type w:val="bbPlcHdr"/>
        </w:types>
        <w:behaviors>
          <w:behavior w:val="content"/>
        </w:behaviors>
        <w:guid w:val="{751E24A4-5B86-4D3F-9D67-AD146C242C5E}"/>
      </w:docPartPr>
      <w:docPartBody>
        <w:p w:rsidR="00000000" w:rsidRDefault="008719B3" w:rsidP="008719B3">
          <w:pPr>
            <w:pStyle w:val="C92870513082491186DFD5BA23ED4C23"/>
          </w:pPr>
          <w:r w:rsidRPr="00A30DD1">
            <w:rPr>
              <w:rStyle w:val="PlaceholderText"/>
            </w:rPr>
            <w:t>Click here to enter a date.</w:t>
          </w:r>
        </w:p>
      </w:docPartBody>
    </w:docPart>
    <w:docPart>
      <w:docPartPr>
        <w:name w:val="029FECE3AAB045CF94BCB82D15257509"/>
        <w:category>
          <w:name w:val="General"/>
          <w:gallery w:val="placeholder"/>
        </w:category>
        <w:types>
          <w:type w:val="bbPlcHdr"/>
        </w:types>
        <w:behaviors>
          <w:behavior w:val="content"/>
        </w:behaviors>
        <w:guid w:val="{82306047-B273-45AD-9151-A23ECEF92817}"/>
      </w:docPartPr>
      <w:docPartBody>
        <w:p w:rsidR="00000000" w:rsidRDefault="002C20A7"/>
      </w:docPartBody>
    </w:docPart>
    <w:docPart>
      <w:docPartPr>
        <w:name w:val="D800AD9EC6D24689B0BF4A57490F1611"/>
        <w:category>
          <w:name w:val="General"/>
          <w:gallery w:val="placeholder"/>
        </w:category>
        <w:types>
          <w:type w:val="bbPlcHdr"/>
        </w:types>
        <w:behaviors>
          <w:behavior w:val="content"/>
        </w:behaviors>
        <w:guid w:val="{10C9DEE1-1633-4DBE-8FE5-41883169A886}"/>
      </w:docPartPr>
      <w:docPartBody>
        <w:p w:rsidR="00000000" w:rsidRDefault="002C20A7"/>
      </w:docPartBody>
    </w:docPart>
    <w:docPart>
      <w:docPartPr>
        <w:name w:val="96DDA366F1B54B3DB81E63D8B9ECC5BC"/>
        <w:category>
          <w:name w:val="General"/>
          <w:gallery w:val="placeholder"/>
        </w:category>
        <w:types>
          <w:type w:val="bbPlcHdr"/>
        </w:types>
        <w:behaviors>
          <w:behavior w:val="content"/>
        </w:behaviors>
        <w:guid w:val="{C6978229-18A9-47E7-86AD-C339E4ABD6B9}"/>
      </w:docPartPr>
      <w:docPartBody>
        <w:p w:rsidR="00000000" w:rsidRDefault="008719B3" w:rsidP="008719B3">
          <w:pPr>
            <w:pStyle w:val="96DDA366F1B54B3DB81E63D8B9ECC5BC"/>
          </w:pPr>
          <w:r>
            <w:rPr>
              <w:rFonts w:eastAsia="Times New Roman" w:cs="Times New Roman"/>
              <w:bCs/>
              <w:szCs w:val="24"/>
            </w:rPr>
            <w:t xml:space="preserve"> </w:t>
          </w:r>
        </w:p>
      </w:docPartBody>
    </w:docPart>
    <w:docPart>
      <w:docPartPr>
        <w:name w:val="5865FA4709594447A40C41F19A32DF69"/>
        <w:category>
          <w:name w:val="General"/>
          <w:gallery w:val="placeholder"/>
        </w:category>
        <w:types>
          <w:type w:val="bbPlcHdr"/>
        </w:types>
        <w:behaviors>
          <w:behavior w:val="content"/>
        </w:behaviors>
        <w:guid w:val="{F9B40B63-6997-4936-BB8F-CFC867D9507B}"/>
      </w:docPartPr>
      <w:docPartBody>
        <w:p w:rsidR="00000000" w:rsidRDefault="002C20A7"/>
      </w:docPartBody>
    </w:docPart>
    <w:docPart>
      <w:docPartPr>
        <w:name w:val="D6AA7A8B32EC47B4AAF86117F653F45B"/>
        <w:category>
          <w:name w:val="General"/>
          <w:gallery w:val="placeholder"/>
        </w:category>
        <w:types>
          <w:type w:val="bbPlcHdr"/>
        </w:types>
        <w:behaviors>
          <w:behavior w:val="content"/>
        </w:behaviors>
        <w:guid w:val="{EB701241-59CE-4E62-98A9-5A945D490AA6}"/>
      </w:docPartPr>
      <w:docPartBody>
        <w:p w:rsidR="00000000" w:rsidRDefault="002C20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20A7"/>
    <w:rsid w:val="002F07B9"/>
    <w:rsid w:val="0032359E"/>
    <w:rsid w:val="00330290"/>
    <w:rsid w:val="004816E8"/>
    <w:rsid w:val="00493D6D"/>
    <w:rsid w:val="00576003"/>
    <w:rsid w:val="005B408E"/>
    <w:rsid w:val="005D31F2"/>
    <w:rsid w:val="00635291"/>
    <w:rsid w:val="006959CC"/>
    <w:rsid w:val="00696675"/>
    <w:rsid w:val="006B0016"/>
    <w:rsid w:val="008719B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9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19B3"/>
    <w:rPr>
      <w:rFonts w:ascii="Times New Roman" w:hAnsi="Times New Roman"/>
      <w:sz w:val="24"/>
    </w:rPr>
  </w:style>
  <w:style w:type="paragraph" w:customStyle="1" w:styleId="487D89B4F8B34DB4967D41FE18F7F88D7">
    <w:name w:val="487D89B4F8B34DB4967D41FE18F7F88D7"/>
    <w:rsid w:val="008719B3"/>
    <w:rPr>
      <w:rFonts w:ascii="Times New Roman" w:hAnsi="Times New Roman"/>
      <w:sz w:val="24"/>
    </w:rPr>
  </w:style>
  <w:style w:type="paragraph" w:customStyle="1" w:styleId="AE2570ED5D764CD7AF9686706F550F4620">
    <w:name w:val="AE2570ED5D764CD7AF9686706F550F4620"/>
    <w:rsid w:val="008719B3"/>
    <w:pPr>
      <w:tabs>
        <w:tab w:val="center" w:pos="4680"/>
        <w:tab w:val="right" w:pos="9360"/>
      </w:tabs>
      <w:spacing w:after="0" w:line="240" w:lineRule="auto"/>
    </w:pPr>
    <w:rPr>
      <w:rFonts w:ascii="Times New Roman" w:hAnsi="Times New Roman"/>
      <w:sz w:val="24"/>
    </w:rPr>
  </w:style>
  <w:style w:type="paragraph" w:customStyle="1" w:styleId="C92870513082491186DFD5BA23ED4C23">
    <w:name w:val="C92870513082491186DFD5BA23ED4C23"/>
    <w:rsid w:val="008719B3"/>
  </w:style>
  <w:style w:type="paragraph" w:customStyle="1" w:styleId="96DDA366F1B54B3DB81E63D8B9ECC5BC">
    <w:name w:val="96DDA366F1B54B3DB81E63D8B9ECC5BC"/>
    <w:rsid w:val="008719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9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19B3"/>
    <w:rPr>
      <w:rFonts w:ascii="Times New Roman" w:hAnsi="Times New Roman"/>
      <w:sz w:val="24"/>
    </w:rPr>
  </w:style>
  <w:style w:type="paragraph" w:customStyle="1" w:styleId="487D89B4F8B34DB4967D41FE18F7F88D7">
    <w:name w:val="487D89B4F8B34DB4967D41FE18F7F88D7"/>
    <w:rsid w:val="008719B3"/>
    <w:rPr>
      <w:rFonts w:ascii="Times New Roman" w:hAnsi="Times New Roman"/>
      <w:sz w:val="24"/>
    </w:rPr>
  </w:style>
  <w:style w:type="paragraph" w:customStyle="1" w:styleId="AE2570ED5D764CD7AF9686706F550F4620">
    <w:name w:val="AE2570ED5D764CD7AF9686706F550F4620"/>
    <w:rsid w:val="008719B3"/>
    <w:pPr>
      <w:tabs>
        <w:tab w:val="center" w:pos="4680"/>
        <w:tab w:val="right" w:pos="9360"/>
      </w:tabs>
      <w:spacing w:after="0" w:line="240" w:lineRule="auto"/>
    </w:pPr>
    <w:rPr>
      <w:rFonts w:ascii="Times New Roman" w:hAnsi="Times New Roman"/>
      <w:sz w:val="24"/>
    </w:rPr>
  </w:style>
  <w:style w:type="paragraph" w:customStyle="1" w:styleId="C92870513082491186DFD5BA23ED4C23">
    <w:name w:val="C92870513082491186DFD5BA23ED4C23"/>
    <w:rsid w:val="008719B3"/>
  </w:style>
  <w:style w:type="paragraph" w:customStyle="1" w:styleId="96DDA366F1B54B3DB81E63D8B9ECC5BC">
    <w:name w:val="96DDA366F1B54B3DB81E63D8B9ECC5BC"/>
    <w:rsid w:val="00871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1064A5-B825-4715-B602-1F539A8C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869</Words>
  <Characters>4954</Characters>
  <Application>Microsoft Office Word</Application>
  <DocSecurity>0</DocSecurity>
  <Lines>41</Lines>
  <Paragraphs>11</Paragraphs>
  <ScaleCrop>false</ScaleCrop>
  <Company>Texas Legislative Council</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2017-05-18T02:39:00Z</cp:lastPrinted>
  <dcterms:created xsi:type="dcterms:W3CDTF">2015-05-29T14:24:00Z</dcterms:created>
  <dcterms:modified xsi:type="dcterms:W3CDTF">2017-05-18T02:39:00Z</dcterms:modified>
</cp:coreProperties>
</file>

<file path=docProps/custom.xml><?xml version="1.0" encoding="utf-8"?>
<op:Properties xmlns:vt="http://schemas.openxmlformats.org/officeDocument/2006/docPropsVTypes" xmlns:op="http://schemas.openxmlformats.org/officeDocument/2006/custom-properties"/>
</file>