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86" w:rsidRDefault="00E715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6E616C23A1041CB8D542162D5397E5A"/>
          </w:placeholder>
        </w:sdtPr>
        <w:sdtContent>
          <w:r w:rsidRPr="005C2A78">
            <w:rPr>
              <w:rFonts w:cs="Times New Roman"/>
              <w:b/>
              <w:szCs w:val="24"/>
              <w:u w:val="single"/>
            </w:rPr>
            <w:t>BILL ANALYSIS</w:t>
          </w:r>
        </w:sdtContent>
      </w:sdt>
    </w:p>
    <w:p w:rsidR="00E71586" w:rsidRPr="00585C31" w:rsidRDefault="00E71586" w:rsidP="000F1DF9">
      <w:pPr>
        <w:spacing w:after="0" w:line="240" w:lineRule="auto"/>
        <w:rPr>
          <w:rFonts w:cs="Times New Roman"/>
          <w:szCs w:val="24"/>
        </w:rPr>
      </w:pPr>
    </w:p>
    <w:p w:rsidR="00E71586" w:rsidRPr="00585C31" w:rsidRDefault="00E715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1586" w:rsidTr="000F1DF9">
        <w:tc>
          <w:tcPr>
            <w:tcW w:w="2718" w:type="dxa"/>
          </w:tcPr>
          <w:p w:rsidR="00E71586" w:rsidRPr="005C2A78" w:rsidRDefault="00E71586" w:rsidP="006D756B">
            <w:pPr>
              <w:rPr>
                <w:rFonts w:cs="Times New Roman"/>
                <w:szCs w:val="24"/>
              </w:rPr>
            </w:pPr>
            <w:sdt>
              <w:sdtPr>
                <w:rPr>
                  <w:rFonts w:cs="Times New Roman"/>
                  <w:szCs w:val="24"/>
                </w:rPr>
                <w:alias w:val="Agency Title"/>
                <w:tag w:val="AgencyTitleContentControl"/>
                <w:id w:val="1920747753"/>
                <w:lock w:val="sdtContentLocked"/>
                <w:placeholder>
                  <w:docPart w:val="68DC8131F4C641679B5CB78E42C65DD0"/>
                </w:placeholder>
              </w:sdtPr>
              <w:sdtEndPr>
                <w:rPr>
                  <w:rFonts w:cstheme="minorBidi"/>
                  <w:szCs w:val="22"/>
                </w:rPr>
              </w:sdtEndPr>
              <w:sdtContent>
                <w:r>
                  <w:rPr>
                    <w:rFonts w:cs="Times New Roman"/>
                    <w:szCs w:val="24"/>
                  </w:rPr>
                  <w:t>Senate Research Center</w:t>
                </w:r>
              </w:sdtContent>
            </w:sdt>
          </w:p>
        </w:tc>
        <w:tc>
          <w:tcPr>
            <w:tcW w:w="6858" w:type="dxa"/>
          </w:tcPr>
          <w:p w:rsidR="00E71586" w:rsidRPr="00FF6471" w:rsidRDefault="00E71586" w:rsidP="000F1DF9">
            <w:pPr>
              <w:jc w:val="right"/>
              <w:rPr>
                <w:rFonts w:cs="Times New Roman"/>
                <w:szCs w:val="24"/>
              </w:rPr>
            </w:pPr>
            <w:sdt>
              <w:sdtPr>
                <w:rPr>
                  <w:rFonts w:cs="Times New Roman"/>
                  <w:szCs w:val="24"/>
                </w:rPr>
                <w:alias w:val="Bill Number"/>
                <w:tag w:val="BillNumberOne"/>
                <w:id w:val="-410784069"/>
                <w:lock w:val="sdtContentLocked"/>
                <w:placeholder>
                  <w:docPart w:val="81F097F9640D4518ACCB3A58E4C0BEFF"/>
                </w:placeholder>
              </w:sdtPr>
              <w:sdtContent>
                <w:r>
                  <w:rPr>
                    <w:rFonts w:cs="Times New Roman"/>
                    <w:szCs w:val="24"/>
                  </w:rPr>
                  <w:t>C.S.H.B. 1959</w:t>
                </w:r>
              </w:sdtContent>
            </w:sdt>
          </w:p>
        </w:tc>
      </w:tr>
      <w:tr w:rsidR="00E71586" w:rsidTr="000F1DF9">
        <w:sdt>
          <w:sdtPr>
            <w:rPr>
              <w:rFonts w:cs="Times New Roman"/>
              <w:szCs w:val="24"/>
            </w:rPr>
            <w:alias w:val="TLCNumber"/>
            <w:tag w:val="TLCNumber"/>
            <w:id w:val="-542600604"/>
            <w:lock w:val="sdtLocked"/>
            <w:placeholder>
              <w:docPart w:val="C046FF47F35043E69CDC56B210A5125E"/>
            </w:placeholder>
          </w:sdtPr>
          <w:sdtContent>
            <w:tc>
              <w:tcPr>
                <w:tcW w:w="2718" w:type="dxa"/>
              </w:tcPr>
              <w:p w:rsidR="00E71586" w:rsidRPr="000F1DF9" w:rsidRDefault="00E71586" w:rsidP="00C65088">
                <w:pPr>
                  <w:rPr>
                    <w:rFonts w:cs="Times New Roman"/>
                    <w:szCs w:val="24"/>
                  </w:rPr>
                </w:pPr>
                <w:r>
                  <w:rPr>
                    <w:rFonts w:cs="Times New Roman"/>
                    <w:szCs w:val="24"/>
                  </w:rPr>
                  <w:t>85R31331 JXC-F</w:t>
                </w:r>
              </w:p>
            </w:tc>
          </w:sdtContent>
        </w:sdt>
        <w:tc>
          <w:tcPr>
            <w:tcW w:w="6858" w:type="dxa"/>
          </w:tcPr>
          <w:p w:rsidR="00E71586" w:rsidRPr="005C2A78" w:rsidRDefault="00E71586" w:rsidP="006D756B">
            <w:pPr>
              <w:jc w:val="right"/>
              <w:rPr>
                <w:rFonts w:cs="Times New Roman"/>
                <w:szCs w:val="24"/>
              </w:rPr>
            </w:pPr>
            <w:sdt>
              <w:sdtPr>
                <w:rPr>
                  <w:rFonts w:cs="Times New Roman"/>
                  <w:szCs w:val="24"/>
                </w:rPr>
                <w:alias w:val="Author Label"/>
                <w:tag w:val="By"/>
                <w:id w:val="72399597"/>
                <w:lock w:val="sdtLocked"/>
                <w:placeholder>
                  <w:docPart w:val="3764424488414DCEADCAA3F61608E0F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04234B7F0F645298D09BA3132443F21"/>
                </w:placeholder>
              </w:sdtPr>
              <w:sdtContent>
                <w:r>
                  <w:rPr>
                    <w:rFonts w:cs="Times New Roman"/>
                    <w:szCs w:val="24"/>
                  </w:rPr>
                  <w:t>Thompson, Senfronia; Morrison, Geanie W.</w:t>
                </w:r>
              </w:sdtContent>
            </w:sdt>
            <w:sdt>
              <w:sdtPr>
                <w:rPr>
                  <w:rFonts w:cs="Times New Roman"/>
                  <w:szCs w:val="24"/>
                </w:rPr>
                <w:alias w:val="Sponsor"/>
                <w:tag w:val="Sponsor"/>
                <w:id w:val="-2039656131"/>
                <w:lock w:val="sdtContentLocked"/>
                <w:placeholder>
                  <w:docPart w:val="E7A8D43D0E4B40D0B159E2D210484468"/>
                </w:placeholder>
              </w:sdtPr>
              <w:sdtContent>
                <w:r>
                  <w:rPr>
                    <w:rFonts w:cs="Times New Roman"/>
                    <w:szCs w:val="24"/>
                  </w:rPr>
                  <w:t xml:space="preserve"> (Taylor, Larry)</w:t>
                </w:r>
              </w:sdtContent>
            </w:sdt>
          </w:p>
        </w:tc>
      </w:tr>
      <w:tr w:rsidR="00E71586" w:rsidTr="000F1DF9">
        <w:tc>
          <w:tcPr>
            <w:tcW w:w="2718" w:type="dxa"/>
          </w:tcPr>
          <w:p w:rsidR="00E71586" w:rsidRPr="00BC7495" w:rsidRDefault="00E71586" w:rsidP="000F1DF9">
            <w:pPr>
              <w:rPr>
                <w:rFonts w:cs="Times New Roman"/>
                <w:szCs w:val="24"/>
              </w:rPr>
            </w:pPr>
          </w:p>
        </w:tc>
        <w:sdt>
          <w:sdtPr>
            <w:rPr>
              <w:rFonts w:cs="Times New Roman"/>
              <w:szCs w:val="24"/>
            </w:rPr>
            <w:alias w:val="Committee"/>
            <w:tag w:val="Committee"/>
            <w:id w:val="1914272295"/>
            <w:lock w:val="sdtContentLocked"/>
            <w:placeholder>
              <w:docPart w:val="F2A5BA252D0A43FDB41467F40C1A5BF7"/>
            </w:placeholder>
          </w:sdtPr>
          <w:sdtContent>
            <w:tc>
              <w:tcPr>
                <w:tcW w:w="6858" w:type="dxa"/>
              </w:tcPr>
              <w:p w:rsidR="00E71586" w:rsidRPr="00FF6471" w:rsidRDefault="00E71586" w:rsidP="000F1DF9">
                <w:pPr>
                  <w:jc w:val="right"/>
                  <w:rPr>
                    <w:rFonts w:cs="Times New Roman"/>
                    <w:szCs w:val="24"/>
                  </w:rPr>
                </w:pPr>
                <w:r>
                  <w:rPr>
                    <w:rFonts w:cs="Times New Roman"/>
                    <w:szCs w:val="24"/>
                  </w:rPr>
                  <w:t>Transportation</w:t>
                </w:r>
              </w:p>
            </w:tc>
          </w:sdtContent>
        </w:sdt>
      </w:tr>
      <w:tr w:rsidR="00E71586" w:rsidTr="000F1DF9">
        <w:tc>
          <w:tcPr>
            <w:tcW w:w="2718" w:type="dxa"/>
          </w:tcPr>
          <w:p w:rsidR="00E71586" w:rsidRPr="00BC7495" w:rsidRDefault="00E71586" w:rsidP="000F1DF9">
            <w:pPr>
              <w:rPr>
                <w:rFonts w:cs="Times New Roman"/>
                <w:szCs w:val="24"/>
              </w:rPr>
            </w:pPr>
          </w:p>
        </w:tc>
        <w:sdt>
          <w:sdtPr>
            <w:rPr>
              <w:rFonts w:cs="Times New Roman"/>
              <w:szCs w:val="24"/>
            </w:rPr>
            <w:alias w:val="Date"/>
            <w:tag w:val="DateContentControl"/>
            <w:id w:val="1178081906"/>
            <w:lock w:val="sdtLocked"/>
            <w:placeholder>
              <w:docPart w:val="129FF8FFA9EB4C6BA6AD3D040189D761"/>
            </w:placeholder>
            <w:date w:fullDate="2017-05-18T00:00:00Z">
              <w:dateFormat w:val="M/d/yyyy"/>
              <w:lid w:val="en-US"/>
              <w:storeMappedDataAs w:val="dateTime"/>
              <w:calendar w:val="gregorian"/>
            </w:date>
          </w:sdtPr>
          <w:sdtContent>
            <w:tc>
              <w:tcPr>
                <w:tcW w:w="6858" w:type="dxa"/>
              </w:tcPr>
              <w:p w:rsidR="00E71586" w:rsidRPr="00FF6471" w:rsidRDefault="00E71586" w:rsidP="00264561">
                <w:pPr>
                  <w:jc w:val="right"/>
                  <w:rPr>
                    <w:rFonts w:cs="Times New Roman"/>
                    <w:szCs w:val="24"/>
                  </w:rPr>
                </w:pPr>
                <w:r>
                  <w:rPr>
                    <w:rFonts w:cs="Times New Roman"/>
                    <w:szCs w:val="24"/>
                  </w:rPr>
                  <w:t>5/18/2017</w:t>
                </w:r>
              </w:p>
            </w:tc>
          </w:sdtContent>
        </w:sdt>
      </w:tr>
      <w:tr w:rsidR="00E71586" w:rsidTr="000F1DF9">
        <w:tc>
          <w:tcPr>
            <w:tcW w:w="2718" w:type="dxa"/>
          </w:tcPr>
          <w:p w:rsidR="00E71586" w:rsidRPr="00BC7495" w:rsidRDefault="00E71586" w:rsidP="000F1DF9">
            <w:pPr>
              <w:rPr>
                <w:rFonts w:cs="Times New Roman"/>
                <w:szCs w:val="24"/>
              </w:rPr>
            </w:pPr>
          </w:p>
        </w:tc>
        <w:sdt>
          <w:sdtPr>
            <w:rPr>
              <w:rFonts w:cs="Times New Roman"/>
              <w:szCs w:val="24"/>
            </w:rPr>
            <w:alias w:val="BA Version"/>
            <w:tag w:val="BAVersion"/>
            <w:id w:val="-1685590809"/>
            <w:lock w:val="sdtContentLocked"/>
            <w:placeholder>
              <w:docPart w:val="64859FF1F982485CB358796383E21AD3"/>
            </w:placeholder>
          </w:sdtPr>
          <w:sdtContent>
            <w:tc>
              <w:tcPr>
                <w:tcW w:w="6858" w:type="dxa"/>
              </w:tcPr>
              <w:p w:rsidR="00E71586" w:rsidRPr="00FF6471" w:rsidRDefault="00E71586" w:rsidP="000F1DF9">
                <w:pPr>
                  <w:jc w:val="right"/>
                  <w:rPr>
                    <w:rFonts w:cs="Times New Roman"/>
                    <w:szCs w:val="24"/>
                  </w:rPr>
                </w:pPr>
                <w:r>
                  <w:rPr>
                    <w:rFonts w:cs="Times New Roman"/>
                    <w:szCs w:val="24"/>
                  </w:rPr>
                  <w:t>Committee Report (Substituted)</w:t>
                </w:r>
              </w:p>
            </w:tc>
          </w:sdtContent>
        </w:sdt>
      </w:tr>
    </w:tbl>
    <w:p w:rsidR="00E71586" w:rsidRPr="00FF6471" w:rsidRDefault="00E71586" w:rsidP="000F1DF9">
      <w:pPr>
        <w:spacing w:after="0" w:line="240" w:lineRule="auto"/>
        <w:rPr>
          <w:rFonts w:cs="Times New Roman"/>
          <w:szCs w:val="24"/>
        </w:rPr>
      </w:pPr>
    </w:p>
    <w:p w:rsidR="00E71586" w:rsidRPr="00FF6471" w:rsidRDefault="00E71586" w:rsidP="000F1DF9">
      <w:pPr>
        <w:spacing w:after="0" w:line="240" w:lineRule="auto"/>
        <w:rPr>
          <w:rFonts w:cs="Times New Roman"/>
          <w:szCs w:val="24"/>
        </w:rPr>
      </w:pPr>
    </w:p>
    <w:p w:rsidR="00E71586" w:rsidRPr="00FF6471" w:rsidRDefault="00E715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01BDFFCBB70436ABDA28BED4BB7B081"/>
        </w:placeholder>
      </w:sdtPr>
      <w:sdtContent>
        <w:p w:rsidR="00E71586" w:rsidRDefault="00E715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022D52C8F5B4B819371120EAE54A4CF"/>
        </w:placeholder>
      </w:sdtPr>
      <w:sdtContent>
        <w:p w:rsidR="00E71586" w:rsidRDefault="00E71586" w:rsidP="00B33787">
          <w:pPr>
            <w:pStyle w:val="NormalWeb"/>
            <w:spacing w:before="0" w:beforeAutospacing="0" w:after="0" w:afterAutospacing="0"/>
            <w:jc w:val="both"/>
            <w:divId w:val="1166439328"/>
            <w:rPr>
              <w:rFonts w:eastAsia="Times New Roman" w:cstheme="minorBidi"/>
              <w:bCs/>
              <w:szCs w:val="22"/>
            </w:rPr>
          </w:pPr>
        </w:p>
        <w:p w:rsidR="00E71586" w:rsidRPr="00B33787" w:rsidRDefault="00E71586" w:rsidP="00B33787">
          <w:pPr>
            <w:pStyle w:val="NormalWeb"/>
            <w:spacing w:before="0" w:beforeAutospacing="0" w:after="0" w:afterAutospacing="0"/>
            <w:jc w:val="both"/>
            <w:divId w:val="1166439328"/>
          </w:pPr>
          <w:r w:rsidRPr="00B33787">
            <w:t>Interested parties contend that the current procedure for commercial fleet vehicle registration and management is not only cumbersome and outdated, but often expensive for fleet owners, local governments, and law enforcement.</w:t>
          </w:r>
        </w:p>
        <w:p w:rsidR="00E71586" w:rsidRPr="00B33787" w:rsidRDefault="00E71586" w:rsidP="00B33787">
          <w:pPr>
            <w:pStyle w:val="NormalWeb"/>
            <w:spacing w:before="0" w:beforeAutospacing="0" w:after="0" w:afterAutospacing="0"/>
            <w:jc w:val="both"/>
            <w:divId w:val="1166439328"/>
          </w:pPr>
          <w:r w:rsidRPr="00B33787">
            <w:t> </w:t>
          </w:r>
        </w:p>
        <w:p w:rsidR="00E71586" w:rsidRPr="00B33787" w:rsidRDefault="00E71586" w:rsidP="00B33787">
          <w:pPr>
            <w:pStyle w:val="NormalWeb"/>
            <w:spacing w:before="0" w:beforeAutospacing="0" w:after="0" w:afterAutospacing="0"/>
            <w:jc w:val="both"/>
            <w:divId w:val="1166439328"/>
          </w:pPr>
          <w:r w:rsidRPr="00B33787">
            <w:t>H.B. 1959 seeks to address this issue by requiring the Texas Department of Motor Vehicles (TxDMV) to conduct a study that identifies and assesses alternative procedures for commercial vehicle registration, licensing, and permitting in Texas. H.B. 1959 authorizes TxDMV to collaborate with another state agency or a research division of an institution of higher education in Texas to conduct the study. (Original Author’s / Sponsor’s Statement of Intent)</w:t>
          </w:r>
        </w:p>
        <w:p w:rsidR="00E71586" w:rsidRPr="00D70925" w:rsidRDefault="00E71586" w:rsidP="00B33787">
          <w:pPr>
            <w:spacing w:after="0" w:line="240" w:lineRule="auto"/>
            <w:jc w:val="both"/>
            <w:rPr>
              <w:rFonts w:eastAsia="Times New Roman" w:cs="Times New Roman"/>
              <w:bCs/>
              <w:szCs w:val="24"/>
            </w:rPr>
          </w:pPr>
        </w:p>
      </w:sdtContent>
    </w:sdt>
    <w:p w:rsidR="00E71586" w:rsidRDefault="00E715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1959 </w:t>
      </w:r>
      <w:bookmarkStart w:id="1" w:name="AmendsCurrentLaw"/>
      <w:bookmarkEnd w:id="1"/>
      <w:r>
        <w:rPr>
          <w:rFonts w:cs="Times New Roman"/>
          <w:szCs w:val="24"/>
        </w:rPr>
        <w:t xml:space="preserve">amends current law relating to alternative registration technologies for commercial motor vehicles. </w:t>
      </w:r>
    </w:p>
    <w:p w:rsidR="00E71586" w:rsidRPr="00612A85" w:rsidRDefault="00E71586" w:rsidP="000F1DF9">
      <w:pPr>
        <w:spacing w:after="0" w:line="240" w:lineRule="auto"/>
        <w:jc w:val="both"/>
        <w:rPr>
          <w:rFonts w:eastAsia="Times New Roman" w:cs="Times New Roman"/>
          <w:szCs w:val="24"/>
        </w:rPr>
      </w:pPr>
    </w:p>
    <w:p w:rsidR="00E71586" w:rsidRPr="005C2A78" w:rsidRDefault="00E715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38F91FA71144D59AF6424587B86B22B"/>
          </w:placeholder>
        </w:sdtPr>
        <w:sdtContent>
          <w:r>
            <w:rPr>
              <w:rFonts w:eastAsia="Times New Roman" w:cs="Times New Roman"/>
              <w:b/>
              <w:szCs w:val="24"/>
              <w:u w:val="single"/>
            </w:rPr>
            <w:t>RULEMAKING AUTHORITY</w:t>
          </w:r>
        </w:sdtContent>
      </w:sdt>
    </w:p>
    <w:p w:rsidR="00E71586" w:rsidRPr="006529C4" w:rsidRDefault="00E71586" w:rsidP="00774EC7">
      <w:pPr>
        <w:spacing w:after="0" w:line="240" w:lineRule="auto"/>
        <w:jc w:val="both"/>
        <w:rPr>
          <w:rFonts w:cs="Times New Roman"/>
          <w:szCs w:val="24"/>
        </w:rPr>
      </w:pPr>
    </w:p>
    <w:p w:rsidR="00E71586" w:rsidRPr="006529C4" w:rsidRDefault="00E715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1586" w:rsidRPr="006529C4" w:rsidRDefault="00E71586" w:rsidP="00774EC7">
      <w:pPr>
        <w:spacing w:after="0" w:line="240" w:lineRule="auto"/>
        <w:jc w:val="both"/>
        <w:rPr>
          <w:rFonts w:cs="Times New Roman"/>
          <w:szCs w:val="24"/>
        </w:rPr>
      </w:pPr>
    </w:p>
    <w:p w:rsidR="00E71586" w:rsidRPr="005C2A78" w:rsidRDefault="00E715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9EAC6E018B40158CA4B303F0C9F942"/>
          </w:placeholder>
        </w:sdtPr>
        <w:sdtContent>
          <w:r>
            <w:rPr>
              <w:rFonts w:eastAsia="Times New Roman" w:cs="Times New Roman"/>
              <w:b/>
              <w:szCs w:val="24"/>
              <w:u w:val="single"/>
            </w:rPr>
            <w:t>SECTION BY SECTION ANALYSIS</w:t>
          </w:r>
        </w:sdtContent>
      </w:sdt>
    </w:p>
    <w:p w:rsidR="00E71586" w:rsidRPr="005C2A78" w:rsidRDefault="00E71586" w:rsidP="000F1DF9">
      <w:pPr>
        <w:spacing w:after="0" w:line="240" w:lineRule="auto"/>
        <w:jc w:val="both"/>
        <w:rPr>
          <w:rFonts w:eastAsia="Times New Roman" w:cs="Times New Roman"/>
          <w:szCs w:val="24"/>
        </w:rPr>
      </w:pPr>
    </w:p>
    <w:p w:rsidR="00E71586" w:rsidRDefault="00E71586" w:rsidP="00F545DF">
      <w:pPr>
        <w:spacing w:after="0" w:line="240" w:lineRule="auto"/>
        <w:jc w:val="both"/>
      </w:pPr>
      <w:r w:rsidRPr="00612A85">
        <w:t xml:space="preserve">SECTION 1. </w:t>
      </w:r>
      <w:r>
        <w:t xml:space="preserve">Amends </w:t>
      </w:r>
      <w:r w:rsidRPr="00612A85">
        <w:t>Chapter 1003, Transportation Code, by adding Section</w:t>
      </w:r>
      <w:r>
        <w:t>s</w:t>
      </w:r>
      <w:r w:rsidRPr="00612A85">
        <w:t xml:space="preserve"> 1003.006</w:t>
      </w:r>
      <w:r>
        <w:t xml:space="preserve"> and 1003.007, </w:t>
      </w:r>
      <w:r w:rsidRPr="00612A85">
        <w:t>as follows:</w:t>
      </w:r>
    </w:p>
    <w:p w:rsidR="00E71586" w:rsidRPr="00612A85" w:rsidRDefault="00E71586" w:rsidP="00F545DF">
      <w:pPr>
        <w:spacing w:after="0" w:line="240" w:lineRule="auto"/>
        <w:jc w:val="both"/>
      </w:pPr>
    </w:p>
    <w:p w:rsidR="00E71586" w:rsidRDefault="00E71586" w:rsidP="00F545DF">
      <w:pPr>
        <w:spacing w:after="0" w:line="240" w:lineRule="auto"/>
        <w:ind w:left="720"/>
        <w:jc w:val="both"/>
      </w:pPr>
      <w:r w:rsidRPr="00612A85">
        <w:t>Sec. </w:t>
      </w:r>
      <w:bookmarkStart w:id="2" w:name="#TN1003.006"/>
      <w:r w:rsidRPr="00612A85">
        <w:t>1003.006</w:t>
      </w:r>
      <w:bookmarkEnd w:id="2"/>
      <w:r>
        <w:t>. </w:t>
      </w:r>
      <w:r w:rsidRPr="00612A85">
        <w:t xml:space="preserve">STUDY ON REGISTRATION OF COMMERCIAL MOTOR VEHICLES. (a) </w:t>
      </w:r>
      <w:r>
        <w:t>Requires that the Texas Department of Motor Vehicles (TxDMV)</w:t>
      </w:r>
      <w:r w:rsidRPr="00612A85">
        <w:t xml:space="preserve">: </w:t>
      </w:r>
    </w:p>
    <w:p w:rsidR="00E71586" w:rsidRPr="00612A85" w:rsidRDefault="00E71586" w:rsidP="00F545DF">
      <w:pPr>
        <w:spacing w:after="0" w:line="240" w:lineRule="auto"/>
        <w:ind w:left="720"/>
        <w:jc w:val="both"/>
      </w:pPr>
    </w:p>
    <w:p w:rsidR="00E71586" w:rsidRDefault="00E71586" w:rsidP="00B33787">
      <w:pPr>
        <w:spacing w:after="0" w:line="240" w:lineRule="auto"/>
        <w:ind w:left="2160"/>
        <w:jc w:val="both"/>
      </w:pPr>
      <w:r>
        <w:t xml:space="preserve">(1)  conduct a study that </w:t>
      </w:r>
      <w:r w:rsidRPr="00612A85">
        <w:t xml:space="preserve">identifies and assesses alternative technologies for registering commercial motor vehicles to replace license plates, permits, and other existing documentation and registration methods </w:t>
      </w:r>
      <w:r>
        <w:t xml:space="preserve">currently in use in this state </w:t>
      </w:r>
      <w:r w:rsidRPr="00612A85">
        <w:t xml:space="preserve">and evaluates the safety and suitability for use on roadways of </w:t>
      </w:r>
      <w:r>
        <w:t>certain</w:t>
      </w:r>
      <w:r w:rsidRPr="00612A85">
        <w:t xml:space="preserve"> technologies; and </w:t>
      </w:r>
    </w:p>
    <w:p w:rsidR="00E71586" w:rsidRPr="00612A85" w:rsidRDefault="00E71586" w:rsidP="00B33787">
      <w:pPr>
        <w:spacing w:after="0" w:line="240" w:lineRule="auto"/>
        <w:ind w:left="2160"/>
        <w:jc w:val="both"/>
      </w:pPr>
    </w:p>
    <w:p w:rsidR="00E71586" w:rsidRDefault="00E71586" w:rsidP="00B33787">
      <w:pPr>
        <w:spacing w:after="0" w:line="240" w:lineRule="auto"/>
        <w:ind w:left="2160"/>
        <w:jc w:val="both"/>
      </w:pPr>
      <w:r w:rsidRPr="00612A85">
        <w:t xml:space="preserve">(2)  submit a report on the results of the study to the governor, lieutenant governor, speaker of the house of representatives, and </w:t>
      </w:r>
      <w:r>
        <w:t>presiding officer of each legislative</w:t>
      </w:r>
      <w:r w:rsidRPr="00612A85">
        <w:t xml:space="preserve"> standing committee with primary jurisdiction over transportation </w:t>
      </w:r>
      <w:r>
        <w:t>issues not later than December 1, 2021</w:t>
      </w:r>
      <w:r w:rsidRPr="00612A85">
        <w:t xml:space="preserve">. </w:t>
      </w:r>
    </w:p>
    <w:p w:rsidR="00E71586" w:rsidRPr="00612A85" w:rsidRDefault="00E71586" w:rsidP="00B33787">
      <w:pPr>
        <w:spacing w:after="0" w:line="240" w:lineRule="auto"/>
        <w:ind w:left="1440"/>
        <w:jc w:val="both"/>
      </w:pPr>
    </w:p>
    <w:p w:rsidR="00E71586" w:rsidRDefault="00E71586" w:rsidP="00B33787">
      <w:pPr>
        <w:spacing w:after="0" w:line="240" w:lineRule="auto"/>
        <w:ind w:left="1440"/>
        <w:jc w:val="both"/>
      </w:pPr>
      <w:r>
        <w:t>(b) Authorizes TxDMV to</w:t>
      </w:r>
      <w:r w:rsidRPr="00612A85">
        <w:t xml:space="preserve"> collaborate with another state agency or a research division of an institution of higher education</w:t>
      </w:r>
      <w:r>
        <w:t xml:space="preserve"> (IHE)</w:t>
      </w:r>
      <w:r w:rsidRPr="00612A85">
        <w:t xml:space="preserve"> in this state to conduct the study. </w:t>
      </w:r>
    </w:p>
    <w:p w:rsidR="00E71586" w:rsidRPr="00612A85" w:rsidRDefault="00E71586" w:rsidP="00B33787">
      <w:pPr>
        <w:spacing w:after="0" w:line="240" w:lineRule="auto"/>
        <w:ind w:left="1440"/>
        <w:jc w:val="both"/>
      </w:pPr>
    </w:p>
    <w:p w:rsidR="00E71586" w:rsidRDefault="00E71586" w:rsidP="00B33787">
      <w:pPr>
        <w:spacing w:after="0" w:line="240" w:lineRule="auto"/>
        <w:ind w:left="1440"/>
        <w:jc w:val="both"/>
      </w:pPr>
      <w:r>
        <w:t>(c) Provides that t</w:t>
      </w:r>
      <w:r w:rsidRPr="00612A85">
        <w:t>his section expires January 1, 20</w:t>
      </w:r>
      <w:r>
        <w:t>23</w:t>
      </w:r>
      <w:r w:rsidRPr="00612A85">
        <w:t>.</w:t>
      </w:r>
      <w:r>
        <w:t xml:space="preserve"> </w:t>
      </w:r>
    </w:p>
    <w:p w:rsidR="00E71586" w:rsidRPr="005C2A78" w:rsidRDefault="00E71586" w:rsidP="00F545DF">
      <w:pPr>
        <w:spacing w:after="0" w:line="240" w:lineRule="auto"/>
        <w:jc w:val="both"/>
        <w:rPr>
          <w:rFonts w:eastAsia="Times New Roman" w:cs="Times New Roman"/>
          <w:szCs w:val="24"/>
        </w:rPr>
      </w:pPr>
    </w:p>
    <w:p w:rsidR="00E71586" w:rsidRDefault="00E71586" w:rsidP="00B33787">
      <w:pPr>
        <w:spacing w:after="0" w:line="240" w:lineRule="auto"/>
        <w:ind w:left="720"/>
        <w:jc w:val="both"/>
      </w:pPr>
      <w:r>
        <w:rPr>
          <w:rFonts w:eastAsia="Times New Roman" w:cs="Times New Roman"/>
          <w:szCs w:val="24"/>
        </w:rPr>
        <w:t>Sec. 1003.007. PILOT PROGRAM FOR REGISTRATION OF COMMERCIAL VEHICLES. (a) Authorizes</w:t>
      </w:r>
      <w:r>
        <w:t xml:space="preserve"> TxDMV</w:t>
      </w:r>
      <w:r w:rsidRPr="00612A85">
        <w:t xml:space="preserve">, in consultation with a state agency or research division of </w:t>
      </w:r>
      <w:r>
        <w:t>an IHE</w:t>
      </w:r>
      <w:r w:rsidRPr="00612A85">
        <w:t xml:space="preserve"> in this state, </w:t>
      </w:r>
      <w:r>
        <w:t>to</w:t>
      </w:r>
      <w:r w:rsidRPr="00612A85">
        <w:t xml:space="preserve"> establish a </w:t>
      </w:r>
      <w:r>
        <w:t xml:space="preserve">limited </w:t>
      </w:r>
      <w:r w:rsidRPr="00612A85">
        <w:t>pilot program</w:t>
      </w:r>
      <w:r>
        <w:t xml:space="preserve"> (program)</w:t>
      </w:r>
      <w:r w:rsidRPr="00612A85">
        <w:t xml:space="preserve"> that identifies, implements, and assesses alternative technologies </w:t>
      </w:r>
      <w:r>
        <w:t xml:space="preserve">for registering commercial motor vehicles </w:t>
      </w:r>
      <w:r w:rsidRPr="00612A85">
        <w:t xml:space="preserve">to replace license plates, permits, and other existing documentation and registration methods currently in use </w:t>
      </w:r>
      <w:r>
        <w:t xml:space="preserve">in this state if TxDMV determines that the program can be implemented at no cost to the state and that the results of the study conducted under Section 1003.006 indicate that the program is feasible. </w:t>
      </w:r>
    </w:p>
    <w:p w:rsidR="00E71586" w:rsidRPr="00612A85" w:rsidRDefault="00E71586" w:rsidP="00F545DF">
      <w:pPr>
        <w:spacing w:after="0" w:line="240" w:lineRule="auto"/>
        <w:ind w:left="720"/>
        <w:jc w:val="both"/>
      </w:pPr>
    </w:p>
    <w:p w:rsidR="00E71586" w:rsidRDefault="00E71586" w:rsidP="00B33787">
      <w:pPr>
        <w:spacing w:after="0" w:line="240" w:lineRule="auto"/>
        <w:ind w:left="1440"/>
        <w:jc w:val="both"/>
      </w:pPr>
      <w:r>
        <w:t>(b) Requires that the pilot program</w:t>
      </w:r>
      <w:r w:rsidRPr="00612A85">
        <w:t>:</w:t>
      </w:r>
    </w:p>
    <w:p w:rsidR="00E71586" w:rsidRPr="00612A85" w:rsidRDefault="00E71586" w:rsidP="00B33787">
      <w:pPr>
        <w:spacing w:after="0" w:line="240" w:lineRule="auto"/>
        <w:ind w:left="1440"/>
        <w:jc w:val="both"/>
      </w:pPr>
    </w:p>
    <w:p w:rsidR="00E71586" w:rsidRDefault="00E71586" w:rsidP="00B33787">
      <w:pPr>
        <w:spacing w:after="0" w:line="240" w:lineRule="auto"/>
        <w:ind w:left="2160"/>
        <w:jc w:val="both"/>
      </w:pPr>
      <w:r w:rsidRPr="00612A85">
        <w:t xml:space="preserve">(1)  evaluate the safety and suitability </w:t>
      </w:r>
      <w:r>
        <w:t xml:space="preserve">for use on roadways of the </w:t>
      </w:r>
      <w:r w:rsidRPr="00612A85">
        <w:t xml:space="preserve"> alternative technologies identified under Subsection (</w:t>
      </w:r>
      <w:r>
        <w:t>a</w:t>
      </w:r>
      <w:r w:rsidRPr="00612A85">
        <w:t>); and</w:t>
      </w:r>
    </w:p>
    <w:p w:rsidR="00E71586" w:rsidRPr="00612A85" w:rsidRDefault="00E71586" w:rsidP="00B33787">
      <w:pPr>
        <w:spacing w:after="0" w:line="240" w:lineRule="auto"/>
        <w:ind w:left="2160"/>
        <w:jc w:val="both"/>
      </w:pPr>
    </w:p>
    <w:p w:rsidR="00E71586" w:rsidRPr="00612A85" w:rsidRDefault="00E71586" w:rsidP="00B33787">
      <w:pPr>
        <w:spacing w:after="0" w:line="240" w:lineRule="auto"/>
        <w:ind w:left="2160"/>
        <w:jc w:val="both"/>
      </w:pPr>
      <w:r w:rsidRPr="00612A85">
        <w:t>(2)  be funded through contributions by participants who voluntarily opt into the pilot program.</w:t>
      </w:r>
    </w:p>
    <w:p w:rsidR="00E71586" w:rsidRDefault="00E71586" w:rsidP="00B33787">
      <w:pPr>
        <w:spacing w:after="0" w:line="240" w:lineRule="auto"/>
        <w:ind w:left="1440"/>
        <w:jc w:val="both"/>
      </w:pPr>
    </w:p>
    <w:p w:rsidR="00E71586" w:rsidRDefault="00E71586" w:rsidP="00B33787">
      <w:pPr>
        <w:spacing w:after="0" w:line="240" w:lineRule="auto"/>
        <w:ind w:left="1440"/>
        <w:jc w:val="both"/>
      </w:pPr>
      <w:r>
        <w:t>(c) Requires TxDMV, n</w:t>
      </w:r>
      <w:r w:rsidRPr="00612A85">
        <w:t xml:space="preserve">ot later than December </w:t>
      </w:r>
      <w:r>
        <w:t>1</w:t>
      </w:r>
      <w:r w:rsidRPr="00612A85">
        <w:t>, 20</w:t>
      </w:r>
      <w:r>
        <w:t>22</w:t>
      </w:r>
      <w:r w:rsidRPr="00612A85">
        <w:t xml:space="preserve">, </w:t>
      </w:r>
      <w:r>
        <w:t>to</w:t>
      </w:r>
      <w:r w:rsidRPr="00612A85">
        <w:t xml:space="preserve"> submit a report on the results of the program to the governor, lieutenant governor, speaker of the house of representatives, and presiding officer of each legislative standing committee with primary jurisdiction over transportation</w:t>
      </w:r>
      <w:r>
        <w:t xml:space="preserve"> issues</w:t>
      </w:r>
      <w:r w:rsidRPr="00612A85">
        <w:t>.</w:t>
      </w:r>
    </w:p>
    <w:p w:rsidR="00E71586" w:rsidRPr="00612A85" w:rsidRDefault="00E71586" w:rsidP="00F545DF">
      <w:pPr>
        <w:spacing w:after="0" w:line="240" w:lineRule="auto"/>
        <w:ind w:left="720"/>
        <w:jc w:val="both"/>
      </w:pPr>
    </w:p>
    <w:p w:rsidR="00E71586" w:rsidRPr="00612A85" w:rsidRDefault="00E71586" w:rsidP="00B33787">
      <w:pPr>
        <w:spacing w:after="0" w:line="240" w:lineRule="auto"/>
        <w:ind w:left="1440"/>
        <w:jc w:val="both"/>
        <w:rPr>
          <w:rFonts w:eastAsia="Times New Roman"/>
        </w:rPr>
      </w:pPr>
      <w:r>
        <w:t>(d) Provides that t</w:t>
      </w:r>
      <w:r w:rsidRPr="00612A85">
        <w:t>his section expires January 1, 20</w:t>
      </w:r>
      <w:r>
        <w:t>23</w:t>
      </w:r>
      <w:r w:rsidRPr="00612A85">
        <w:t>.</w:t>
      </w:r>
    </w:p>
    <w:p w:rsidR="00E71586" w:rsidRPr="005C2A78" w:rsidRDefault="00E71586" w:rsidP="00F545DF">
      <w:pPr>
        <w:spacing w:after="0" w:line="240" w:lineRule="auto"/>
        <w:jc w:val="both"/>
        <w:rPr>
          <w:rFonts w:eastAsia="Times New Roman" w:cs="Times New Roman"/>
          <w:szCs w:val="24"/>
        </w:rPr>
      </w:pPr>
    </w:p>
    <w:p w:rsidR="00E71586" w:rsidRPr="005C2A78" w:rsidRDefault="00E71586" w:rsidP="00F545DF">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2</w:t>
      </w:r>
      <w:r w:rsidRPr="005C2A78">
        <w:rPr>
          <w:rFonts w:eastAsia="Times New Roman" w:cs="Times New Roman"/>
          <w:szCs w:val="24"/>
        </w:rPr>
        <w:t xml:space="preserve">. </w:t>
      </w:r>
      <w:r>
        <w:rPr>
          <w:rFonts w:eastAsia="Times New Roman" w:cs="Times New Roman"/>
          <w:szCs w:val="24"/>
        </w:rPr>
        <w:t>Effective date: upon passage or September 1, 2017.</w:t>
      </w:r>
    </w:p>
    <w:p w:rsidR="00E71586" w:rsidRPr="006529C4" w:rsidRDefault="00E71586" w:rsidP="00F545DF">
      <w:pPr>
        <w:spacing w:after="0" w:line="240" w:lineRule="auto"/>
        <w:jc w:val="both"/>
        <w:rPr>
          <w:rFonts w:cs="Times New Roman"/>
          <w:szCs w:val="24"/>
        </w:rPr>
      </w:pPr>
    </w:p>
    <w:p w:rsidR="00E71586" w:rsidRPr="006529C4" w:rsidRDefault="00E71586" w:rsidP="00F545DF">
      <w:pPr>
        <w:spacing w:after="0" w:line="240" w:lineRule="auto"/>
        <w:jc w:val="both"/>
      </w:pPr>
    </w:p>
    <w:sectPr w:rsidR="00E7158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BC" w:rsidRDefault="00D628BC" w:rsidP="000F1DF9">
      <w:pPr>
        <w:spacing w:after="0" w:line="240" w:lineRule="auto"/>
      </w:pPr>
      <w:r>
        <w:separator/>
      </w:r>
    </w:p>
  </w:endnote>
  <w:endnote w:type="continuationSeparator" w:id="0">
    <w:p w:rsidR="00D628BC" w:rsidRDefault="00D628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628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158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1586">
                <w:rPr>
                  <w:sz w:val="20"/>
                  <w:szCs w:val="20"/>
                </w:rPr>
                <w:t>C.S.H.B. 1959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15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628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15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158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BC" w:rsidRDefault="00D628BC" w:rsidP="000F1DF9">
      <w:pPr>
        <w:spacing w:after="0" w:line="240" w:lineRule="auto"/>
      </w:pPr>
      <w:r>
        <w:separator/>
      </w:r>
    </w:p>
  </w:footnote>
  <w:footnote w:type="continuationSeparator" w:id="0">
    <w:p w:rsidR="00D628BC" w:rsidRDefault="00D628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628BC"/>
    <w:rsid w:val="00D70925"/>
    <w:rsid w:val="00DB48D8"/>
    <w:rsid w:val="00E036F8"/>
    <w:rsid w:val="00E10F50"/>
    <w:rsid w:val="00E23091"/>
    <w:rsid w:val="00E32B14"/>
    <w:rsid w:val="00E46194"/>
    <w:rsid w:val="00E71586"/>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15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15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59DB" w:rsidP="003659D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6E616C23A1041CB8D542162D5397E5A"/>
        <w:category>
          <w:name w:val="General"/>
          <w:gallery w:val="placeholder"/>
        </w:category>
        <w:types>
          <w:type w:val="bbPlcHdr"/>
        </w:types>
        <w:behaviors>
          <w:behavior w:val="content"/>
        </w:behaviors>
        <w:guid w:val="{B53C5B0B-DA9E-45C8-A491-09758E251249}"/>
      </w:docPartPr>
      <w:docPartBody>
        <w:p w:rsidR="00000000" w:rsidRDefault="00060314"/>
      </w:docPartBody>
    </w:docPart>
    <w:docPart>
      <w:docPartPr>
        <w:name w:val="68DC8131F4C641679B5CB78E42C65DD0"/>
        <w:category>
          <w:name w:val="General"/>
          <w:gallery w:val="placeholder"/>
        </w:category>
        <w:types>
          <w:type w:val="bbPlcHdr"/>
        </w:types>
        <w:behaviors>
          <w:behavior w:val="content"/>
        </w:behaviors>
        <w:guid w:val="{85BCF1D5-622C-4B64-B9EA-CB1412980F8E}"/>
      </w:docPartPr>
      <w:docPartBody>
        <w:p w:rsidR="00000000" w:rsidRDefault="00060314"/>
      </w:docPartBody>
    </w:docPart>
    <w:docPart>
      <w:docPartPr>
        <w:name w:val="81F097F9640D4518ACCB3A58E4C0BEFF"/>
        <w:category>
          <w:name w:val="General"/>
          <w:gallery w:val="placeholder"/>
        </w:category>
        <w:types>
          <w:type w:val="bbPlcHdr"/>
        </w:types>
        <w:behaviors>
          <w:behavior w:val="content"/>
        </w:behaviors>
        <w:guid w:val="{E2BAD3B1-183D-4131-89F9-0384DD977C42}"/>
      </w:docPartPr>
      <w:docPartBody>
        <w:p w:rsidR="00000000" w:rsidRDefault="00060314"/>
      </w:docPartBody>
    </w:docPart>
    <w:docPart>
      <w:docPartPr>
        <w:name w:val="C046FF47F35043E69CDC56B210A5125E"/>
        <w:category>
          <w:name w:val="General"/>
          <w:gallery w:val="placeholder"/>
        </w:category>
        <w:types>
          <w:type w:val="bbPlcHdr"/>
        </w:types>
        <w:behaviors>
          <w:behavior w:val="content"/>
        </w:behaviors>
        <w:guid w:val="{CC1B9E5C-A253-47DE-8AD5-52F10A9C96E9}"/>
      </w:docPartPr>
      <w:docPartBody>
        <w:p w:rsidR="00000000" w:rsidRDefault="00060314"/>
      </w:docPartBody>
    </w:docPart>
    <w:docPart>
      <w:docPartPr>
        <w:name w:val="3764424488414DCEADCAA3F61608E0F3"/>
        <w:category>
          <w:name w:val="General"/>
          <w:gallery w:val="placeholder"/>
        </w:category>
        <w:types>
          <w:type w:val="bbPlcHdr"/>
        </w:types>
        <w:behaviors>
          <w:behavior w:val="content"/>
        </w:behaviors>
        <w:guid w:val="{F1639933-B647-4BB4-BFF7-0228C44959CE}"/>
      </w:docPartPr>
      <w:docPartBody>
        <w:p w:rsidR="00000000" w:rsidRDefault="00060314"/>
      </w:docPartBody>
    </w:docPart>
    <w:docPart>
      <w:docPartPr>
        <w:name w:val="504234B7F0F645298D09BA3132443F21"/>
        <w:category>
          <w:name w:val="General"/>
          <w:gallery w:val="placeholder"/>
        </w:category>
        <w:types>
          <w:type w:val="bbPlcHdr"/>
        </w:types>
        <w:behaviors>
          <w:behavior w:val="content"/>
        </w:behaviors>
        <w:guid w:val="{2E82C476-2D10-470A-855C-A248E44A5DF2}"/>
      </w:docPartPr>
      <w:docPartBody>
        <w:p w:rsidR="00000000" w:rsidRDefault="00060314"/>
      </w:docPartBody>
    </w:docPart>
    <w:docPart>
      <w:docPartPr>
        <w:name w:val="E7A8D43D0E4B40D0B159E2D210484468"/>
        <w:category>
          <w:name w:val="General"/>
          <w:gallery w:val="placeholder"/>
        </w:category>
        <w:types>
          <w:type w:val="bbPlcHdr"/>
        </w:types>
        <w:behaviors>
          <w:behavior w:val="content"/>
        </w:behaviors>
        <w:guid w:val="{098B3266-73E4-4EA3-8A16-B405FF1B59E3}"/>
      </w:docPartPr>
      <w:docPartBody>
        <w:p w:rsidR="00000000" w:rsidRDefault="00060314"/>
      </w:docPartBody>
    </w:docPart>
    <w:docPart>
      <w:docPartPr>
        <w:name w:val="F2A5BA252D0A43FDB41467F40C1A5BF7"/>
        <w:category>
          <w:name w:val="General"/>
          <w:gallery w:val="placeholder"/>
        </w:category>
        <w:types>
          <w:type w:val="bbPlcHdr"/>
        </w:types>
        <w:behaviors>
          <w:behavior w:val="content"/>
        </w:behaviors>
        <w:guid w:val="{0E8149CE-723B-4307-9F04-950FB31908D0}"/>
      </w:docPartPr>
      <w:docPartBody>
        <w:p w:rsidR="00000000" w:rsidRDefault="00060314"/>
      </w:docPartBody>
    </w:docPart>
    <w:docPart>
      <w:docPartPr>
        <w:name w:val="129FF8FFA9EB4C6BA6AD3D040189D761"/>
        <w:category>
          <w:name w:val="General"/>
          <w:gallery w:val="placeholder"/>
        </w:category>
        <w:types>
          <w:type w:val="bbPlcHdr"/>
        </w:types>
        <w:behaviors>
          <w:behavior w:val="content"/>
        </w:behaviors>
        <w:guid w:val="{121502C1-1DDE-447B-8191-66E72CB785BA}"/>
      </w:docPartPr>
      <w:docPartBody>
        <w:p w:rsidR="00000000" w:rsidRDefault="003659DB" w:rsidP="003659DB">
          <w:pPr>
            <w:pStyle w:val="129FF8FFA9EB4C6BA6AD3D040189D761"/>
          </w:pPr>
          <w:r w:rsidRPr="00A30DD1">
            <w:rPr>
              <w:rStyle w:val="PlaceholderText"/>
            </w:rPr>
            <w:t>Click here to enter a date.</w:t>
          </w:r>
        </w:p>
      </w:docPartBody>
    </w:docPart>
    <w:docPart>
      <w:docPartPr>
        <w:name w:val="64859FF1F982485CB358796383E21AD3"/>
        <w:category>
          <w:name w:val="General"/>
          <w:gallery w:val="placeholder"/>
        </w:category>
        <w:types>
          <w:type w:val="bbPlcHdr"/>
        </w:types>
        <w:behaviors>
          <w:behavior w:val="content"/>
        </w:behaviors>
        <w:guid w:val="{541919DB-97D3-4B2C-B1FD-8B133EB57913}"/>
      </w:docPartPr>
      <w:docPartBody>
        <w:p w:rsidR="00000000" w:rsidRDefault="00060314"/>
      </w:docPartBody>
    </w:docPart>
    <w:docPart>
      <w:docPartPr>
        <w:name w:val="801BDFFCBB70436ABDA28BED4BB7B081"/>
        <w:category>
          <w:name w:val="General"/>
          <w:gallery w:val="placeholder"/>
        </w:category>
        <w:types>
          <w:type w:val="bbPlcHdr"/>
        </w:types>
        <w:behaviors>
          <w:behavior w:val="content"/>
        </w:behaviors>
        <w:guid w:val="{D1E5A73A-974A-4EFB-84D0-294DA621803F}"/>
      </w:docPartPr>
      <w:docPartBody>
        <w:p w:rsidR="00000000" w:rsidRDefault="00060314"/>
      </w:docPartBody>
    </w:docPart>
    <w:docPart>
      <w:docPartPr>
        <w:name w:val="F022D52C8F5B4B819371120EAE54A4CF"/>
        <w:category>
          <w:name w:val="General"/>
          <w:gallery w:val="placeholder"/>
        </w:category>
        <w:types>
          <w:type w:val="bbPlcHdr"/>
        </w:types>
        <w:behaviors>
          <w:behavior w:val="content"/>
        </w:behaviors>
        <w:guid w:val="{62F6A132-1A74-4487-A6CE-8F1803536D13}"/>
      </w:docPartPr>
      <w:docPartBody>
        <w:p w:rsidR="00000000" w:rsidRDefault="003659DB" w:rsidP="003659DB">
          <w:pPr>
            <w:pStyle w:val="F022D52C8F5B4B819371120EAE54A4CF"/>
          </w:pPr>
          <w:r>
            <w:rPr>
              <w:rFonts w:eastAsia="Times New Roman" w:cs="Times New Roman"/>
              <w:bCs/>
              <w:szCs w:val="24"/>
            </w:rPr>
            <w:t xml:space="preserve"> </w:t>
          </w:r>
        </w:p>
      </w:docPartBody>
    </w:docPart>
    <w:docPart>
      <w:docPartPr>
        <w:name w:val="D38F91FA71144D59AF6424587B86B22B"/>
        <w:category>
          <w:name w:val="General"/>
          <w:gallery w:val="placeholder"/>
        </w:category>
        <w:types>
          <w:type w:val="bbPlcHdr"/>
        </w:types>
        <w:behaviors>
          <w:behavior w:val="content"/>
        </w:behaviors>
        <w:guid w:val="{3A1BF9AF-0A67-428C-831D-0D5E3EAF0FDE}"/>
      </w:docPartPr>
      <w:docPartBody>
        <w:p w:rsidR="00000000" w:rsidRDefault="00060314"/>
      </w:docPartBody>
    </w:docPart>
    <w:docPart>
      <w:docPartPr>
        <w:name w:val="F99EAC6E018B40158CA4B303F0C9F942"/>
        <w:category>
          <w:name w:val="General"/>
          <w:gallery w:val="placeholder"/>
        </w:category>
        <w:types>
          <w:type w:val="bbPlcHdr"/>
        </w:types>
        <w:behaviors>
          <w:behavior w:val="content"/>
        </w:behaviors>
        <w:guid w:val="{C7BD9ECA-5946-4DC9-8797-F71FD2435EBB}"/>
      </w:docPartPr>
      <w:docPartBody>
        <w:p w:rsidR="00000000" w:rsidRDefault="000603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0314"/>
    <w:rsid w:val="0011267B"/>
    <w:rsid w:val="001135F3"/>
    <w:rsid w:val="001C5F26"/>
    <w:rsid w:val="00280096"/>
    <w:rsid w:val="00290C4E"/>
    <w:rsid w:val="002A4665"/>
    <w:rsid w:val="002A5E86"/>
    <w:rsid w:val="002F07B9"/>
    <w:rsid w:val="0032359E"/>
    <w:rsid w:val="00330290"/>
    <w:rsid w:val="003659DB"/>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9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59DB"/>
    <w:rPr>
      <w:rFonts w:ascii="Times New Roman" w:hAnsi="Times New Roman"/>
      <w:sz w:val="24"/>
    </w:rPr>
  </w:style>
  <w:style w:type="paragraph" w:customStyle="1" w:styleId="487D89B4F8B34DB4967D41FE18F7F88D7">
    <w:name w:val="487D89B4F8B34DB4967D41FE18F7F88D7"/>
    <w:rsid w:val="003659DB"/>
    <w:rPr>
      <w:rFonts w:ascii="Times New Roman" w:hAnsi="Times New Roman"/>
      <w:sz w:val="24"/>
    </w:rPr>
  </w:style>
  <w:style w:type="paragraph" w:customStyle="1" w:styleId="AE2570ED5D764CD7AF9686706F550F4620">
    <w:name w:val="AE2570ED5D764CD7AF9686706F550F4620"/>
    <w:rsid w:val="003659DB"/>
    <w:pPr>
      <w:tabs>
        <w:tab w:val="center" w:pos="4680"/>
        <w:tab w:val="right" w:pos="9360"/>
      </w:tabs>
      <w:spacing w:after="0" w:line="240" w:lineRule="auto"/>
    </w:pPr>
    <w:rPr>
      <w:rFonts w:ascii="Times New Roman" w:hAnsi="Times New Roman"/>
      <w:sz w:val="24"/>
    </w:rPr>
  </w:style>
  <w:style w:type="paragraph" w:customStyle="1" w:styleId="129FF8FFA9EB4C6BA6AD3D040189D761">
    <w:name w:val="129FF8FFA9EB4C6BA6AD3D040189D761"/>
    <w:rsid w:val="003659DB"/>
  </w:style>
  <w:style w:type="paragraph" w:customStyle="1" w:styleId="F022D52C8F5B4B819371120EAE54A4CF">
    <w:name w:val="F022D52C8F5B4B819371120EAE54A4CF"/>
    <w:rsid w:val="003659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9D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659DB"/>
    <w:rPr>
      <w:rFonts w:ascii="Times New Roman" w:hAnsi="Times New Roman"/>
      <w:sz w:val="24"/>
    </w:rPr>
  </w:style>
  <w:style w:type="paragraph" w:customStyle="1" w:styleId="487D89B4F8B34DB4967D41FE18F7F88D7">
    <w:name w:val="487D89B4F8B34DB4967D41FE18F7F88D7"/>
    <w:rsid w:val="003659DB"/>
    <w:rPr>
      <w:rFonts w:ascii="Times New Roman" w:hAnsi="Times New Roman"/>
      <w:sz w:val="24"/>
    </w:rPr>
  </w:style>
  <w:style w:type="paragraph" w:customStyle="1" w:styleId="AE2570ED5D764CD7AF9686706F550F4620">
    <w:name w:val="AE2570ED5D764CD7AF9686706F550F4620"/>
    <w:rsid w:val="003659DB"/>
    <w:pPr>
      <w:tabs>
        <w:tab w:val="center" w:pos="4680"/>
        <w:tab w:val="right" w:pos="9360"/>
      </w:tabs>
      <w:spacing w:after="0" w:line="240" w:lineRule="auto"/>
    </w:pPr>
    <w:rPr>
      <w:rFonts w:ascii="Times New Roman" w:hAnsi="Times New Roman"/>
      <w:sz w:val="24"/>
    </w:rPr>
  </w:style>
  <w:style w:type="paragraph" w:customStyle="1" w:styleId="129FF8FFA9EB4C6BA6AD3D040189D761">
    <w:name w:val="129FF8FFA9EB4C6BA6AD3D040189D761"/>
    <w:rsid w:val="003659DB"/>
  </w:style>
  <w:style w:type="paragraph" w:customStyle="1" w:styleId="F022D52C8F5B4B819371120EAE54A4CF">
    <w:name w:val="F022D52C8F5B4B819371120EAE54A4CF"/>
    <w:rsid w:val="003659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C320BF-91B6-42F7-B898-54933C44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543</Words>
  <Characters>3097</Characters>
  <Application>Microsoft Office Word</Application>
  <DocSecurity>0</DocSecurity>
  <Lines>25</Lines>
  <Paragraphs>7</Paragraphs>
  <ScaleCrop>false</ScaleCrop>
  <Company>Texas Legislative Council</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2017-05-18T19:48:00Z</cp:lastPrinted>
  <dcterms:created xsi:type="dcterms:W3CDTF">2015-05-29T14:24:00Z</dcterms:created>
  <dcterms:modified xsi:type="dcterms:W3CDTF">2017-05-18T19:48:00Z</dcterms:modified>
</cp:coreProperties>
</file>

<file path=docProps/custom.xml><?xml version="1.0" encoding="utf-8"?>
<op:Properties xmlns:vt="http://schemas.openxmlformats.org/officeDocument/2006/docPropsVTypes" xmlns:op="http://schemas.openxmlformats.org/officeDocument/2006/custom-properties"/>
</file>