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0E1978" w:rsidTr="00345119">
        <w:tc>
          <w:tcPr>
            <w:tcW w:w="9576" w:type="dxa"/>
            <w:noWrap/>
          </w:tcPr>
          <w:p w:rsidR="008423E4" w:rsidRPr="0022177D" w:rsidRDefault="000324A3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0324A3" w:rsidP="008423E4">
      <w:pPr>
        <w:jc w:val="center"/>
      </w:pPr>
    </w:p>
    <w:p w:rsidR="008423E4" w:rsidRPr="00B31F0E" w:rsidRDefault="000324A3" w:rsidP="008423E4"/>
    <w:p w:rsidR="008423E4" w:rsidRPr="00742794" w:rsidRDefault="000324A3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0E1978" w:rsidTr="00345119">
        <w:tc>
          <w:tcPr>
            <w:tcW w:w="9576" w:type="dxa"/>
          </w:tcPr>
          <w:p w:rsidR="008423E4" w:rsidRPr="00861995" w:rsidRDefault="000324A3" w:rsidP="00345119">
            <w:pPr>
              <w:jc w:val="right"/>
            </w:pPr>
            <w:r>
              <w:t>H.B. 1982</w:t>
            </w:r>
          </w:p>
        </w:tc>
      </w:tr>
      <w:tr w:rsidR="000E1978" w:rsidTr="00345119">
        <w:tc>
          <w:tcPr>
            <w:tcW w:w="9576" w:type="dxa"/>
          </w:tcPr>
          <w:p w:rsidR="008423E4" w:rsidRPr="00861995" w:rsidRDefault="000324A3" w:rsidP="00572A77">
            <w:pPr>
              <w:jc w:val="right"/>
            </w:pPr>
            <w:r>
              <w:t xml:space="preserve">By: </w:t>
            </w:r>
            <w:r>
              <w:t>Metcalf</w:t>
            </w:r>
          </w:p>
        </w:tc>
      </w:tr>
      <w:tr w:rsidR="000E1978" w:rsidTr="00345119">
        <w:tc>
          <w:tcPr>
            <w:tcW w:w="9576" w:type="dxa"/>
          </w:tcPr>
          <w:p w:rsidR="008423E4" w:rsidRPr="00861995" w:rsidRDefault="000324A3" w:rsidP="00345119">
            <w:pPr>
              <w:jc w:val="right"/>
            </w:pPr>
            <w:r>
              <w:t>Special Purpose Districts</w:t>
            </w:r>
          </w:p>
        </w:tc>
      </w:tr>
      <w:tr w:rsidR="000E1978" w:rsidTr="00345119">
        <w:tc>
          <w:tcPr>
            <w:tcW w:w="9576" w:type="dxa"/>
          </w:tcPr>
          <w:p w:rsidR="008423E4" w:rsidRDefault="000324A3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0324A3" w:rsidP="008423E4">
      <w:pPr>
        <w:tabs>
          <w:tab w:val="right" w:pos="9360"/>
        </w:tabs>
      </w:pPr>
    </w:p>
    <w:p w:rsidR="008423E4" w:rsidRDefault="000324A3" w:rsidP="008423E4"/>
    <w:p w:rsidR="008423E4" w:rsidRDefault="000324A3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0E1978" w:rsidTr="00345119">
        <w:tc>
          <w:tcPr>
            <w:tcW w:w="9576" w:type="dxa"/>
          </w:tcPr>
          <w:p w:rsidR="008423E4" w:rsidRPr="00A8133F" w:rsidRDefault="000324A3" w:rsidP="009963B7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0324A3" w:rsidP="009963B7"/>
          <w:p w:rsidR="008423E4" w:rsidRDefault="000324A3" w:rsidP="009963B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Interested parties contend that </w:t>
            </w:r>
            <w:r>
              <w:t xml:space="preserve">the Lone Star Groundwater Conservation District </w:t>
            </w:r>
            <w:r>
              <w:t>has</w:t>
            </w:r>
            <w:r>
              <w:t xml:space="preserve"> a convoluted system of appointment</w:t>
            </w:r>
            <w:r>
              <w:t xml:space="preserve"> for the district's board of directors</w:t>
            </w:r>
            <w:r>
              <w:t>. H</w:t>
            </w:r>
            <w:r>
              <w:t>.</w:t>
            </w:r>
            <w:r>
              <w:t>B</w:t>
            </w:r>
            <w:r>
              <w:t>.</w:t>
            </w:r>
            <w:r>
              <w:t xml:space="preserve"> 1982 </w:t>
            </w:r>
            <w:r>
              <w:t xml:space="preserve">seeks to address this issue by </w:t>
            </w:r>
            <w:r>
              <w:t xml:space="preserve">changing the process by which </w:t>
            </w:r>
            <w:r>
              <w:t>directors</w:t>
            </w:r>
            <w:r>
              <w:t xml:space="preserve"> </w:t>
            </w:r>
            <w:r>
              <w:t>are</w:t>
            </w:r>
            <w:r>
              <w:t xml:space="preserve"> selected</w:t>
            </w:r>
            <w:r>
              <w:t>.</w:t>
            </w:r>
          </w:p>
          <w:p w:rsidR="008423E4" w:rsidRPr="00E26B13" w:rsidRDefault="000324A3" w:rsidP="009963B7">
            <w:pPr>
              <w:rPr>
                <w:b/>
              </w:rPr>
            </w:pPr>
          </w:p>
        </w:tc>
      </w:tr>
      <w:tr w:rsidR="000E1978" w:rsidTr="00345119">
        <w:tc>
          <w:tcPr>
            <w:tcW w:w="9576" w:type="dxa"/>
          </w:tcPr>
          <w:p w:rsidR="0017725B" w:rsidRDefault="000324A3" w:rsidP="009963B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0324A3" w:rsidP="009963B7">
            <w:pPr>
              <w:rPr>
                <w:b/>
                <w:u w:val="single"/>
              </w:rPr>
            </w:pPr>
          </w:p>
          <w:p w:rsidR="0040023C" w:rsidRPr="0040023C" w:rsidRDefault="000324A3" w:rsidP="009963B7">
            <w:pPr>
              <w:jc w:val="both"/>
            </w:pPr>
            <w:r>
              <w:t>It is the committee's opinion that this bill does not expressly create a criminal offense, inc</w:t>
            </w:r>
            <w:r>
              <w:t>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0324A3" w:rsidP="009963B7">
            <w:pPr>
              <w:rPr>
                <w:b/>
                <w:u w:val="single"/>
              </w:rPr>
            </w:pPr>
          </w:p>
        </w:tc>
      </w:tr>
      <w:tr w:rsidR="000E1978" w:rsidTr="00345119">
        <w:tc>
          <w:tcPr>
            <w:tcW w:w="9576" w:type="dxa"/>
          </w:tcPr>
          <w:p w:rsidR="008423E4" w:rsidRPr="00A8133F" w:rsidRDefault="000324A3" w:rsidP="009963B7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0324A3" w:rsidP="009963B7"/>
          <w:p w:rsidR="0040023C" w:rsidRDefault="000324A3" w:rsidP="009963B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</w:t>
            </w:r>
            <w:r>
              <w:t xml:space="preserve"> expressly grant any additional rulemaking authority to a state officer, department, agency, or institution.</w:t>
            </w:r>
          </w:p>
          <w:p w:rsidR="008423E4" w:rsidRPr="00E21FDC" w:rsidRDefault="000324A3" w:rsidP="009963B7">
            <w:pPr>
              <w:rPr>
                <w:b/>
              </w:rPr>
            </w:pPr>
          </w:p>
        </w:tc>
      </w:tr>
      <w:tr w:rsidR="000E1978" w:rsidTr="00345119">
        <w:tc>
          <w:tcPr>
            <w:tcW w:w="9576" w:type="dxa"/>
          </w:tcPr>
          <w:p w:rsidR="008423E4" w:rsidRPr="00A8133F" w:rsidRDefault="000324A3" w:rsidP="009963B7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0324A3" w:rsidP="009963B7"/>
          <w:p w:rsidR="00405E7E" w:rsidRDefault="000324A3" w:rsidP="009963B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1982 amends </w:t>
            </w:r>
            <w:r w:rsidRPr="0040023C">
              <w:t>Chapter 1321, Acts of the 77th Legislature, Regular Session, 2001,</w:t>
            </w:r>
            <w:r>
              <w:t xml:space="preserve"> to </w:t>
            </w:r>
            <w:r>
              <w:t xml:space="preserve">decrease </w:t>
            </w:r>
            <w:r>
              <w:t>from nine</w:t>
            </w:r>
            <w:r>
              <w:t xml:space="preserve"> to five the number of directors </w:t>
            </w:r>
            <w:r w:rsidRPr="0000131A">
              <w:t>of the Lone Star Gr</w:t>
            </w:r>
            <w:r>
              <w:t>oundwater Conservation District</w:t>
            </w:r>
            <w:r>
              <w:t xml:space="preserve"> and to</w:t>
            </w:r>
            <w:r>
              <w:t xml:space="preserve"> change the </w:t>
            </w:r>
            <w:r>
              <w:t xml:space="preserve">type of </w:t>
            </w:r>
            <w:r>
              <w:t xml:space="preserve">process </w:t>
            </w:r>
            <w:r>
              <w:t xml:space="preserve">by which </w:t>
            </w:r>
            <w:r>
              <w:t xml:space="preserve">a director </w:t>
            </w:r>
            <w:r>
              <w:t xml:space="preserve">is selected </w:t>
            </w:r>
            <w:r>
              <w:t>from an appointment</w:t>
            </w:r>
            <w:r>
              <w:t xml:space="preserve"> process</w:t>
            </w:r>
            <w:r>
              <w:t xml:space="preserve"> to </w:t>
            </w:r>
            <w:r>
              <w:t>an</w:t>
            </w:r>
            <w:r>
              <w:t xml:space="preserve"> elect</w:t>
            </w:r>
            <w:r>
              <w:t>ion</w:t>
            </w:r>
            <w:r>
              <w:t xml:space="preserve"> </w:t>
            </w:r>
            <w:r>
              <w:t>process</w:t>
            </w:r>
            <w:r>
              <w:t xml:space="preserve">. </w:t>
            </w:r>
            <w:r>
              <w:t>The bill</w:t>
            </w:r>
            <w:r>
              <w:t xml:space="preserve"> </w:t>
            </w:r>
            <w:r>
              <w:t>establishes that</w:t>
            </w:r>
            <w:r>
              <w:t xml:space="preserve"> </w:t>
            </w:r>
            <w:r w:rsidRPr="008B63C1">
              <w:t>one director is elected from</w:t>
            </w:r>
            <w:r w:rsidRPr="008B63C1">
              <w:t xml:space="preserve"> each of the four commissioners precincts</w:t>
            </w:r>
            <w:r>
              <w:t xml:space="preserve"> of Montgomery County</w:t>
            </w:r>
            <w:r w:rsidRPr="008B63C1">
              <w:t xml:space="preserve"> by the voters of the applicable precinct to be designated as the director whose place number matches the applicable precinct number</w:t>
            </w:r>
            <w:r>
              <w:t xml:space="preserve"> and </w:t>
            </w:r>
            <w:r>
              <w:t xml:space="preserve">that </w:t>
            </w:r>
            <w:r w:rsidRPr="00405E7E">
              <w:t>one director is elected by the voters of the distric</w:t>
            </w:r>
            <w:r w:rsidRPr="00405E7E">
              <w:t>t at large to be designated as the director for place number five</w:t>
            </w:r>
            <w:r>
              <w:t>.</w:t>
            </w:r>
            <w:r>
              <w:t xml:space="preserve"> </w:t>
            </w:r>
            <w:r>
              <w:t xml:space="preserve">The bill prohibits a director from serving </w:t>
            </w:r>
            <w:r w:rsidRPr="00AA4471">
              <w:t>more than three full terms.</w:t>
            </w:r>
            <w:r>
              <w:t xml:space="preserve"> </w:t>
            </w:r>
            <w:r>
              <w:t>The bill</w:t>
            </w:r>
            <w:r>
              <w:t xml:space="preserve"> </w:t>
            </w:r>
            <w:r>
              <w:t xml:space="preserve">includes temporary provisions set to expire September 1, 2024, providing for the transition </w:t>
            </w:r>
            <w:r>
              <w:t>from</w:t>
            </w:r>
            <w:r>
              <w:t xml:space="preserve"> appointed </w:t>
            </w:r>
            <w:r>
              <w:t>to</w:t>
            </w:r>
            <w:r>
              <w:t xml:space="preserve"> elected </w:t>
            </w:r>
            <w:r w:rsidRPr="00405E7E">
              <w:t>director</w:t>
            </w:r>
            <w:r>
              <w:t>s</w:t>
            </w:r>
            <w:r>
              <w:t>.</w:t>
            </w:r>
          </w:p>
          <w:p w:rsidR="00CA2CC8" w:rsidRDefault="000324A3" w:rsidP="009963B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CA2CC8" w:rsidRDefault="000324A3" w:rsidP="009963B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1982 repeals </w:t>
            </w:r>
            <w:r w:rsidRPr="00CA2CC8">
              <w:t>Sections 7(b), (c), and (d), Chapter 1321, Acts of the 77th Legislature, Regular Session, 2001.</w:t>
            </w:r>
          </w:p>
          <w:p w:rsidR="007B3B89" w:rsidRPr="00835628" w:rsidRDefault="000324A3" w:rsidP="009963B7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  <w:tr w:rsidR="000E1978" w:rsidTr="00345119">
        <w:tc>
          <w:tcPr>
            <w:tcW w:w="9576" w:type="dxa"/>
          </w:tcPr>
          <w:p w:rsidR="008423E4" w:rsidRPr="00A8133F" w:rsidRDefault="000324A3" w:rsidP="009963B7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0324A3" w:rsidP="009963B7"/>
          <w:p w:rsidR="008423E4" w:rsidRPr="003624F2" w:rsidRDefault="000324A3" w:rsidP="009963B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0324A3" w:rsidP="009963B7">
            <w:pPr>
              <w:rPr>
                <w:b/>
              </w:rPr>
            </w:pPr>
          </w:p>
        </w:tc>
      </w:tr>
    </w:tbl>
    <w:p w:rsidR="008423E4" w:rsidRPr="00BE0E75" w:rsidRDefault="000324A3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0324A3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324A3">
      <w:r>
        <w:separator/>
      </w:r>
    </w:p>
  </w:endnote>
  <w:endnote w:type="continuationSeparator" w:id="0">
    <w:p w:rsidR="00000000" w:rsidRDefault="00032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0E1978" w:rsidTr="009C1E9A">
      <w:trPr>
        <w:cantSplit/>
      </w:trPr>
      <w:tc>
        <w:tcPr>
          <w:tcW w:w="0" w:type="pct"/>
        </w:tcPr>
        <w:p w:rsidR="00137D90" w:rsidRDefault="000324A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0324A3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0324A3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0324A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0324A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E1978" w:rsidTr="009C1E9A">
      <w:trPr>
        <w:cantSplit/>
      </w:trPr>
      <w:tc>
        <w:tcPr>
          <w:tcW w:w="0" w:type="pct"/>
        </w:tcPr>
        <w:p w:rsidR="00EC379B" w:rsidRDefault="000324A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0324A3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17877</w:t>
          </w:r>
        </w:p>
      </w:tc>
      <w:tc>
        <w:tcPr>
          <w:tcW w:w="2453" w:type="pct"/>
        </w:tcPr>
        <w:p w:rsidR="00EC379B" w:rsidRDefault="000324A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17.83.174</w:t>
          </w:r>
          <w:r>
            <w:fldChar w:fldCharType="end"/>
          </w:r>
        </w:p>
      </w:tc>
    </w:tr>
    <w:tr w:rsidR="000E1978" w:rsidTr="009C1E9A">
      <w:trPr>
        <w:cantSplit/>
      </w:trPr>
      <w:tc>
        <w:tcPr>
          <w:tcW w:w="0" w:type="pct"/>
        </w:tcPr>
        <w:p w:rsidR="00EC379B" w:rsidRDefault="000324A3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0324A3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0324A3" w:rsidP="006D504F">
          <w:pPr>
            <w:pStyle w:val="Footer"/>
            <w:rPr>
              <w:rStyle w:val="PageNumber"/>
            </w:rPr>
          </w:pPr>
        </w:p>
        <w:p w:rsidR="00EC379B" w:rsidRDefault="000324A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E1978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0324A3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0324A3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0324A3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324A3">
      <w:r>
        <w:separator/>
      </w:r>
    </w:p>
  </w:footnote>
  <w:footnote w:type="continuationSeparator" w:id="0">
    <w:p w:rsidR="00000000" w:rsidRDefault="000324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978"/>
    <w:rsid w:val="000324A3"/>
    <w:rsid w:val="000E1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00131A"/>
    <w:rPr>
      <w:sz w:val="16"/>
      <w:szCs w:val="16"/>
    </w:rPr>
  </w:style>
  <w:style w:type="paragraph" w:styleId="CommentText">
    <w:name w:val="annotation text"/>
    <w:basedOn w:val="Normal"/>
    <w:link w:val="CommentTextChar"/>
    <w:rsid w:val="0000131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0131A"/>
  </w:style>
  <w:style w:type="paragraph" w:styleId="CommentSubject">
    <w:name w:val="annotation subject"/>
    <w:basedOn w:val="CommentText"/>
    <w:next w:val="CommentText"/>
    <w:link w:val="CommentSubjectChar"/>
    <w:rsid w:val="000013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0131A"/>
    <w:rPr>
      <w:b/>
      <w:bCs/>
    </w:rPr>
  </w:style>
  <w:style w:type="paragraph" w:styleId="Revision">
    <w:name w:val="Revision"/>
    <w:hidden/>
    <w:uiPriority w:val="99"/>
    <w:semiHidden/>
    <w:rsid w:val="00F17D0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00131A"/>
    <w:rPr>
      <w:sz w:val="16"/>
      <w:szCs w:val="16"/>
    </w:rPr>
  </w:style>
  <w:style w:type="paragraph" w:styleId="CommentText">
    <w:name w:val="annotation text"/>
    <w:basedOn w:val="Normal"/>
    <w:link w:val="CommentTextChar"/>
    <w:rsid w:val="0000131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0131A"/>
  </w:style>
  <w:style w:type="paragraph" w:styleId="CommentSubject">
    <w:name w:val="annotation subject"/>
    <w:basedOn w:val="CommentText"/>
    <w:next w:val="CommentText"/>
    <w:link w:val="CommentSubjectChar"/>
    <w:rsid w:val="000013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0131A"/>
    <w:rPr>
      <w:b/>
      <w:bCs/>
    </w:rPr>
  </w:style>
  <w:style w:type="paragraph" w:styleId="Revision">
    <w:name w:val="Revision"/>
    <w:hidden/>
    <w:uiPriority w:val="99"/>
    <w:semiHidden/>
    <w:rsid w:val="00F17D0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1603</Characters>
  <Application>Microsoft Office Word</Application>
  <DocSecurity>4</DocSecurity>
  <Lines>49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HB01982 (Committee Report (Unamended))</vt:lpstr>
    </vt:vector>
  </TitlesOfParts>
  <Company>State of Texas</Company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17877</dc:subject>
  <dc:creator>State of Texas</dc:creator>
  <dc:description>HB 1982 by Metcalf-(H)Special Purpose Districts</dc:description>
  <cp:lastModifiedBy>Alexander McMillan</cp:lastModifiedBy>
  <cp:revision>2</cp:revision>
  <cp:lastPrinted>2017-03-27T16:33:00Z</cp:lastPrinted>
  <dcterms:created xsi:type="dcterms:W3CDTF">2017-04-05T19:46:00Z</dcterms:created>
  <dcterms:modified xsi:type="dcterms:W3CDTF">2017-04-05T19:46:00Z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17.83.174</vt:lpwstr>
  </property>
</Properties>
</file>