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D9" w:rsidRDefault="00955E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65DF6EADC14D2E97FA426DEE783B48"/>
          </w:placeholder>
        </w:sdtPr>
        <w:sdtContent>
          <w:r w:rsidRPr="005C2A78">
            <w:rPr>
              <w:rFonts w:cs="Times New Roman"/>
              <w:b/>
              <w:szCs w:val="24"/>
              <w:u w:val="single"/>
            </w:rPr>
            <w:t>BILL ANALYSIS</w:t>
          </w:r>
        </w:sdtContent>
      </w:sdt>
    </w:p>
    <w:p w:rsidR="00955ED9" w:rsidRPr="00585C31" w:rsidRDefault="00955ED9" w:rsidP="000F1DF9">
      <w:pPr>
        <w:spacing w:after="0" w:line="240" w:lineRule="auto"/>
        <w:rPr>
          <w:rFonts w:cs="Times New Roman"/>
          <w:szCs w:val="24"/>
        </w:rPr>
      </w:pPr>
    </w:p>
    <w:p w:rsidR="00955ED9" w:rsidRPr="00585C31" w:rsidRDefault="00955E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5ED9" w:rsidTr="000F1DF9">
        <w:tc>
          <w:tcPr>
            <w:tcW w:w="2718" w:type="dxa"/>
          </w:tcPr>
          <w:p w:rsidR="00955ED9" w:rsidRPr="005C2A78" w:rsidRDefault="00955ED9" w:rsidP="006D756B">
            <w:pPr>
              <w:rPr>
                <w:rFonts w:cs="Times New Roman"/>
                <w:szCs w:val="24"/>
              </w:rPr>
            </w:pPr>
            <w:sdt>
              <w:sdtPr>
                <w:rPr>
                  <w:rFonts w:cs="Times New Roman"/>
                  <w:szCs w:val="24"/>
                </w:rPr>
                <w:alias w:val="Agency Title"/>
                <w:tag w:val="AgencyTitleContentControl"/>
                <w:id w:val="1920747753"/>
                <w:lock w:val="sdtContentLocked"/>
                <w:placeholder>
                  <w:docPart w:val="F00EE4D423604964A2DFC36DFC65100C"/>
                </w:placeholder>
              </w:sdtPr>
              <w:sdtEndPr>
                <w:rPr>
                  <w:rFonts w:cstheme="minorBidi"/>
                  <w:szCs w:val="22"/>
                </w:rPr>
              </w:sdtEndPr>
              <w:sdtContent>
                <w:r>
                  <w:rPr>
                    <w:rFonts w:cs="Times New Roman"/>
                    <w:szCs w:val="24"/>
                  </w:rPr>
                  <w:t>Senate Research Center</w:t>
                </w:r>
              </w:sdtContent>
            </w:sdt>
          </w:p>
        </w:tc>
        <w:tc>
          <w:tcPr>
            <w:tcW w:w="6858" w:type="dxa"/>
          </w:tcPr>
          <w:p w:rsidR="00955ED9" w:rsidRPr="00FF6471" w:rsidRDefault="00955ED9" w:rsidP="000F1DF9">
            <w:pPr>
              <w:jc w:val="right"/>
              <w:rPr>
                <w:rFonts w:cs="Times New Roman"/>
                <w:szCs w:val="24"/>
              </w:rPr>
            </w:pPr>
            <w:sdt>
              <w:sdtPr>
                <w:rPr>
                  <w:rFonts w:cs="Times New Roman"/>
                  <w:szCs w:val="24"/>
                </w:rPr>
                <w:alias w:val="Bill Number"/>
                <w:tag w:val="BillNumberOne"/>
                <w:id w:val="-410784069"/>
                <w:lock w:val="sdtContentLocked"/>
                <w:placeholder>
                  <w:docPart w:val="6C62BAECD8414DB0B45FF34C60C916BF"/>
                </w:placeholder>
              </w:sdtPr>
              <w:sdtContent>
                <w:r>
                  <w:rPr>
                    <w:rFonts w:cs="Times New Roman"/>
                    <w:szCs w:val="24"/>
                  </w:rPr>
                  <w:t>H.B. 2002</w:t>
                </w:r>
              </w:sdtContent>
            </w:sdt>
          </w:p>
        </w:tc>
      </w:tr>
      <w:tr w:rsidR="00955ED9" w:rsidTr="000F1DF9">
        <w:sdt>
          <w:sdtPr>
            <w:rPr>
              <w:rFonts w:cs="Times New Roman"/>
              <w:szCs w:val="24"/>
            </w:rPr>
            <w:alias w:val="TLCNumber"/>
            <w:tag w:val="TLCNumber"/>
            <w:id w:val="-542600604"/>
            <w:lock w:val="sdtLocked"/>
            <w:placeholder>
              <w:docPart w:val="988F980EBC1F4A1588A4B1CD4AFBBC2F"/>
            </w:placeholder>
          </w:sdtPr>
          <w:sdtContent>
            <w:tc>
              <w:tcPr>
                <w:tcW w:w="2718" w:type="dxa"/>
              </w:tcPr>
              <w:p w:rsidR="00955ED9" w:rsidRPr="000F1DF9" w:rsidRDefault="00955ED9" w:rsidP="00C65088">
                <w:pPr>
                  <w:rPr>
                    <w:rFonts w:cs="Times New Roman"/>
                    <w:szCs w:val="24"/>
                  </w:rPr>
                </w:pPr>
                <w:r>
                  <w:rPr>
                    <w:rFonts w:cs="Times New Roman"/>
                    <w:szCs w:val="24"/>
                  </w:rPr>
                  <w:t>85R11781 JRJ-D</w:t>
                </w:r>
              </w:p>
            </w:tc>
          </w:sdtContent>
        </w:sdt>
        <w:tc>
          <w:tcPr>
            <w:tcW w:w="6858" w:type="dxa"/>
          </w:tcPr>
          <w:p w:rsidR="00955ED9" w:rsidRPr="005C2A78" w:rsidRDefault="00955ED9" w:rsidP="006D756B">
            <w:pPr>
              <w:jc w:val="right"/>
              <w:rPr>
                <w:rFonts w:cs="Times New Roman"/>
                <w:szCs w:val="24"/>
              </w:rPr>
            </w:pPr>
            <w:sdt>
              <w:sdtPr>
                <w:rPr>
                  <w:rFonts w:cs="Times New Roman"/>
                  <w:szCs w:val="24"/>
                </w:rPr>
                <w:alias w:val="Author Label"/>
                <w:tag w:val="By"/>
                <w:id w:val="72399597"/>
                <w:lock w:val="sdtLocked"/>
                <w:placeholder>
                  <w:docPart w:val="5CF8A9D3343C4EE8B9AFC7F8DEDC03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8264FBF4FD4070808503EBC4876741"/>
                </w:placeholder>
              </w:sdtPr>
              <w:sdtContent>
                <w:r>
                  <w:rPr>
                    <w:rFonts w:cs="Times New Roman"/>
                    <w:szCs w:val="24"/>
                  </w:rPr>
                  <w:t>Lozano</w:t>
                </w:r>
              </w:sdtContent>
            </w:sdt>
            <w:sdt>
              <w:sdtPr>
                <w:rPr>
                  <w:rFonts w:cs="Times New Roman"/>
                  <w:szCs w:val="24"/>
                </w:rPr>
                <w:alias w:val="Sponsor"/>
                <w:tag w:val="Sponsor"/>
                <w:id w:val="-2039656131"/>
                <w:lock w:val="sdtContentLocked"/>
                <w:placeholder>
                  <w:docPart w:val="489195B057B04A03BFF3EC1D11261C21"/>
                </w:placeholder>
              </w:sdtPr>
              <w:sdtContent>
                <w:r>
                  <w:rPr>
                    <w:rFonts w:cs="Times New Roman"/>
                    <w:szCs w:val="24"/>
                  </w:rPr>
                  <w:t xml:space="preserve"> (Seliger)</w:t>
                </w:r>
              </w:sdtContent>
            </w:sdt>
          </w:p>
        </w:tc>
      </w:tr>
      <w:tr w:rsidR="00955ED9" w:rsidTr="000F1DF9">
        <w:tc>
          <w:tcPr>
            <w:tcW w:w="2718" w:type="dxa"/>
          </w:tcPr>
          <w:p w:rsidR="00955ED9" w:rsidRPr="00BC7495" w:rsidRDefault="00955ED9" w:rsidP="000F1DF9">
            <w:pPr>
              <w:rPr>
                <w:rFonts w:cs="Times New Roman"/>
                <w:szCs w:val="24"/>
              </w:rPr>
            </w:pPr>
          </w:p>
        </w:tc>
        <w:sdt>
          <w:sdtPr>
            <w:rPr>
              <w:rFonts w:cs="Times New Roman"/>
              <w:szCs w:val="24"/>
            </w:rPr>
            <w:alias w:val="Committee"/>
            <w:tag w:val="Committee"/>
            <w:id w:val="1914272295"/>
            <w:lock w:val="sdtContentLocked"/>
            <w:placeholder>
              <w:docPart w:val="B68DC47AA30F4276AE00F752FDBE0D26"/>
            </w:placeholder>
          </w:sdtPr>
          <w:sdtContent>
            <w:tc>
              <w:tcPr>
                <w:tcW w:w="6858" w:type="dxa"/>
              </w:tcPr>
              <w:p w:rsidR="00955ED9" w:rsidRPr="00FF6471" w:rsidRDefault="00955ED9" w:rsidP="000F1DF9">
                <w:pPr>
                  <w:jc w:val="right"/>
                  <w:rPr>
                    <w:rFonts w:cs="Times New Roman"/>
                    <w:szCs w:val="24"/>
                  </w:rPr>
                </w:pPr>
                <w:r>
                  <w:rPr>
                    <w:rFonts w:cs="Times New Roman"/>
                    <w:szCs w:val="24"/>
                  </w:rPr>
                  <w:t>Higher Education</w:t>
                </w:r>
              </w:p>
            </w:tc>
          </w:sdtContent>
        </w:sdt>
      </w:tr>
      <w:tr w:rsidR="00955ED9" w:rsidTr="000F1DF9">
        <w:tc>
          <w:tcPr>
            <w:tcW w:w="2718" w:type="dxa"/>
          </w:tcPr>
          <w:p w:rsidR="00955ED9" w:rsidRPr="00BC7495" w:rsidRDefault="00955ED9" w:rsidP="000F1DF9">
            <w:pPr>
              <w:rPr>
                <w:rFonts w:cs="Times New Roman"/>
                <w:szCs w:val="24"/>
              </w:rPr>
            </w:pPr>
          </w:p>
        </w:tc>
        <w:sdt>
          <w:sdtPr>
            <w:rPr>
              <w:rFonts w:cs="Times New Roman"/>
              <w:szCs w:val="24"/>
            </w:rPr>
            <w:alias w:val="Date"/>
            <w:tag w:val="DateContentControl"/>
            <w:id w:val="1178081906"/>
            <w:lock w:val="sdtLocked"/>
            <w:placeholder>
              <w:docPart w:val="9F90CA78A0E640E29B310619744F5E54"/>
            </w:placeholder>
            <w:date w:fullDate="2017-05-10T00:00:00Z">
              <w:dateFormat w:val="M/d/yyyy"/>
              <w:lid w:val="en-US"/>
              <w:storeMappedDataAs w:val="dateTime"/>
              <w:calendar w:val="gregorian"/>
            </w:date>
          </w:sdtPr>
          <w:sdtContent>
            <w:tc>
              <w:tcPr>
                <w:tcW w:w="6858" w:type="dxa"/>
              </w:tcPr>
              <w:p w:rsidR="00955ED9" w:rsidRPr="00FF6471" w:rsidRDefault="00955ED9" w:rsidP="000F1DF9">
                <w:pPr>
                  <w:jc w:val="right"/>
                  <w:rPr>
                    <w:rFonts w:cs="Times New Roman"/>
                    <w:szCs w:val="24"/>
                  </w:rPr>
                </w:pPr>
                <w:r>
                  <w:rPr>
                    <w:rFonts w:cs="Times New Roman"/>
                    <w:szCs w:val="24"/>
                  </w:rPr>
                  <w:t>5/10/2017</w:t>
                </w:r>
              </w:p>
            </w:tc>
          </w:sdtContent>
        </w:sdt>
      </w:tr>
      <w:tr w:rsidR="00955ED9" w:rsidTr="000F1DF9">
        <w:tc>
          <w:tcPr>
            <w:tcW w:w="2718" w:type="dxa"/>
          </w:tcPr>
          <w:p w:rsidR="00955ED9" w:rsidRPr="00BC7495" w:rsidRDefault="00955ED9" w:rsidP="000F1DF9">
            <w:pPr>
              <w:rPr>
                <w:rFonts w:cs="Times New Roman"/>
                <w:szCs w:val="24"/>
              </w:rPr>
            </w:pPr>
          </w:p>
        </w:tc>
        <w:sdt>
          <w:sdtPr>
            <w:rPr>
              <w:rFonts w:cs="Times New Roman"/>
              <w:szCs w:val="24"/>
            </w:rPr>
            <w:alias w:val="BA Version"/>
            <w:tag w:val="BAVersion"/>
            <w:id w:val="-1685590809"/>
            <w:lock w:val="sdtContentLocked"/>
            <w:placeholder>
              <w:docPart w:val="BF023529F1714726BBAE4DBA6923E5A9"/>
            </w:placeholder>
          </w:sdtPr>
          <w:sdtContent>
            <w:tc>
              <w:tcPr>
                <w:tcW w:w="6858" w:type="dxa"/>
              </w:tcPr>
              <w:p w:rsidR="00955ED9" w:rsidRPr="00FF6471" w:rsidRDefault="00955ED9" w:rsidP="000F1DF9">
                <w:pPr>
                  <w:jc w:val="right"/>
                  <w:rPr>
                    <w:rFonts w:cs="Times New Roman"/>
                    <w:szCs w:val="24"/>
                  </w:rPr>
                </w:pPr>
                <w:r>
                  <w:rPr>
                    <w:rFonts w:cs="Times New Roman"/>
                    <w:szCs w:val="24"/>
                  </w:rPr>
                  <w:t>Engrossed</w:t>
                </w:r>
              </w:p>
            </w:tc>
          </w:sdtContent>
        </w:sdt>
      </w:tr>
    </w:tbl>
    <w:p w:rsidR="00955ED9" w:rsidRPr="00FF6471" w:rsidRDefault="00955ED9" w:rsidP="000F1DF9">
      <w:pPr>
        <w:spacing w:after="0" w:line="240" w:lineRule="auto"/>
        <w:rPr>
          <w:rFonts w:cs="Times New Roman"/>
          <w:szCs w:val="24"/>
        </w:rPr>
      </w:pPr>
    </w:p>
    <w:p w:rsidR="00955ED9" w:rsidRPr="00FF6471" w:rsidRDefault="00955ED9" w:rsidP="000F1DF9">
      <w:pPr>
        <w:spacing w:after="0" w:line="240" w:lineRule="auto"/>
        <w:rPr>
          <w:rFonts w:cs="Times New Roman"/>
          <w:szCs w:val="24"/>
        </w:rPr>
      </w:pPr>
    </w:p>
    <w:p w:rsidR="00955ED9" w:rsidRPr="00FF6471" w:rsidRDefault="00955E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C87707DE06473EAA2E919DAC961DBC"/>
        </w:placeholder>
      </w:sdtPr>
      <w:sdtContent>
        <w:p w:rsidR="00955ED9" w:rsidRDefault="00955E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4FA75854934BA7A814ACE3BAB095D5"/>
        </w:placeholder>
      </w:sdtPr>
      <w:sdtContent>
        <w:p w:rsidR="00955ED9" w:rsidRDefault="00955ED9" w:rsidP="00955ED9">
          <w:pPr>
            <w:pStyle w:val="NormalWeb"/>
            <w:spacing w:before="0" w:beforeAutospacing="0" w:after="0" w:afterAutospacing="0"/>
            <w:jc w:val="both"/>
            <w:divId w:val="1251811184"/>
            <w:rPr>
              <w:rFonts w:eastAsia="Times New Roman"/>
              <w:bCs/>
            </w:rPr>
          </w:pPr>
        </w:p>
        <w:p w:rsidR="00955ED9" w:rsidRPr="00396D9D" w:rsidRDefault="00955ED9" w:rsidP="00955ED9">
          <w:pPr>
            <w:pStyle w:val="NormalWeb"/>
            <w:spacing w:before="0" w:beforeAutospacing="0" w:after="0" w:afterAutospacing="0"/>
            <w:jc w:val="both"/>
            <w:divId w:val="1251811184"/>
          </w:pPr>
          <w:r w:rsidRPr="00396D9D">
            <w:t>According to interested parties, t</w:t>
          </w:r>
          <w:r>
            <w:t>he law relating to the location</w:t>
          </w:r>
          <w:r w:rsidRPr="00396D9D">
            <w:t xml:space="preserve"> of the Irma Rangel College of Pharmacy is unclear. The purpose of H.B. 2002 is to clarify that law. </w:t>
          </w:r>
        </w:p>
        <w:p w:rsidR="00955ED9" w:rsidRPr="00D70925" w:rsidRDefault="00955ED9" w:rsidP="00955ED9">
          <w:pPr>
            <w:spacing w:after="0" w:line="240" w:lineRule="auto"/>
            <w:jc w:val="both"/>
            <w:rPr>
              <w:rFonts w:eastAsia="Times New Roman" w:cs="Times New Roman"/>
              <w:bCs/>
              <w:szCs w:val="24"/>
            </w:rPr>
          </w:pPr>
        </w:p>
      </w:sdtContent>
    </w:sdt>
    <w:p w:rsidR="00955ED9" w:rsidRDefault="00955E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2002 </w:t>
      </w:r>
      <w:bookmarkStart w:id="1" w:name="AmendsCurrentLaw"/>
      <w:bookmarkEnd w:id="1"/>
      <w:r>
        <w:rPr>
          <w:rFonts w:cs="Times New Roman"/>
          <w:szCs w:val="24"/>
        </w:rPr>
        <w:t>amends current law relating to the location of the Irma Rangel College of Pharmacy.</w:t>
      </w:r>
    </w:p>
    <w:p w:rsidR="00955ED9" w:rsidRPr="0000345F" w:rsidRDefault="00955ED9" w:rsidP="000F1DF9">
      <w:pPr>
        <w:spacing w:after="0" w:line="240" w:lineRule="auto"/>
        <w:jc w:val="both"/>
        <w:rPr>
          <w:rFonts w:eastAsia="Times New Roman" w:cs="Times New Roman"/>
          <w:szCs w:val="24"/>
        </w:rPr>
      </w:pPr>
    </w:p>
    <w:p w:rsidR="00955ED9" w:rsidRPr="005C2A78" w:rsidRDefault="00955E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F7F97E5EFB42C99A04F917BA839491"/>
          </w:placeholder>
        </w:sdtPr>
        <w:sdtContent>
          <w:r>
            <w:rPr>
              <w:rFonts w:eastAsia="Times New Roman" w:cs="Times New Roman"/>
              <w:b/>
              <w:szCs w:val="24"/>
              <w:u w:val="single"/>
            </w:rPr>
            <w:t>RULEMAKING AUTHORITY</w:t>
          </w:r>
        </w:sdtContent>
      </w:sdt>
    </w:p>
    <w:p w:rsidR="00955ED9" w:rsidRPr="006529C4" w:rsidRDefault="00955ED9" w:rsidP="00774EC7">
      <w:pPr>
        <w:spacing w:after="0" w:line="240" w:lineRule="auto"/>
        <w:jc w:val="both"/>
        <w:rPr>
          <w:rFonts w:cs="Times New Roman"/>
          <w:szCs w:val="24"/>
        </w:rPr>
      </w:pPr>
    </w:p>
    <w:p w:rsidR="00955ED9" w:rsidRPr="006529C4" w:rsidRDefault="00955E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5ED9" w:rsidRPr="006529C4" w:rsidRDefault="00955ED9" w:rsidP="00774EC7">
      <w:pPr>
        <w:spacing w:after="0" w:line="240" w:lineRule="auto"/>
        <w:jc w:val="both"/>
        <w:rPr>
          <w:rFonts w:cs="Times New Roman"/>
          <w:szCs w:val="24"/>
        </w:rPr>
      </w:pPr>
    </w:p>
    <w:p w:rsidR="00955ED9" w:rsidRPr="005C2A78" w:rsidRDefault="00955E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4DEE691A784D6499702B00A712E8A7"/>
          </w:placeholder>
        </w:sdtPr>
        <w:sdtContent>
          <w:r>
            <w:rPr>
              <w:rFonts w:eastAsia="Times New Roman" w:cs="Times New Roman"/>
              <w:b/>
              <w:szCs w:val="24"/>
              <w:u w:val="single"/>
            </w:rPr>
            <w:t>SECTION BY SECTION ANALYSIS</w:t>
          </w:r>
        </w:sdtContent>
      </w:sdt>
    </w:p>
    <w:p w:rsidR="00955ED9" w:rsidRPr="005C2A78" w:rsidRDefault="00955ED9" w:rsidP="000F1DF9">
      <w:pPr>
        <w:spacing w:after="0" w:line="240" w:lineRule="auto"/>
        <w:jc w:val="both"/>
        <w:rPr>
          <w:rFonts w:eastAsia="Times New Roman" w:cs="Times New Roman"/>
          <w:szCs w:val="24"/>
        </w:rPr>
      </w:pPr>
    </w:p>
    <w:p w:rsidR="00955ED9" w:rsidRPr="005C2A78" w:rsidRDefault="00955ED9" w:rsidP="000034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89.051(b), Education Code, to require the college to be known as The Texas A&amp;M University System Health Science Center Irma Lerma Rangel College of Pharmacy, and the primary building in which the school is operated to be located in Kleberg County and to include "Irma Rangel" in its official name.</w:t>
      </w:r>
    </w:p>
    <w:p w:rsidR="00955ED9" w:rsidRPr="005C2A78" w:rsidRDefault="00955ED9" w:rsidP="000F1DF9">
      <w:pPr>
        <w:spacing w:after="0" w:line="240" w:lineRule="auto"/>
        <w:jc w:val="both"/>
        <w:rPr>
          <w:rFonts w:eastAsia="Times New Roman" w:cs="Times New Roman"/>
          <w:szCs w:val="24"/>
        </w:rPr>
      </w:pPr>
    </w:p>
    <w:p w:rsidR="00955ED9" w:rsidRPr="0000345F" w:rsidRDefault="00955ED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55ED9" w:rsidRPr="0000345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26" w:rsidRDefault="00B83226" w:rsidP="000F1DF9">
      <w:pPr>
        <w:spacing w:after="0" w:line="240" w:lineRule="auto"/>
      </w:pPr>
      <w:r>
        <w:separator/>
      </w:r>
    </w:p>
  </w:endnote>
  <w:endnote w:type="continuationSeparator" w:id="0">
    <w:p w:rsidR="00B83226" w:rsidRDefault="00B832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32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5ED9">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5ED9">
                <w:rPr>
                  <w:sz w:val="20"/>
                  <w:szCs w:val="20"/>
                </w:rPr>
                <w:t>H.B. 2002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5E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32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5E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5ED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26" w:rsidRDefault="00B83226" w:rsidP="000F1DF9">
      <w:pPr>
        <w:spacing w:after="0" w:line="240" w:lineRule="auto"/>
      </w:pPr>
      <w:r>
        <w:separator/>
      </w:r>
    </w:p>
  </w:footnote>
  <w:footnote w:type="continuationSeparator" w:id="0">
    <w:p w:rsidR="00B83226" w:rsidRDefault="00B832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5ED9"/>
    <w:rsid w:val="00986E9F"/>
    <w:rsid w:val="00AE3F44"/>
    <w:rsid w:val="00B43543"/>
    <w:rsid w:val="00B53F07"/>
    <w:rsid w:val="00B8322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5E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5E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3ED5" w:rsidP="00D03E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65DF6EADC14D2E97FA426DEE783B48"/>
        <w:category>
          <w:name w:val="General"/>
          <w:gallery w:val="placeholder"/>
        </w:category>
        <w:types>
          <w:type w:val="bbPlcHdr"/>
        </w:types>
        <w:behaviors>
          <w:behavior w:val="content"/>
        </w:behaviors>
        <w:guid w:val="{68C308D2-B99B-4D12-988F-6794D76C5AC1}"/>
      </w:docPartPr>
      <w:docPartBody>
        <w:p w:rsidR="00000000" w:rsidRDefault="003A08F7"/>
      </w:docPartBody>
    </w:docPart>
    <w:docPart>
      <w:docPartPr>
        <w:name w:val="F00EE4D423604964A2DFC36DFC65100C"/>
        <w:category>
          <w:name w:val="General"/>
          <w:gallery w:val="placeholder"/>
        </w:category>
        <w:types>
          <w:type w:val="bbPlcHdr"/>
        </w:types>
        <w:behaviors>
          <w:behavior w:val="content"/>
        </w:behaviors>
        <w:guid w:val="{D9303E2B-180E-4061-BD6F-EC53D6938D19}"/>
      </w:docPartPr>
      <w:docPartBody>
        <w:p w:rsidR="00000000" w:rsidRDefault="003A08F7"/>
      </w:docPartBody>
    </w:docPart>
    <w:docPart>
      <w:docPartPr>
        <w:name w:val="6C62BAECD8414DB0B45FF34C60C916BF"/>
        <w:category>
          <w:name w:val="General"/>
          <w:gallery w:val="placeholder"/>
        </w:category>
        <w:types>
          <w:type w:val="bbPlcHdr"/>
        </w:types>
        <w:behaviors>
          <w:behavior w:val="content"/>
        </w:behaviors>
        <w:guid w:val="{3EDDB7EE-C056-42D3-BD75-C43641AD1C64}"/>
      </w:docPartPr>
      <w:docPartBody>
        <w:p w:rsidR="00000000" w:rsidRDefault="003A08F7"/>
      </w:docPartBody>
    </w:docPart>
    <w:docPart>
      <w:docPartPr>
        <w:name w:val="988F980EBC1F4A1588A4B1CD4AFBBC2F"/>
        <w:category>
          <w:name w:val="General"/>
          <w:gallery w:val="placeholder"/>
        </w:category>
        <w:types>
          <w:type w:val="bbPlcHdr"/>
        </w:types>
        <w:behaviors>
          <w:behavior w:val="content"/>
        </w:behaviors>
        <w:guid w:val="{61225FF4-5D88-42D4-9E7A-791F4F188F19}"/>
      </w:docPartPr>
      <w:docPartBody>
        <w:p w:rsidR="00000000" w:rsidRDefault="003A08F7"/>
      </w:docPartBody>
    </w:docPart>
    <w:docPart>
      <w:docPartPr>
        <w:name w:val="5CF8A9D3343C4EE8B9AFC7F8DEDC03A6"/>
        <w:category>
          <w:name w:val="General"/>
          <w:gallery w:val="placeholder"/>
        </w:category>
        <w:types>
          <w:type w:val="bbPlcHdr"/>
        </w:types>
        <w:behaviors>
          <w:behavior w:val="content"/>
        </w:behaviors>
        <w:guid w:val="{81432D56-1C17-468E-A546-C242293A9767}"/>
      </w:docPartPr>
      <w:docPartBody>
        <w:p w:rsidR="00000000" w:rsidRDefault="003A08F7"/>
      </w:docPartBody>
    </w:docPart>
    <w:docPart>
      <w:docPartPr>
        <w:name w:val="978264FBF4FD4070808503EBC4876741"/>
        <w:category>
          <w:name w:val="General"/>
          <w:gallery w:val="placeholder"/>
        </w:category>
        <w:types>
          <w:type w:val="bbPlcHdr"/>
        </w:types>
        <w:behaviors>
          <w:behavior w:val="content"/>
        </w:behaviors>
        <w:guid w:val="{E2540681-3A87-4931-B522-3FF0799B9CAD}"/>
      </w:docPartPr>
      <w:docPartBody>
        <w:p w:rsidR="00000000" w:rsidRDefault="003A08F7"/>
      </w:docPartBody>
    </w:docPart>
    <w:docPart>
      <w:docPartPr>
        <w:name w:val="489195B057B04A03BFF3EC1D11261C21"/>
        <w:category>
          <w:name w:val="General"/>
          <w:gallery w:val="placeholder"/>
        </w:category>
        <w:types>
          <w:type w:val="bbPlcHdr"/>
        </w:types>
        <w:behaviors>
          <w:behavior w:val="content"/>
        </w:behaviors>
        <w:guid w:val="{E71D9C70-A667-40B5-933E-52AFCD31304F}"/>
      </w:docPartPr>
      <w:docPartBody>
        <w:p w:rsidR="00000000" w:rsidRDefault="003A08F7"/>
      </w:docPartBody>
    </w:docPart>
    <w:docPart>
      <w:docPartPr>
        <w:name w:val="B68DC47AA30F4276AE00F752FDBE0D26"/>
        <w:category>
          <w:name w:val="General"/>
          <w:gallery w:val="placeholder"/>
        </w:category>
        <w:types>
          <w:type w:val="bbPlcHdr"/>
        </w:types>
        <w:behaviors>
          <w:behavior w:val="content"/>
        </w:behaviors>
        <w:guid w:val="{512255DD-BACF-4ED3-B468-78374BF97955}"/>
      </w:docPartPr>
      <w:docPartBody>
        <w:p w:rsidR="00000000" w:rsidRDefault="003A08F7"/>
      </w:docPartBody>
    </w:docPart>
    <w:docPart>
      <w:docPartPr>
        <w:name w:val="9F90CA78A0E640E29B310619744F5E54"/>
        <w:category>
          <w:name w:val="General"/>
          <w:gallery w:val="placeholder"/>
        </w:category>
        <w:types>
          <w:type w:val="bbPlcHdr"/>
        </w:types>
        <w:behaviors>
          <w:behavior w:val="content"/>
        </w:behaviors>
        <w:guid w:val="{CA228162-874B-43AC-8444-2BFE3871D834}"/>
      </w:docPartPr>
      <w:docPartBody>
        <w:p w:rsidR="00000000" w:rsidRDefault="00D03ED5" w:rsidP="00D03ED5">
          <w:pPr>
            <w:pStyle w:val="9F90CA78A0E640E29B310619744F5E54"/>
          </w:pPr>
          <w:r w:rsidRPr="00A30DD1">
            <w:rPr>
              <w:rStyle w:val="PlaceholderText"/>
            </w:rPr>
            <w:t>Click here to enter a date.</w:t>
          </w:r>
        </w:p>
      </w:docPartBody>
    </w:docPart>
    <w:docPart>
      <w:docPartPr>
        <w:name w:val="BF023529F1714726BBAE4DBA6923E5A9"/>
        <w:category>
          <w:name w:val="General"/>
          <w:gallery w:val="placeholder"/>
        </w:category>
        <w:types>
          <w:type w:val="bbPlcHdr"/>
        </w:types>
        <w:behaviors>
          <w:behavior w:val="content"/>
        </w:behaviors>
        <w:guid w:val="{B2BCBF61-1BFF-40DF-A188-F2B6A1D28BF7}"/>
      </w:docPartPr>
      <w:docPartBody>
        <w:p w:rsidR="00000000" w:rsidRDefault="003A08F7"/>
      </w:docPartBody>
    </w:docPart>
    <w:docPart>
      <w:docPartPr>
        <w:name w:val="79C87707DE06473EAA2E919DAC961DBC"/>
        <w:category>
          <w:name w:val="General"/>
          <w:gallery w:val="placeholder"/>
        </w:category>
        <w:types>
          <w:type w:val="bbPlcHdr"/>
        </w:types>
        <w:behaviors>
          <w:behavior w:val="content"/>
        </w:behaviors>
        <w:guid w:val="{F25C2184-256A-484D-AC37-88B61DBA46DA}"/>
      </w:docPartPr>
      <w:docPartBody>
        <w:p w:rsidR="00000000" w:rsidRDefault="003A08F7"/>
      </w:docPartBody>
    </w:docPart>
    <w:docPart>
      <w:docPartPr>
        <w:name w:val="CF4FA75854934BA7A814ACE3BAB095D5"/>
        <w:category>
          <w:name w:val="General"/>
          <w:gallery w:val="placeholder"/>
        </w:category>
        <w:types>
          <w:type w:val="bbPlcHdr"/>
        </w:types>
        <w:behaviors>
          <w:behavior w:val="content"/>
        </w:behaviors>
        <w:guid w:val="{22E5B082-0E99-4A4E-BF54-2BDF92232D9C}"/>
      </w:docPartPr>
      <w:docPartBody>
        <w:p w:rsidR="00000000" w:rsidRDefault="00D03ED5" w:rsidP="00D03ED5">
          <w:pPr>
            <w:pStyle w:val="CF4FA75854934BA7A814ACE3BAB095D5"/>
          </w:pPr>
          <w:r>
            <w:rPr>
              <w:rFonts w:eastAsia="Times New Roman" w:cs="Times New Roman"/>
              <w:bCs/>
              <w:szCs w:val="24"/>
            </w:rPr>
            <w:t xml:space="preserve"> </w:t>
          </w:r>
        </w:p>
      </w:docPartBody>
    </w:docPart>
    <w:docPart>
      <w:docPartPr>
        <w:name w:val="B0F7F97E5EFB42C99A04F917BA839491"/>
        <w:category>
          <w:name w:val="General"/>
          <w:gallery w:val="placeholder"/>
        </w:category>
        <w:types>
          <w:type w:val="bbPlcHdr"/>
        </w:types>
        <w:behaviors>
          <w:behavior w:val="content"/>
        </w:behaviors>
        <w:guid w:val="{DC31113E-1FAB-460A-BE1B-A5CB3BF78A05}"/>
      </w:docPartPr>
      <w:docPartBody>
        <w:p w:rsidR="00000000" w:rsidRDefault="003A08F7"/>
      </w:docPartBody>
    </w:docPart>
    <w:docPart>
      <w:docPartPr>
        <w:name w:val="374DEE691A784D6499702B00A712E8A7"/>
        <w:category>
          <w:name w:val="General"/>
          <w:gallery w:val="placeholder"/>
        </w:category>
        <w:types>
          <w:type w:val="bbPlcHdr"/>
        </w:types>
        <w:behaviors>
          <w:behavior w:val="content"/>
        </w:behaviors>
        <w:guid w:val="{035D590F-4B52-4741-917F-11CB144097EC}"/>
      </w:docPartPr>
      <w:docPartBody>
        <w:p w:rsidR="00000000" w:rsidRDefault="003A0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08F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3ED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E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3ED5"/>
    <w:rPr>
      <w:rFonts w:ascii="Times New Roman" w:hAnsi="Times New Roman"/>
      <w:sz w:val="24"/>
    </w:rPr>
  </w:style>
  <w:style w:type="paragraph" w:customStyle="1" w:styleId="487D89B4F8B34DB4967D41FE18F7F88D7">
    <w:name w:val="487D89B4F8B34DB4967D41FE18F7F88D7"/>
    <w:rsid w:val="00D03ED5"/>
    <w:rPr>
      <w:rFonts w:ascii="Times New Roman" w:hAnsi="Times New Roman"/>
      <w:sz w:val="24"/>
    </w:rPr>
  </w:style>
  <w:style w:type="paragraph" w:customStyle="1" w:styleId="AE2570ED5D764CD7AF9686706F550F4620">
    <w:name w:val="AE2570ED5D764CD7AF9686706F550F4620"/>
    <w:rsid w:val="00D03ED5"/>
    <w:pPr>
      <w:tabs>
        <w:tab w:val="center" w:pos="4680"/>
        <w:tab w:val="right" w:pos="9360"/>
      </w:tabs>
      <w:spacing w:after="0" w:line="240" w:lineRule="auto"/>
    </w:pPr>
    <w:rPr>
      <w:rFonts w:ascii="Times New Roman" w:hAnsi="Times New Roman"/>
      <w:sz w:val="24"/>
    </w:rPr>
  </w:style>
  <w:style w:type="paragraph" w:customStyle="1" w:styleId="9F90CA78A0E640E29B310619744F5E54">
    <w:name w:val="9F90CA78A0E640E29B310619744F5E54"/>
    <w:rsid w:val="00D03ED5"/>
  </w:style>
  <w:style w:type="paragraph" w:customStyle="1" w:styleId="CF4FA75854934BA7A814ACE3BAB095D5">
    <w:name w:val="CF4FA75854934BA7A814ACE3BAB095D5"/>
    <w:rsid w:val="00D03E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E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3ED5"/>
    <w:rPr>
      <w:rFonts w:ascii="Times New Roman" w:hAnsi="Times New Roman"/>
      <w:sz w:val="24"/>
    </w:rPr>
  </w:style>
  <w:style w:type="paragraph" w:customStyle="1" w:styleId="487D89B4F8B34DB4967D41FE18F7F88D7">
    <w:name w:val="487D89B4F8B34DB4967D41FE18F7F88D7"/>
    <w:rsid w:val="00D03ED5"/>
    <w:rPr>
      <w:rFonts w:ascii="Times New Roman" w:hAnsi="Times New Roman"/>
      <w:sz w:val="24"/>
    </w:rPr>
  </w:style>
  <w:style w:type="paragraph" w:customStyle="1" w:styleId="AE2570ED5D764CD7AF9686706F550F4620">
    <w:name w:val="AE2570ED5D764CD7AF9686706F550F4620"/>
    <w:rsid w:val="00D03ED5"/>
    <w:pPr>
      <w:tabs>
        <w:tab w:val="center" w:pos="4680"/>
        <w:tab w:val="right" w:pos="9360"/>
      </w:tabs>
      <w:spacing w:after="0" w:line="240" w:lineRule="auto"/>
    </w:pPr>
    <w:rPr>
      <w:rFonts w:ascii="Times New Roman" w:hAnsi="Times New Roman"/>
      <w:sz w:val="24"/>
    </w:rPr>
  </w:style>
  <w:style w:type="paragraph" w:customStyle="1" w:styleId="9F90CA78A0E640E29B310619744F5E54">
    <w:name w:val="9F90CA78A0E640E29B310619744F5E54"/>
    <w:rsid w:val="00D03ED5"/>
  </w:style>
  <w:style w:type="paragraph" w:customStyle="1" w:styleId="CF4FA75854934BA7A814ACE3BAB095D5">
    <w:name w:val="CF4FA75854934BA7A814ACE3BAB095D5"/>
    <w:rsid w:val="00D03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3B6956-EC54-4F1F-9DED-EFFF7928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152</Words>
  <Characters>868</Characters>
  <Application>Microsoft Office Word</Application>
  <DocSecurity>0</DocSecurity>
  <Lines>7</Lines>
  <Paragraphs>2</Paragraphs>
  <ScaleCrop>false</ScaleCrop>
  <Company>Texas Legislative Council</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2017-05-11T18:46:00Z</cp:lastPrinted>
  <dcterms:created xsi:type="dcterms:W3CDTF">2015-05-29T14:24:00Z</dcterms:created>
  <dcterms:modified xsi:type="dcterms:W3CDTF">2017-05-11T18:46:00Z</dcterms:modified>
</cp:coreProperties>
</file>

<file path=docProps/custom.xml><?xml version="1.0" encoding="utf-8"?>
<op:Properties xmlns:vt="http://schemas.openxmlformats.org/officeDocument/2006/docPropsVTypes" xmlns:op="http://schemas.openxmlformats.org/officeDocument/2006/custom-properties"/>
</file>