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25" w:rsidRDefault="00C92E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B26C8FA662469F854BC70B2CD9AA3F"/>
          </w:placeholder>
        </w:sdtPr>
        <w:sdtContent>
          <w:r w:rsidRPr="005C2A78">
            <w:rPr>
              <w:rFonts w:cs="Times New Roman"/>
              <w:b/>
              <w:szCs w:val="24"/>
              <w:u w:val="single"/>
            </w:rPr>
            <w:t>BILL ANALYSIS</w:t>
          </w:r>
        </w:sdtContent>
      </w:sdt>
    </w:p>
    <w:p w:rsidR="00C92E25" w:rsidRPr="00585C31" w:rsidRDefault="00C92E25" w:rsidP="000F1DF9">
      <w:pPr>
        <w:spacing w:after="0" w:line="240" w:lineRule="auto"/>
        <w:rPr>
          <w:rFonts w:cs="Times New Roman"/>
          <w:szCs w:val="24"/>
        </w:rPr>
      </w:pPr>
    </w:p>
    <w:p w:rsidR="00C92E25" w:rsidRPr="00585C31" w:rsidRDefault="00C92E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2E25" w:rsidTr="000F1DF9">
        <w:tc>
          <w:tcPr>
            <w:tcW w:w="2718" w:type="dxa"/>
          </w:tcPr>
          <w:p w:rsidR="00C92E25" w:rsidRPr="005C2A78" w:rsidRDefault="00C92E25" w:rsidP="006D756B">
            <w:pPr>
              <w:rPr>
                <w:rFonts w:cs="Times New Roman"/>
                <w:szCs w:val="24"/>
              </w:rPr>
            </w:pPr>
            <w:sdt>
              <w:sdtPr>
                <w:rPr>
                  <w:rFonts w:cs="Times New Roman"/>
                  <w:szCs w:val="24"/>
                </w:rPr>
                <w:alias w:val="Agency Title"/>
                <w:tag w:val="AgencyTitleContentControl"/>
                <w:id w:val="1920747753"/>
                <w:lock w:val="sdtContentLocked"/>
                <w:placeholder>
                  <w:docPart w:val="AFD6D1BCDD974E1BAFDBEE053203C9D3"/>
                </w:placeholder>
              </w:sdtPr>
              <w:sdtEndPr>
                <w:rPr>
                  <w:rFonts w:cstheme="minorBidi"/>
                  <w:szCs w:val="22"/>
                </w:rPr>
              </w:sdtEndPr>
              <w:sdtContent>
                <w:r>
                  <w:rPr>
                    <w:rFonts w:cs="Times New Roman"/>
                    <w:szCs w:val="24"/>
                  </w:rPr>
                  <w:t>Senate Research Center</w:t>
                </w:r>
              </w:sdtContent>
            </w:sdt>
          </w:p>
        </w:tc>
        <w:tc>
          <w:tcPr>
            <w:tcW w:w="6858" w:type="dxa"/>
          </w:tcPr>
          <w:p w:rsidR="00C92E25" w:rsidRPr="00FF6471" w:rsidRDefault="00C92E25" w:rsidP="000F1DF9">
            <w:pPr>
              <w:jc w:val="right"/>
              <w:rPr>
                <w:rFonts w:cs="Times New Roman"/>
                <w:szCs w:val="24"/>
              </w:rPr>
            </w:pPr>
            <w:sdt>
              <w:sdtPr>
                <w:rPr>
                  <w:rFonts w:cs="Times New Roman"/>
                  <w:szCs w:val="24"/>
                </w:rPr>
                <w:alias w:val="Bill Number"/>
                <w:tag w:val="BillNumberOne"/>
                <w:id w:val="-410784069"/>
                <w:lock w:val="sdtContentLocked"/>
                <w:placeholder>
                  <w:docPart w:val="5A61BD5BEA0A4508A6A417E3013B0CCE"/>
                </w:placeholder>
              </w:sdtPr>
              <w:sdtContent>
                <w:r>
                  <w:rPr>
                    <w:rFonts w:cs="Times New Roman"/>
                    <w:szCs w:val="24"/>
                  </w:rPr>
                  <w:t>H.B. 2007</w:t>
                </w:r>
              </w:sdtContent>
            </w:sdt>
          </w:p>
        </w:tc>
      </w:tr>
      <w:tr w:rsidR="00C92E25" w:rsidTr="000F1DF9">
        <w:sdt>
          <w:sdtPr>
            <w:rPr>
              <w:rFonts w:cs="Times New Roman"/>
              <w:szCs w:val="24"/>
            </w:rPr>
            <w:alias w:val="TLCNumber"/>
            <w:tag w:val="TLCNumber"/>
            <w:id w:val="-542600604"/>
            <w:lock w:val="sdtLocked"/>
            <w:placeholder>
              <w:docPart w:val="83A25404399C47449DDD723E9FECA147"/>
            </w:placeholder>
          </w:sdtPr>
          <w:sdtContent>
            <w:tc>
              <w:tcPr>
                <w:tcW w:w="2718" w:type="dxa"/>
              </w:tcPr>
              <w:p w:rsidR="00C92E25" w:rsidRPr="000F1DF9" w:rsidRDefault="00C92E25" w:rsidP="00C65088">
                <w:pPr>
                  <w:rPr>
                    <w:rFonts w:cs="Times New Roman"/>
                    <w:szCs w:val="24"/>
                  </w:rPr>
                </w:pPr>
                <w:r>
                  <w:rPr>
                    <w:rFonts w:cs="Times New Roman"/>
                    <w:szCs w:val="24"/>
                  </w:rPr>
                  <w:t>85R640 NC-D</w:t>
                </w:r>
              </w:p>
            </w:tc>
          </w:sdtContent>
        </w:sdt>
        <w:tc>
          <w:tcPr>
            <w:tcW w:w="6858" w:type="dxa"/>
          </w:tcPr>
          <w:p w:rsidR="00C92E25" w:rsidRPr="005C2A78" w:rsidRDefault="00C92E25" w:rsidP="006D756B">
            <w:pPr>
              <w:jc w:val="right"/>
              <w:rPr>
                <w:rFonts w:cs="Times New Roman"/>
                <w:szCs w:val="24"/>
              </w:rPr>
            </w:pPr>
            <w:sdt>
              <w:sdtPr>
                <w:rPr>
                  <w:rFonts w:cs="Times New Roman"/>
                  <w:szCs w:val="24"/>
                </w:rPr>
                <w:alias w:val="Author Label"/>
                <w:tag w:val="By"/>
                <w:id w:val="72399597"/>
                <w:lock w:val="sdtLocked"/>
                <w:placeholder>
                  <w:docPart w:val="EE4B07AC525F44ED8201620CF241D4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4D3B0602614776A0A81F52D1593A8C"/>
                </w:placeholder>
              </w:sdtPr>
              <w:sdtContent>
                <w:r>
                  <w:rPr>
                    <w:rFonts w:cs="Times New Roman"/>
                    <w:szCs w:val="24"/>
                  </w:rPr>
                  <w:t>Cosper et al.</w:t>
                </w:r>
              </w:sdtContent>
            </w:sdt>
            <w:sdt>
              <w:sdtPr>
                <w:rPr>
                  <w:rFonts w:cs="Times New Roman"/>
                  <w:szCs w:val="24"/>
                </w:rPr>
                <w:alias w:val="Sponsor"/>
                <w:tag w:val="Sponsor"/>
                <w:id w:val="-2039656131"/>
                <w:lock w:val="sdtContentLocked"/>
                <w:placeholder>
                  <w:docPart w:val="31FC6CDE12F54BA58DA96580FD411EB3"/>
                </w:placeholder>
              </w:sdtPr>
              <w:sdtContent>
                <w:r>
                  <w:rPr>
                    <w:rFonts w:cs="Times New Roman"/>
                    <w:szCs w:val="24"/>
                  </w:rPr>
                  <w:t xml:space="preserve"> (Buckingham)</w:t>
                </w:r>
              </w:sdtContent>
            </w:sdt>
          </w:p>
        </w:tc>
      </w:tr>
      <w:tr w:rsidR="00C92E25" w:rsidTr="000F1DF9">
        <w:tc>
          <w:tcPr>
            <w:tcW w:w="2718" w:type="dxa"/>
          </w:tcPr>
          <w:p w:rsidR="00C92E25" w:rsidRPr="00BC7495" w:rsidRDefault="00C92E25" w:rsidP="000F1DF9">
            <w:pPr>
              <w:rPr>
                <w:rFonts w:cs="Times New Roman"/>
                <w:szCs w:val="24"/>
              </w:rPr>
            </w:pPr>
          </w:p>
        </w:tc>
        <w:sdt>
          <w:sdtPr>
            <w:rPr>
              <w:rFonts w:cs="Times New Roman"/>
              <w:szCs w:val="24"/>
            </w:rPr>
            <w:alias w:val="Committee"/>
            <w:tag w:val="Committee"/>
            <w:id w:val="1914272295"/>
            <w:lock w:val="sdtContentLocked"/>
            <w:placeholder>
              <w:docPart w:val="DA9E6A8F2DBA47DA96E424577AECB9F0"/>
            </w:placeholder>
          </w:sdtPr>
          <w:sdtContent>
            <w:tc>
              <w:tcPr>
                <w:tcW w:w="6858" w:type="dxa"/>
              </w:tcPr>
              <w:p w:rsidR="00C92E25" w:rsidRPr="00FF6471" w:rsidRDefault="00C92E25" w:rsidP="000F1DF9">
                <w:pPr>
                  <w:jc w:val="right"/>
                  <w:rPr>
                    <w:rFonts w:cs="Times New Roman"/>
                    <w:szCs w:val="24"/>
                  </w:rPr>
                </w:pPr>
                <w:r>
                  <w:rPr>
                    <w:rFonts w:cs="Times New Roman"/>
                    <w:szCs w:val="24"/>
                  </w:rPr>
                  <w:t>Veteran Affairs &amp; Border Security</w:t>
                </w:r>
              </w:p>
            </w:tc>
          </w:sdtContent>
        </w:sdt>
      </w:tr>
      <w:tr w:rsidR="00C92E25" w:rsidTr="000F1DF9">
        <w:tc>
          <w:tcPr>
            <w:tcW w:w="2718" w:type="dxa"/>
          </w:tcPr>
          <w:p w:rsidR="00C92E25" w:rsidRPr="00BC7495" w:rsidRDefault="00C92E25" w:rsidP="000F1DF9">
            <w:pPr>
              <w:rPr>
                <w:rFonts w:cs="Times New Roman"/>
                <w:szCs w:val="24"/>
              </w:rPr>
            </w:pPr>
          </w:p>
        </w:tc>
        <w:sdt>
          <w:sdtPr>
            <w:rPr>
              <w:rFonts w:cs="Times New Roman"/>
              <w:szCs w:val="24"/>
            </w:rPr>
            <w:alias w:val="Date"/>
            <w:tag w:val="DateContentControl"/>
            <w:id w:val="1178081906"/>
            <w:lock w:val="sdtLocked"/>
            <w:placeholder>
              <w:docPart w:val="5109F2FEFA874F5999A716649AAFA599"/>
            </w:placeholder>
            <w:date w:fullDate="2017-05-08T00:00:00Z">
              <w:dateFormat w:val="M/d/yyyy"/>
              <w:lid w:val="en-US"/>
              <w:storeMappedDataAs w:val="dateTime"/>
              <w:calendar w:val="gregorian"/>
            </w:date>
          </w:sdtPr>
          <w:sdtContent>
            <w:tc>
              <w:tcPr>
                <w:tcW w:w="6858" w:type="dxa"/>
              </w:tcPr>
              <w:p w:rsidR="00C92E25" w:rsidRPr="00FF6471" w:rsidRDefault="00C92E25" w:rsidP="000F1DF9">
                <w:pPr>
                  <w:jc w:val="right"/>
                  <w:rPr>
                    <w:rFonts w:cs="Times New Roman"/>
                    <w:szCs w:val="24"/>
                  </w:rPr>
                </w:pPr>
                <w:r>
                  <w:rPr>
                    <w:rFonts w:cs="Times New Roman"/>
                    <w:szCs w:val="24"/>
                  </w:rPr>
                  <w:t>5/8/2017</w:t>
                </w:r>
              </w:p>
            </w:tc>
          </w:sdtContent>
        </w:sdt>
      </w:tr>
      <w:tr w:rsidR="00C92E25" w:rsidTr="000F1DF9">
        <w:tc>
          <w:tcPr>
            <w:tcW w:w="2718" w:type="dxa"/>
          </w:tcPr>
          <w:p w:rsidR="00C92E25" w:rsidRPr="00BC7495" w:rsidRDefault="00C92E25" w:rsidP="000F1DF9">
            <w:pPr>
              <w:rPr>
                <w:rFonts w:cs="Times New Roman"/>
                <w:szCs w:val="24"/>
              </w:rPr>
            </w:pPr>
          </w:p>
        </w:tc>
        <w:sdt>
          <w:sdtPr>
            <w:rPr>
              <w:rFonts w:cs="Times New Roman"/>
              <w:szCs w:val="24"/>
            </w:rPr>
            <w:alias w:val="BA Version"/>
            <w:tag w:val="BAVersion"/>
            <w:id w:val="-1685590809"/>
            <w:lock w:val="sdtContentLocked"/>
            <w:placeholder>
              <w:docPart w:val="EDA2082AECF94975BAFE784B581B3495"/>
            </w:placeholder>
          </w:sdtPr>
          <w:sdtContent>
            <w:tc>
              <w:tcPr>
                <w:tcW w:w="6858" w:type="dxa"/>
              </w:tcPr>
              <w:p w:rsidR="00C92E25" w:rsidRPr="00FF6471" w:rsidRDefault="00C92E25" w:rsidP="000F1DF9">
                <w:pPr>
                  <w:jc w:val="right"/>
                  <w:rPr>
                    <w:rFonts w:cs="Times New Roman"/>
                    <w:szCs w:val="24"/>
                  </w:rPr>
                </w:pPr>
                <w:r>
                  <w:rPr>
                    <w:rFonts w:cs="Times New Roman"/>
                    <w:szCs w:val="24"/>
                  </w:rPr>
                  <w:t>Engrossed</w:t>
                </w:r>
              </w:p>
            </w:tc>
          </w:sdtContent>
        </w:sdt>
      </w:tr>
    </w:tbl>
    <w:p w:rsidR="00C92E25" w:rsidRPr="00FF6471" w:rsidRDefault="00C92E25" w:rsidP="000F1DF9">
      <w:pPr>
        <w:spacing w:after="0" w:line="240" w:lineRule="auto"/>
        <w:rPr>
          <w:rFonts w:cs="Times New Roman"/>
          <w:szCs w:val="24"/>
        </w:rPr>
      </w:pPr>
    </w:p>
    <w:p w:rsidR="00C92E25" w:rsidRPr="00FF6471" w:rsidRDefault="00C92E25" w:rsidP="000F1DF9">
      <w:pPr>
        <w:spacing w:after="0" w:line="240" w:lineRule="auto"/>
        <w:rPr>
          <w:rFonts w:cs="Times New Roman"/>
          <w:szCs w:val="24"/>
        </w:rPr>
      </w:pPr>
    </w:p>
    <w:p w:rsidR="00C92E25" w:rsidRPr="00FF6471" w:rsidRDefault="00C92E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C8AE60015E4962A89A9BA9391CB8F0"/>
        </w:placeholder>
      </w:sdtPr>
      <w:sdtContent>
        <w:p w:rsidR="00C92E25" w:rsidRDefault="00C92E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5EA42883DD44F5B6F606349D0E8A13"/>
        </w:placeholder>
      </w:sdtPr>
      <w:sdtContent>
        <w:p w:rsidR="00C92E25" w:rsidRDefault="00C92E25" w:rsidP="00C32D20">
          <w:pPr>
            <w:pStyle w:val="NormalWeb"/>
            <w:spacing w:before="0" w:beforeAutospacing="0" w:after="0" w:afterAutospacing="0"/>
            <w:jc w:val="both"/>
            <w:divId w:val="1101071085"/>
            <w:rPr>
              <w:rFonts w:eastAsia="Times New Roman"/>
              <w:bCs/>
            </w:rPr>
          </w:pPr>
        </w:p>
        <w:p w:rsidR="00C92E25" w:rsidRDefault="00C92E25" w:rsidP="00C32D20">
          <w:pPr>
            <w:pStyle w:val="NormalWeb"/>
            <w:spacing w:before="0" w:beforeAutospacing="0" w:after="0" w:afterAutospacing="0"/>
            <w:jc w:val="both"/>
            <w:divId w:val="1101071085"/>
            <w:rPr>
              <w:color w:val="000000"/>
            </w:rPr>
          </w:pPr>
          <w:r w:rsidRPr="007A1217">
            <w:rPr>
              <w:color w:val="000000"/>
            </w:rPr>
            <w:t>H.B. 2007 allow</w:t>
          </w:r>
          <w:r>
            <w:rPr>
              <w:color w:val="000000"/>
            </w:rPr>
            <w:t>s</w:t>
          </w:r>
          <w:r w:rsidRPr="007A1217">
            <w:rPr>
              <w:color w:val="000000"/>
            </w:rPr>
            <w:t xml:space="preserve"> military dental professionals who were stationed in Texas but licensed in another state to obtain a limited volunteer license to help treat underserved civilian populations in Texas. Under current law, active and retired military physicians in good standing and licensed in other states are able to provide charitable care in Texas. By extending this provision to dentists and dental hygienist</w:t>
          </w:r>
          <w:r>
            <w:rPr>
              <w:color w:val="000000"/>
            </w:rPr>
            <w:t>s</w:t>
          </w:r>
          <w:r w:rsidRPr="007A1217">
            <w:rPr>
              <w:color w:val="000000"/>
            </w:rPr>
            <w:t>, this bill enable</w:t>
          </w:r>
          <w:r>
            <w:rPr>
              <w:color w:val="000000"/>
            </w:rPr>
            <w:t>s</w:t>
          </w:r>
          <w:r w:rsidRPr="007A1217">
            <w:rPr>
              <w:color w:val="000000"/>
            </w:rPr>
            <w:t xml:space="preserve"> communities to use an existing resource to provide needed dental care to indigent and uninsured Texans. </w:t>
          </w:r>
        </w:p>
        <w:p w:rsidR="00C92E25" w:rsidRPr="007A1217" w:rsidRDefault="00C92E25" w:rsidP="00C32D20">
          <w:pPr>
            <w:pStyle w:val="NormalWeb"/>
            <w:spacing w:before="0" w:beforeAutospacing="0" w:after="0" w:afterAutospacing="0"/>
            <w:jc w:val="both"/>
            <w:divId w:val="1101071085"/>
            <w:rPr>
              <w:color w:val="000000"/>
            </w:rPr>
          </w:pPr>
        </w:p>
        <w:p w:rsidR="00C92E25" w:rsidRDefault="00C92E25" w:rsidP="00C32D20">
          <w:pPr>
            <w:pStyle w:val="NormalWeb"/>
            <w:spacing w:before="0" w:beforeAutospacing="0" w:after="0" w:afterAutospacing="0"/>
            <w:jc w:val="both"/>
            <w:divId w:val="1101071085"/>
            <w:rPr>
              <w:color w:val="000000"/>
            </w:rPr>
          </w:pPr>
          <w:r>
            <w:rPr>
              <w:color w:val="000000"/>
            </w:rPr>
            <w:t>Under the bill’</w:t>
          </w:r>
          <w:r w:rsidRPr="007A1217">
            <w:rPr>
              <w:color w:val="000000"/>
            </w:rPr>
            <w:t xml:space="preserve">s provisions, the Texas State Board of Dental Examiners </w:t>
          </w:r>
          <w:r>
            <w:rPr>
              <w:color w:val="000000"/>
            </w:rPr>
            <w:t>(TSBDE) is</w:t>
          </w:r>
          <w:r w:rsidRPr="007A1217">
            <w:rPr>
              <w:color w:val="000000"/>
            </w:rPr>
            <w:t xml:space="preserve"> required to adopt rules for issuing a limited volunteer license for military dentists and dental hygienists who were licensed and in good standing in another state, authorized to treat military personnel or veterans, and met other board requirements. The license would allow volunteer dentists and hygienists to work without compensation at a clinic that primarily treated indigent patients. License holders would be subject to all </w:t>
          </w:r>
          <w:r>
            <w:rPr>
              <w:color w:val="000000"/>
            </w:rPr>
            <w:t>TSBDE</w:t>
          </w:r>
          <w:r w:rsidRPr="007A1217">
            <w:rPr>
              <w:color w:val="000000"/>
            </w:rPr>
            <w:t xml:space="preserve"> rules and requirements, including those regarding disciplinary actions. </w:t>
          </w:r>
        </w:p>
        <w:p w:rsidR="00C92E25" w:rsidRPr="007A1217" w:rsidRDefault="00C92E25" w:rsidP="00C32D20">
          <w:pPr>
            <w:pStyle w:val="NormalWeb"/>
            <w:spacing w:before="0" w:beforeAutospacing="0" w:after="0" w:afterAutospacing="0"/>
            <w:jc w:val="both"/>
            <w:divId w:val="1101071085"/>
            <w:rPr>
              <w:color w:val="000000"/>
            </w:rPr>
          </w:pPr>
        </w:p>
        <w:p w:rsidR="00C92E25" w:rsidRPr="007A1217" w:rsidRDefault="00C92E25" w:rsidP="00C32D20">
          <w:pPr>
            <w:pStyle w:val="NormalWeb"/>
            <w:spacing w:before="0" w:beforeAutospacing="0" w:after="0" w:afterAutospacing="0"/>
            <w:jc w:val="both"/>
            <w:divId w:val="1101071085"/>
            <w:rPr>
              <w:color w:val="000000"/>
            </w:rPr>
          </w:pPr>
          <w:r w:rsidRPr="007A1217">
            <w:rPr>
              <w:color w:val="000000"/>
            </w:rPr>
            <w:t xml:space="preserve">H.B. 2007 amends the Occupations Code to require </w:t>
          </w:r>
          <w:r>
            <w:rPr>
              <w:color w:val="000000"/>
            </w:rPr>
            <w:t>TSBDE</w:t>
          </w:r>
          <w:r w:rsidRPr="007A1217">
            <w:rPr>
              <w:color w:val="000000"/>
            </w:rPr>
            <w:t xml:space="preserve"> to adopt rules relating to the issuance of a military limited volunteer license. </w:t>
          </w:r>
        </w:p>
        <w:p w:rsidR="00C92E25" w:rsidRPr="00D70925" w:rsidRDefault="00C92E25" w:rsidP="00C32D20">
          <w:pPr>
            <w:spacing w:after="0" w:line="240" w:lineRule="auto"/>
            <w:jc w:val="both"/>
            <w:rPr>
              <w:rFonts w:eastAsia="Times New Roman" w:cs="Times New Roman"/>
              <w:bCs/>
              <w:szCs w:val="24"/>
            </w:rPr>
          </w:pPr>
        </w:p>
      </w:sdtContent>
    </w:sdt>
    <w:p w:rsidR="00C92E25" w:rsidRDefault="00C92E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2007 </w:t>
      </w:r>
      <w:bookmarkStart w:id="1" w:name="AmendsCurrentLaw"/>
      <w:bookmarkEnd w:id="1"/>
      <w:r>
        <w:rPr>
          <w:rFonts w:cs="Times New Roman"/>
          <w:szCs w:val="24"/>
        </w:rPr>
        <w:t>amends current law relating to the licensing and regulation of certain military dentists and dental hygienists who provide voluntary charity dental or dental hygiene care.</w:t>
      </w:r>
    </w:p>
    <w:p w:rsidR="00C92E25" w:rsidRPr="00E6129C" w:rsidRDefault="00C92E25" w:rsidP="000F1DF9">
      <w:pPr>
        <w:spacing w:after="0" w:line="240" w:lineRule="auto"/>
        <w:jc w:val="both"/>
        <w:rPr>
          <w:rFonts w:eastAsia="Times New Roman" w:cs="Times New Roman"/>
          <w:szCs w:val="24"/>
        </w:rPr>
      </w:pPr>
    </w:p>
    <w:p w:rsidR="00C92E25" w:rsidRPr="005C2A78" w:rsidRDefault="00C92E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C7139C3E9A443DB25B29F3AC0B137C"/>
          </w:placeholder>
        </w:sdtPr>
        <w:sdtContent>
          <w:r>
            <w:rPr>
              <w:rFonts w:eastAsia="Times New Roman" w:cs="Times New Roman"/>
              <w:b/>
              <w:szCs w:val="24"/>
              <w:u w:val="single"/>
            </w:rPr>
            <w:t>RULEMAKING AUTHORITY</w:t>
          </w:r>
        </w:sdtContent>
      </w:sdt>
    </w:p>
    <w:p w:rsidR="00C92E25" w:rsidRPr="006529C4" w:rsidRDefault="00C92E25" w:rsidP="00774EC7">
      <w:pPr>
        <w:spacing w:after="0" w:line="240" w:lineRule="auto"/>
        <w:jc w:val="both"/>
        <w:rPr>
          <w:rFonts w:cs="Times New Roman"/>
          <w:szCs w:val="24"/>
        </w:rPr>
      </w:pPr>
    </w:p>
    <w:p w:rsidR="00C92E25" w:rsidRPr="006529C4" w:rsidRDefault="00C92E25" w:rsidP="00774EC7">
      <w:pPr>
        <w:spacing w:after="0" w:line="240" w:lineRule="auto"/>
        <w:jc w:val="both"/>
        <w:rPr>
          <w:rFonts w:cs="Times New Roman"/>
          <w:szCs w:val="24"/>
        </w:rPr>
      </w:pPr>
      <w:r>
        <w:rPr>
          <w:rFonts w:cs="Times New Roman"/>
          <w:szCs w:val="24"/>
        </w:rPr>
        <w:t>Rulemaking authority is expressly granted to the Texas State Board of Dental Examiners in SECTION 1 (Section 256.1017, Occupations Code) of this bill.</w:t>
      </w:r>
    </w:p>
    <w:p w:rsidR="00C92E25" w:rsidRPr="006529C4" w:rsidRDefault="00C92E25" w:rsidP="00774EC7">
      <w:pPr>
        <w:spacing w:after="0" w:line="240" w:lineRule="auto"/>
        <w:jc w:val="both"/>
        <w:rPr>
          <w:rFonts w:cs="Times New Roman"/>
          <w:szCs w:val="24"/>
        </w:rPr>
      </w:pPr>
    </w:p>
    <w:p w:rsidR="00C92E25" w:rsidRPr="005C2A78" w:rsidRDefault="00C92E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BED87CF93541A799825AC48FB2F325"/>
          </w:placeholder>
        </w:sdtPr>
        <w:sdtContent>
          <w:r>
            <w:rPr>
              <w:rFonts w:eastAsia="Times New Roman" w:cs="Times New Roman"/>
              <w:b/>
              <w:szCs w:val="24"/>
              <w:u w:val="single"/>
            </w:rPr>
            <w:t>SECTION BY SECTION ANALYSIS</w:t>
          </w:r>
        </w:sdtContent>
      </w:sdt>
    </w:p>
    <w:p w:rsidR="00C92E25" w:rsidRPr="005C2A78" w:rsidRDefault="00C92E25" w:rsidP="000F1DF9">
      <w:pPr>
        <w:spacing w:after="0" w:line="240" w:lineRule="auto"/>
        <w:jc w:val="both"/>
        <w:rPr>
          <w:rFonts w:eastAsia="Times New Roman" w:cs="Times New Roman"/>
          <w:szCs w:val="24"/>
        </w:rPr>
      </w:pPr>
    </w:p>
    <w:p w:rsidR="00C92E25" w:rsidRDefault="00C92E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256, Occupations Code, by adding Section 256.1017, as follows: </w:t>
      </w:r>
    </w:p>
    <w:p w:rsidR="00C92E25" w:rsidRDefault="00C92E25" w:rsidP="000F1DF9">
      <w:pPr>
        <w:spacing w:after="0" w:line="240" w:lineRule="auto"/>
        <w:jc w:val="both"/>
        <w:rPr>
          <w:rFonts w:eastAsia="Times New Roman" w:cs="Times New Roman"/>
          <w:szCs w:val="24"/>
        </w:rPr>
      </w:pPr>
    </w:p>
    <w:p w:rsidR="00C92E25" w:rsidRDefault="00C92E25" w:rsidP="00E6129C">
      <w:pPr>
        <w:spacing w:after="0" w:line="240" w:lineRule="auto"/>
        <w:ind w:left="720"/>
        <w:jc w:val="both"/>
        <w:rPr>
          <w:rFonts w:eastAsia="Times New Roman" w:cs="Times New Roman"/>
          <w:szCs w:val="24"/>
        </w:rPr>
      </w:pPr>
      <w:r>
        <w:rPr>
          <w:rFonts w:eastAsia="Times New Roman" w:cs="Times New Roman"/>
          <w:szCs w:val="24"/>
        </w:rPr>
        <w:t xml:space="preserve">Sec. 256.1017. MILITARY LIMITED VOLUNTEER LICENSE. (a) Requires the Texas State Board of Dental Examiners (TSBDE) to adopt rules relating to the issuance of a military limited volunteer license (volunteer license) under this section. </w:t>
      </w:r>
    </w:p>
    <w:p w:rsidR="00C92E25" w:rsidRDefault="00C92E25" w:rsidP="00E6129C">
      <w:pPr>
        <w:spacing w:after="0" w:line="240" w:lineRule="auto"/>
        <w:ind w:left="720"/>
        <w:jc w:val="both"/>
        <w:rPr>
          <w:rFonts w:eastAsia="Times New Roman" w:cs="Times New Roman"/>
          <w:szCs w:val="24"/>
        </w:rPr>
      </w:pPr>
    </w:p>
    <w:p w:rsidR="00C92E25" w:rsidRDefault="00C92E25" w:rsidP="00E6129C">
      <w:pPr>
        <w:spacing w:after="0" w:line="240" w:lineRule="auto"/>
        <w:ind w:left="1440"/>
        <w:jc w:val="both"/>
        <w:rPr>
          <w:rFonts w:eastAsia="Times New Roman" w:cs="Times New Roman"/>
          <w:szCs w:val="24"/>
        </w:rPr>
      </w:pPr>
      <w:r>
        <w:rPr>
          <w:rFonts w:eastAsia="Times New Roman" w:cs="Times New Roman"/>
          <w:szCs w:val="24"/>
        </w:rPr>
        <w:t xml:space="preserve">(b) Authorizes TSBDE to issue a volunteer license to practice dentistry to a volunteer dentist or a license to practice dental hygiene to a dental hygienist who: </w:t>
      </w:r>
    </w:p>
    <w:p w:rsidR="00C92E25" w:rsidRDefault="00C92E25" w:rsidP="00E6129C">
      <w:pPr>
        <w:spacing w:after="0" w:line="240" w:lineRule="auto"/>
        <w:ind w:left="1440"/>
        <w:jc w:val="both"/>
        <w:rPr>
          <w:rFonts w:eastAsia="Times New Roman" w:cs="Times New Roman"/>
          <w:szCs w:val="24"/>
        </w:rPr>
      </w:pPr>
    </w:p>
    <w:p w:rsidR="00C92E25" w:rsidRDefault="00C92E25" w:rsidP="00E6129C">
      <w:pPr>
        <w:spacing w:after="0" w:line="240" w:lineRule="auto"/>
        <w:ind w:left="2160"/>
        <w:jc w:val="both"/>
        <w:rPr>
          <w:rFonts w:eastAsia="Times New Roman" w:cs="Times New Roman"/>
          <w:szCs w:val="24"/>
        </w:rPr>
      </w:pPr>
      <w:r>
        <w:rPr>
          <w:rFonts w:eastAsia="Times New Roman" w:cs="Times New Roman"/>
          <w:szCs w:val="24"/>
        </w:rPr>
        <w:t xml:space="preserve">(1) is licensed and in good standing, or was licensed and retired in good standing, as a dentist or dental hygienist in another state; </w:t>
      </w:r>
    </w:p>
    <w:p w:rsidR="00C92E25" w:rsidRDefault="00C92E25" w:rsidP="00E6129C">
      <w:pPr>
        <w:spacing w:after="0" w:line="240" w:lineRule="auto"/>
        <w:ind w:left="2160"/>
        <w:jc w:val="both"/>
        <w:rPr>
          <w:rFonts w:eastAsia="Times New Roman" w:cs="Times New Roman"/>
          <w:szCs w:val="24"/>
        </w:rPr>
      </w:pPr>
    </w:p>
    <w:p w:rsidR="00C92E25" w:rsidRDefault="00C92E25" w:rsidP="00E6129C">
      <w:pPr>
        <w:spacing w:after="0" w:line="240" w:lineRule="auto"/>
        <w:ind w:left="2160"/>
        <w:jc w:val="both"/>
        <w:rPr>
          <w:rFonts w:eastAsia="Times New Roman" w:cs="Times New Roman"/>
          <w:szCs w:val="24"/>
        </w:rPr>
      </w:pPr>
      <w:r>
        <w:rPr>
          <w:rFonts w:eastAsia="Times New Roman" w:cs="Times New Roman"/>
          <w:szCs w:val="24"/>
        </w:rPr>
        <w:t xml:space="preserve">(2) is or was authorized as a dentist or dental hygienist to treat personnel enlisted in a branch of the United States armed forces or veterans; and </w:t>
      </w:r>
    </w:p>
    <w:p w:rsidR="00C92E25" w:rsidRDefault="00C92E25" w:rsidP="00E6129C">
      <w:pPr>
        <w:spacing w:after="0" w:line="240" w:lineRule="auto"/>
        <w:ind w:left="2160"/>
        <w:jc w:val="both"/>
        <w:rPr>
          <w:rFonts w:eastAsia="Times New Roman" w:cs="Times New Roman"/>
          <w:szCs w:val="24"/>
        </w:rPr>
      </w:pPr>
    </w:p>
    <w:p w:rsidR="00C92E25" w:rsidRDefault="00C92E25" w:rsidP="00E6129C">
      <w:pPr>
        <w:spacing w:after="0" w:line="240" w:lineRule="auto"/>
        <w:ind w:left="2160"/>
        <w:jc w:val="both"/>
        <w:rPr>
          <w:rFonts w:eastAsia="Times New Roman" w:cs="Times New Roman"/>
          <w:szCs w:val="24"/>
        </w:rPr>
      </w:pPr>
      <w:r>
        <w:rPr>
          <w:rFonts w:eastAsia="Times New Roman" w:cs="Times New Roman"/>
          <w:szCs w:val="24"/>
        </w:rPr>
        <w:t xml:space="preserve">(3) meets any other requirement prescribed by TSBDE rule.  </w:t>
      </w:r>
    </w:p>
    <w:p w:rsidR="00C92E25" w:rsidRDefault="00C92E25" w:rsidP="00E6129C">
      <w:pPr>
        <w:spacing w:after="0" w:line="240" w:lineRule="auto"/>
        <w:ind w:left="1440"/>
        <w:jc w:val="both"/>
        <w:rPr>
          <w:rFonts w:eastAsia="Times New Roman" w:cs="Times New Roman"/>
          <w:szCs w:val="24"/>
        </w:rPr>
      </w:pPr>
    </w:p>
    <w:p w:rsidR="00C92E25" w:rsidRDefault="00C92E25" w:rsidP="00E6129C">
      <w:pPr>
        <w:spacing w:after="0" w:line="240" w:lineRule="auto"/>
        <w:ind w:left="1440"/>
        <w:jc w:val="both"/>
        <w:rPr>
          <w:rFonts w:eastAsia="Times New Roman" w:cs="Times New Roman"/>
          <w:szCs w:val="24"/>
        </w:rPr>
      </w:pPr>
      <w:r>
        <w:rPr>
          <w:rFonts w:eastAsia="Times New Roman" w:cs="Times New Roman"/>
          <w:szCs w:val="24"/>
        </w:rPr>
        <w:t xml:space="preserve">(c) Prohibits TSBDE from issuing a volunteer license to an applicant who: </w:t>
      </w:r>
    </w:p>
    <w:p w:rsidR="00C92E25" w:rsidRDefault="00C92E25" w:rsidP="00E6129C">
      <w:pPr>
        <w:spacing w:after="0" w:line="240" w:lineRule="auto"/>
        <w:ind w:left="1440"/>
        <w:jc w:val="both"/>
        <w:rPr>
          <w:rFonts w:eastAsia="Times New Roman" w:cs="Times New Roman"/>
          <w:szCs w:val="24"/>
        </w:rPr>
      </w:pPr>
    </w:p>
    <w:p w:rsidR="00C92E25" w:rsidRDefault="00C92E25" w:rsidP="00E6129C">
      <w:pPr>
        <w:spacing w:after="0" w:line="240" w:lineRule="auto"/>
        <w:ind w:left="2160"/>
        <w:jc w:val="both"/>
        <w:rPr>
          <w:rFonts w:eastAsia="Times New Roman" w:cs="Times New Roman"/>
          <w:szCs w:val="24"/>
        </w:rPr>
      </w:pPr>
      <w:r>
        <w:rPr>
          <w:rFonts w:eastAsia="Times New Roman" w:cs="Times New Roman"/>
          <w:szCs w:val="24"/>
        </w:rPr>
        <w:t xml:space="preserve">(1) holds a dental or dental hygienist license that is currently under active investigation, or is or was subject to a disciplinary order or action or to denial by another jurisdiction; </w:t>
      </w:r>
    </w:p>
    <w:p w:rsidR="00C92E25" w:rsidRDefault="00C92E25" w:rsidP="00E6129C">
      <w:pPr>
        <w:spacing w:after="0" w:line="240" w:lineRule="auto"/>
        <w:ind w:left="2160"/>
        <w:jc w:val="both"/>
        <w:rPr>
          <w:rFonts w:eastAsia="Times New Roman" w:cs="Times New Roman"/>
          <w:szCs w:val="24"/>
        </w:rPr>
      </w:pPr>
    </w:p>
    <w:p w:rsidR="00C92E25" w:rsidRDefault="00C92E25" w:rsidP="00E6129C">
      <w:pPr>
        <w:spacing w:after="0" w:line="240" w:lineRule="auto"/>
        <w:ind w:left="2160"/>
        <w:jc w:val="both"/>
        <w:rPr>
          <w:rFonts w:eastAsia="Times New Roman" w:cs="Times New Roman"/>
          <w:szCs w:val="24"/>
        </w:rPr>
      </w:pPr>
      <w:r>
        <w:rPr>
          <w:rFonts w:eastAsia="Times New Roman" w:cs="Times New Roman"/>
          <w:szCs w:val="24"/>
        </w:rPr>
        <w:t xml:space="preserve">(2) holds a license to prescribe, dispense, administer, supply, or sell a controlled substance that is currently under active investigation, or is or was subject to a disciplinary order or action or to denial by another jurisdiction; or </w:t>
      </w:r>
    </w:p>
    <w:p w:rsidR="00C92E25" w:rsidRDefault="00C92E25" w:rsidP="00E6129C">
      <w:pPr>
        <w:spacing w:after="0" w:line="240" w:lineRule="auto"/>
        <w:ind w:left="2160"/>
        <w:jc w:val="both"/>
        <w:rPr>
          <w:rFonts w:eastAsia="Times New Roman" w:cs="Times New Roman"/>
          <w:szCs w:val="24"/>
        </w:rPr>
      </w:pPr>
    </w:p>
    <w:p w:rsidR="00C92E25" w:rsidRDefault="00C92E25" w:rsidP="00E6129C">
      <w:pPr>
        <w:spacing w:after="0" w:line="240" w:lineRule="auto"/>
        <w:ind w:left="2160"/>
        <w:jc w:val="both"/>
        <w:rPr>
          <w:rFonts w:eastAsia="Times New Roman" w:cs="Times New Roman"/>
          <w:szCs w:val="24"/>
        </w:rPr>
      </w:pPr>
      <w:r>
        <w:rPr>
          <w:rFonts w:eastAsia="Times New Roman" w:cs="Times New Roman"/>
          <w:szCs w:val="24"/>
        </w:rPr>
        <w:t xml:space="preserve">(3) has been convicted of, is on deferred adjudication community supervision or deferred disposition for, or is under active investigation for the commission of a felony or a misdemeanor involving moral turpitude. </w:t>
      </w:r>
    </w:p>
    <w:p w:rsidR="00C92E25" w:rsidRDefault="00C92E25" w:rsidP="00E6129C">
      <w:pPr>
        <w:spacing w:after="0" w:line="240" w:lineRule="auto"/>
        <w:ind w:left="2160"/>
        <w:jc w:val="both"/>
        <w:rPr>
          <w:rFonts w:eastAsia="Times New Roman" w:cs="Times New Roman"/>
          <w:szCs w:val="24"/>
        </w:rPr>
      </w:pPr>
    </w:p>
    <w:p w:rsidR="00C92E25" w:rsidRDefault="00C92E25" w:rsidP="00E6129C">
      <w:pPr>
        <w:spacing w:after="0" w:line="240" w:lineRule="auto"/>
        <w:ind w:left="1440"/>
        <w:jc w:val="both"/>
        <w:rPr>
          <w:rFonts w:eastAsia="Times New Roman" w:cs="Times New Roman"/>
          <w:szCs w:val="24"/>
        </w:rPr>
      </w:pPr>
      <w:r>
        <w:rPr>
          <w:rFonts w:eastAsia="Times New Roman" w:cs="Times New Roman"/>
          <w:szCs w:val="24"/>
        </w:rPr>
        <w:t xml:space="preserve">(d) Authorizes a volunteer licensed dentist or dental hygienist to practice dentistry or dental hygiene only at a clinic that primarily treats indigent patients and prohibits a volunteer licensed dentist or dental hygienist from receiving compensation for dental or dental hygiene services rendered at the clinic. </w:t>
      </w:r>
    </w:p>
    <w:p w:rsidR="00C92E25" w:rsidRDefault="00C92E25" w:rsidP="00E6129C">
      <w:pPr>
        <w:spacing w:after="0" w:line="240" w:lineRule="auto"/>
        <w:ind w:left="1440"/>
        <w:jc w:val="both"/>
        <w:rPr>
          <w:rFonts w:eastAsia="Times New Roman" w:cs="Times New Roman"/>
          <w:szCs w:val="24"/>
        </w:rPr>
      </w:pPr>
    </w:p>
    <w:p w:rsidR="00C92E25" w:rsidRPr="005C2A78" w:rsidRDefault="00C92E25" w:rsidP="00E6129C">
      <w:pPr>
        <w:spacing w:after="0" w:line="240" w:lineRule="auto"/>
        <w:ind w:left="1440"/>
        <w:jc w:val="both"/>
        <w:rPr>
          <w:rFonts w:eastAsia="Times New Roman" w:cs="Times New Roman"/>
          <w:szCs w:val="24"/>
        </w:rPr>
      </w:pPr>
      <w:r>
        <w:rPr>
          <w:rFonts w:eastAsia="Times New Roman" w:cs="Times New Roman"/>
          <w:szCs w:val="24"/>
        </w:rPr>
        <w:t xml:space="preserve">(e) Provides that a volunteer license holder is subject to TSBDE rules, including rules regarding disciplinary action, license registration and renewal, and continuing education. </w:t>
      </w:r>
    </w:p>
    <w:p w:rsidR="00C92E25" w:rsidRPr="005C2A78" w:rsidRDefault="00C92E25" w:rsidP="000F1DF9">
      <w:pPr>
        <w:spacing w:after="0" w:line="240" w:lineRule="auto"/>
        <w:jc w:val="both"/>
        <w:rPr>
          <w:rFonts w:eastAsia="Times New Roman" w:cs="Times New Roman"/>
          <w:szCs w:val="24"/>
        </w:rPr>
      </w:pPr>
    </w:p>
    <w:p w:rsidR="00C92E25" w:rsidRPr="005C2A78" w:rsidRDefault="00C92E2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C92E25" w:rsidRPr="005C2A78" w:rsidRDefault="00C92E25" w:rsidP="000F1DF9">
      <w:pPr>
        <w:spacing w:after="0" w:line="240" w:lineRule="auto"/>
        <w:jc w:val="both"/>
        <w:rPr>
          <w:rFonts w:eastAsia="Times New Roman" w:cs="Times New Roman"/>
          <w:szCs w:val="24"/>
        </w:rPr>
      </w:pPr>
    </w:p>
    <w:p w:rsidR="00C92E25" w:rsidRPr="005C2A78" w:rsidRDefault="00C92E25" w:rsidP="000F1DF9">
      <w:pPr>
        <w:spacing w:after="0" w:line="240" w:lineRule="auto"/>
        <w:jc w:val="both"/>
        <w:rPr>
          <w:rFonts w:eastAsia="Times New Roman" w:cs="Times New Roman"/>
          <w:szCs w:val="24"/>
        </w:rPr>
      </w:pPr>
    </w:p>
    <w:p w:rsidR="00C92E25" w:rsidRPr="006529C4" w:rsidRDefault="00C92E25" w:rsidP="00774EC7">
      <w:pPr>
        <w:spacing w:after="0" w:line="240" w:lineRule="auto"/>
        <w:jc w:val="both"/>
        <w:rPr>
          <w:rFonts w:cs="Times New Roman"/>
          <w:szCs w:val="24"/>
        </w:rPr>
      </w:pPr>
    </w:p>
    <w:p w:rsidR="00C92E25" w:rsidRPr="006529C4" w:rsidRDefault="00C92E25" w:rsidP="00774EC7">
      <w:pPr>
        <w:spacing w:after="0" w:line="240" w:lineRule="auto"/>
        <w:jc w:val="both"/>
      </w:pPr>
    </w:p>
    <w:sectPr w:rsidR="00C92E2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C4" w:rsidRDefault="008460C4" w:rsidP="000F1DF9">
      <w:pPr>
        <w:spacing w:after="0" w:line="240" w:lineRule="auto"/>
      </w:pPr>
      <w:r>
        <w:separator/>
      </w:r>
    </w:p>
  </w:endnote>
  <w:endnote w:type="continuationSeparator" w:id="0">
    <w:p w:rsidR="008460C4" w:rsidRDefault="008460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60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2E2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2E25">
                <w:rPr>
                  <w:sz w:val="20"/>
                  <w:szCs w:val="20"/>
                </w:rPr>
                <w:t>H.B. 2007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2E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60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2E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2E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C4" w:rsidRDefault="008460C4" w:rsidP="000F1DF9">
      <w:pPr>
        <w:spacing w:after="0" w:line="240" w:lineRule="auto"/>
      </w:pPr>
      <w:r>
        <w:separator/>
      </w:r>
    </w:p>
  </w:footnote>
  <w:footnote w:type="continuationSeparator" w:id="0">
    <w:p w:rsidR="008460C4" w:rsidRDefault="008460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60C4"/>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2E2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2E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2E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1B70" w:rsidP="00231B7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B26C8FA662469F854BC70B2CD9AA3F"/>
        <w:category>
          <w:name w:val="General"/>
          <w:gallery w:val="placeholder"/>
        </w:category>
        <w:types>
          <w:type w:val="bbPlcHdr"/>
        </w:types>
        <w:behaviors>
          <w:behavior w:val="content"/>
        </w:behaviors>
        <w:guid w:val="{8247A02E-D820-4976-800E-AF0239A8BFBC}"/>
      </w:docPartPr>
      <w:docPartBody>
        <w:p w:rsidR="00000000" w:rsidRDefault="00BB1BFB"/>
      </w:docPartBody>
    </w:docPart>
    <w:docPart>
      <w:docPartPr>
        <w:name w:val="AFD6D1BCDD974E1BAFDBEE053203C9D3"/>
        <w:category>
          <w:name w:val="General"/>
          <w:gallery w:val="placeholder"/>
        </w:category>
        <w:types>
          <w:type w:val="bbPlcHdr"/>
        </w:types>
        <w:behaviors>
          <w:behavior w:val="content"/>
        </w:behaviors>
        <w:guid w:val="{983B766A-1E5E-466E-A30F-CC53E1552A96}"/>
      </w:docPartPr>
      <w:docPartBody>
        <w:p w:rsidR="00000000" w:rsidRDefault="00BB1BFB"/>
      </w:docPartBody>
    </w:docPart>
    <w:docPart>
      <w:docPartPr>
        <w:name w:val="5A61BD5BEA0A4508A6A417E3013B0CCE"/>
        <w:category>
          <w:name w:val="General"/>
          <w:gallery w:val="placeholder"/>
        </w:category>
        <w:types>
          <w:type w:val="bbPlcHdr"/>
        </w:types>
        <w:behaviors>
          <w:behavior w:val="content"/>
        </w:behaviors>
        <w:guid w:val="{21521FBC-A58E-4FCC-9DBA-32DFC3E18F94}"/>
      </w:docPartPr>
      <w:docPartBody>
        <w:p w:rsidR="00000000" w:rsidRDefault="00BB1BFB"/>
      </w:docPartBody>
    </w:docPart>
    <w:docPart>
      <w:docPartPr>
        <w:name w:val="83A25404399C47449DDD723E9FECA147"/>
        <w:category>
          <w:name w:val="General"/>
          <w:gallery w:val="placeholder"/>
        </w:category>
        <w:types>
          <w:type w:val="bbPlcHdr"/>
        </w:types>
        <w:behaviors>
          <w:behavior w:val="content"/>
        </w:behaviors>
        <w:guid w:val="{6417C7E7-D227-4035-AAE4-2CEB21226EEA}"/>
      </w:docPartPr>
      <w:docPartBody>
        <w:p w:rsidR="00000000" w:rsidRDefault="00BB1BFB"/>
      </w:docPartBody>
    </w:docPart>
    <w:docPart>
      <w:docPartPr>
        <w:name w:val="EE4B07AC525F44ED8201620CF241D462"/>
        <w:category>
          <w:name w:val="General"/>
          <w:gallery w:val="placeholder"/>
        </w:category>
        <w:types>
          <w:type w:val="bbPlcHdr"/>
        </w:types>
        <w:behaviors>
          <w:behavior w:val="content"/>
        </w:behaviors>
        <w:guid w:val="{1502952B-06EB-4197-B77A-DECF448724DC}"/>
      </w:docPartPr>
      <w:docPartBody>
        <w:p w:rsidR="00000000" w:rsidRDefault="00BB1BFB"/>
      </w:docPartBody>
    </w:docPart>
    <w:docPart>
      <w:docPartPr>
        <w:name w:val="2D4D3B0602614776A0A81F52D1593A8C"/>
        <w:category>
          <w:name w:val="General"/>
          <w:gallery w:val="placeholder"/>
        </w:category>
        <w:types>
          <w:type w:val="bbPlcHdr"/>
        </w:types>
        <w:behaviors>
          <w:behavior w:val="content"/>
        </w:behaviors>
        <w:guid w:val="{251B3266-DED9-40E9-830D-8553608A7F0A}"/>
      </w:docPartPr>
      <w:docPartBody>
        <w:p w:rsidR="00000000" w:rsidRDefault="00BB1BFB"/>
      </w:docPartBody>
    </w:docPart>
    <w:docPart>
      <w:docPartPr>
        <w:name w:val="31FC6CDE12F54BA58DA96580FD411EB3"/>
        <w:category>
          <w:name w:val="General"/>
          <w:gallery w:val="placeholder"/>
        </w:category>
        <w:types>
          <w:type w:val="bbPlcHdr"/>
        </w:types>
        <w:behaviors>
          <w:behavior w:val="content"/>
        </w:behaviors>
        <w:guid w:val="{5A01B8B2-42C5-4CF3-B112-F83DDCBE9BE5}"/>
      </w:docPartPr>
      <w:docPartBody>
        <w:p w:rsidR="00000000" w:rsidRDefault="00BB1BFB"/>
      </w:docPartBody>
    </w:docPart>
    <w:docPart>
      <w:docPartPr>
        <w:name w:val="DA9E6A8F2DBA47DA96E424577AECB9F0"/>
        <w:category>
          <w:name w:val="General"/>
          <w:gallery w:val="placeholder"/>
        </w:category>
        <w:types>
          <w:type w:val="bbPlcHdr"/>
        </w:types>
        <w:behaviors>
          <w:behavior w:val="content"/>
        </w:behaviors>
        <w:guid w:val="{8FAE80E7-5B62-44E0-ACF3-E3A594B0341C}"/>
      </w:docPartPr>
      <w:docPartBody>
        <w:p w:rsidR="00000000" w:rsidRDefault="00BB1BFB"/>
      </w:docPartBody>
    </w:docPart>
    <w:docPart>
      <w:docPartPr>
        <w:name w:val="5109F2FEFA874F5999A716649AAFA599"/>
        <w:category>
          <w:name w:val="General"/>
          <w:gallery w:val="placeholder"/>
        </w:category>
        <w:types>
          <w:type w:val="bbPlcHdr"/>
        </w:types>
        <w:behaviors>
          <w:behavior w:val="content"/>
        </w:behaviors>
        <w:guid w:val="{328FB72E-DD15-4268-B7A5-4DB02D9CE9FD}"/>
      </w:docPartPr>
      <w:docPartBody>
        <w:p w:rsidR="00000000" w:rsidRDefault="00231B70" w:rsidP="00231B70">
          <w:pPr>
            <w:pStyle w:val="5109F2FEFA874F5999A716649AAFA599"/>
          </w:pPr>
          <w:r w:rsidRPr="00A30DD1">
            <w:rPr>
              <w:rStyle w:val="PlaceholderText"/>
            </w:rPr>
            <w:t>Click here to enter a date.</w:t>
          </w:r>
        </w:p>
      </w:docPartBody>
    </w:docPart>
    <w:docPart>
      <w:docPartPr>
        <w:name w:val="EDA2082AECF94975BAFE784B581B3495"/>
        <w:category>
          <w:name w:val="General"/>
          <w:gallery w:val="placeholder"/>
        </w:category>
        <w:types>
          <w:type w:val="bbPlcHdr"/>
        </w:types>
        <w:behaviors>
          <w:behavior w:val="content"/>
        </w:behaviors>
        <w:guid w:val="{ECDE7436-64EE-4BEE-A709-91E6554CBDCD}"/>
      </w:docPartPr>
      <w:docPartBody>
        <w:p w:rsidR="00000000" w:rsidRDefault="00BB1BFB"/>
      </w:docPartBody>
    </w:docPart>
    <w:docPart>
      <w:docPartPr>
        <w:name w:val="D0C8AE60015E4962A89A9BA9391CB8F0"/>
        <w:category>
          <w:name w:val="General"/>
          <w:gallery w:val="placeholder"/>
        </w:category>
        <w:types>
          <w:type w:val="bbPlcHdr"/>
        </w:types>
        <w:behaviors>
          <w:behavior w:val="content"/>
        </w:behaviors>
        <w:guid w:val="{1374C669-87CB-4CB2-A172-2F5716B5A8DE}"/>
      </w:docPartPr>
      <w:docPartBody>
        <w:p w:rsidR="00000000" w:rsidRDefault="00BB1BFB"/>
      </w:docPartBody>
    </w:docPart>
    <w:docPart>
      <w:docPartPr>
        <w:name w:val="6D5EA42883DD44F5B6F606349D0E8A13"/>
        <w:category>
          <w:name w:val="General"/>
          <w:gallery w:val="placeholder"/>
        </w:category>
        <w:types>
          <w:type w:val="bbPlcHdr"/>
        </w:types>
        <w:behaviors>
          <w:behavior w:val="content"/>
        </w:behaviors>
        <w:guid w:val="{8F536FCF-02B5-450C-85A2-755EA4C67106}"/>
      </w:docPartPr>
      <w:docPartBody>
        <w:p w:rsidR="00000000" w:rsidRDefault="00231B70" w:rsidP="00231B70">
          <w:pPr>
            <w:pStyle w:val="6D5EA42883DD44F5B6F606349D0E8A13"/>
          </w:pPr>
          <w:r>
            <w:rPr>
              <w:rFonts w:eastAsia="Times New Roman" w:cs="Times New Roman"/>
              <w:bCs/>
              <w:szCs w:val="24"/>
            </w:rPr>
            <w:t xml:space="preserve"> </w:t>
          </w:r>
        </w:p>
      </w:docPartBody>
    </w:docPart>
    <w:docPart>
      <w:docPartPr>
        <w:name w:val="5FC7139C3E9A443DB25B29F3AC0B137C"/>
        <w:category>
          <w:name w:val="General"/>
          <w:gallery w:val="placeholder"/>
        </w:category>
        <w:types>
          <w:type w:val="bbPlcHdr"/>
        </w:types>
        <w:behaviors>
          <w:behavior w:val="content"/>
        </w:behaviors>
        <w:guid w:val="{10F20966-F8DB-4027-BF74-D19653998D30}"/>
      </w:docPartPr>
      <w:docPartBody>
        <w:p w:rsidR="00000000" w:rsidRDefault="00BB1BFB"/>
      </w:docPartBody>
    </w:docPart>
    <w:docPart>
      <w:docPartPr>
        <w:name w:val="95BED87CF93541A799825AC48FB2F325"/>
        <w:category>
          <w:name w:val="General"/>
          <w:gallery w:val="placeholder"/>
        </w:category>
        <w:types>
          <w:type w:val="bbPlcHdr"/>
        </w:types>
        <w:behaviors>
          <w:behavior w:val="content"/>
        </w:behaviors>
        <w:guid w:val="{AD67AE66-AFC5-439D-BA44-7710B46BEFF2}"/>
      </w:docPartPr>
      <w:docPartBody>
        <w:p w:rsidR="00000000" w:rsidRDefault="00BB1B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1B7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BF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B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1B70"/>
    <w:rPr>
      <w:rFonts w:ascii="Times New Roman" w:hAnsi="Times New Roman"/>
      <w:sz w:val="24"/>
    </w:rPr>
  </w:style>
  <w:style w:type="paragraph" w:customStyle="1" w:styleId="487D89B4F8B34DB4967D41FE18F7F88D7">
    <w:name w:val="487D89B4F8B34DB4967D41FE18F7F88D7"/>
    <w:rsid w:val="00231B70"/>
    <w:rPr>
      <w:rFonts w:ascii="Times New Roman" w:hAnsi="Times New Roman"/>
      <w:sz w:val="24"/>
    </w:rPr>
  </w:style>
  <w:style w:type="paragraph" w:customStyle="1" w:styleId="AE2570ED5D764CD7AF9686706F550F4620">
    <w:name w:val="AE2570ED5D764CD7AF9686706F550F4620"/>
    <w:rsid w:val="00231B70"/>
    <w:pPr>
      <w:tabs>
        <w:tab w:val="center" w:pos="4680"/>
        <w:tab w:val="right" w:pos="9360"/>
      </w:tabs>
      <w:spacing w:after="0" w:line="240" w:lineRule="auto"/>
    </w:pPr>
    <w:rPr>
      <w:rFonts w:ascii="Times New Roman" w:hAnsi="Times New Roman"/>
      <w:sz w:val="24"/>
    </w:rPr>
  </w:style>
  <w:style w:type="paragraph" w:customStyle="1" w:styleId="5109F2FEFA874F5999A716649AAFA599">
    <w:name w:val="5109F2FEFA874F5999A716649AAFA599"/>
    <w:rsid w:val="00231B70"/>
  </w:style>
  <w:style w:type="paragraph" w:customStyle="1" w:styleId="6D5EA42883DD44F5B6F606349D0E8A13">
    <w:name w:val="6D5EA42883DD44F5B6F606349D0E8A13"/>
    <w:rsid w:val="00231B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B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1B70"/>
    <w:rPr>
      <w:rFonts w:ascii="Times New Roman" w:hAnsi="Times New Roman"/>
      <w:sz w:val="24"/>
    </w:rPr>
  </w:style>
  <w:style w:type="paragraph" w:customStyle="1" w:styleId="487D89B4F8B34DB4967D41FE18F7F88D7">
    <w:name w:val="487D89B4F8B34DB4967D41FE18F7F88D7"/>
    <w:rsid w:val="00231B70"/>
    <w:rPr>
      <w:rFonts w:ascii="Times New Roman" w:hAnsi="Times New Roman"/>
      <w:sz w:val="24"/>
    </w:rPr>
  </w:style>
  <w:style w:type="paragraph" w:customStyle="1" w:styleId="AE2570ED5D764CD7AF9686706F550F4620">
    <w:name w:val="AE2570ED5D764CD7AF9686706F550F4620"/>
    <w:rsid w:val="00231B70"/>
    <w:pPr>
      <w:tabs>
        <w:tab w:val="center" w:pos="4680"/>
        <w:tab w:val="right" w:pos="9360"/>
      </w:tabs>
      <w:spacing w:after="0" w:line="240" w:lineRule="auto"/>
    </w:pPr>
    <w:rPr>
      <w:rFonts w:ascii="Times New Roman" w:hAnsi="Times New Roman"/>
      <w:sz w:val="24"/>
    </w:rPr>
  </w:style>
  <w:style w:type="paragraph" w:customStyle="1" w:styleId="5109F2FEFA874F5999A716649AAFA599">
    <w:name w:val="5109F2FEFA874F5999A716649AAFA599"/>
    <w:rsid w:val="00231B70"/>
  </w:style>
  <w:style w:type="paragraph" w:customStyle="1" w:styleId="6D5EA42883DD44F5B6F606349D0E8A13">
    <w:name w:val="6D5EA42883DD44F5B6F606349D0E8A13"/>
    <w:rsid w:val="00231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B2C581-DDB9-423E-86E2-A92191B0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597</Words>
  <Characters>3405</Characters>
  <Application>Microsoft Office Word</Application>
  <DocSecurity>0</DocSecurity>
  <Lines>28</Lines>
  <Paragraphs>7</Paragraphs>
  <ScaleCrop>false</ScaleCrop>
  <Company>Texas Legislative Council</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2017-05-08T16:24:00Z</cp:lastPrinted>
  <dcterms:created xsi:type="dcterms:W3CDTF">2015-05-29T14:24:00Z</dcterms:created>
  <dcterms:modified xsi:type="dcterms:W3CDTF">2017-05-08T16:24:00Z</dcterms:modified>
</cp:coreProperties>
</file>

<file path=docProps/custom.xml><?xml version="1.0" encoding="utf-8"?>
<op:Properties xmlns:vt="http://schemas.openxmlformats.org/officeDocument/2006/docPropsVTypes" xmlns:op="http://schemas.openxmlformats.org/officeDocument/2006/custom-properties"/>
</file>