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121CD" w:rsidTr="00345119">
        <w:tc>
          <w:tcPr>
            <w:tcW w:w="9576" w:type="dxa"/>
            <w:noWrap/>
          </w:tcPr>
          <w:p w:rsidR="008423E4" w:rsidRPr="0022177D" w:rsidRDefault="002C37B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C37BB" w:rsidP="008423E4">
      <w:pPr>
        <w:jc w:val="center"/>
      </w:pPr>
    </w:p>
    <w:p w:rsidR="008423E4" w:rsidRPr="00B31F0E" w:rsidRDefault="002C37BB" w:rsidP="008423E4"/>
    <w:p w:rsidR="008423E4" w:rsidRPr="00742794" w:rsidRDefault="002C37B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121CD" w:rsidTr="00345119">
        <w:tc>
          <w:tcPr>
            <w:tcW w:w="9576" w:type="dxa"/>
          </w:tcPr>
          <w:p w:rsidR="008423E4" w:rsidRPr="00861995" w:rsidRDefault="002C37BB" w:rsidP="00345119">
            <w:pPr>
              <w:jc w:val="right"/>
            </w:pPr>
            <w:r>
              <w:t>H.B. 2007</w:t>
            </w:r>
          </w:p>
        </w:tc>
      </w:tr>
      <w:tr w:rsidR="007121CD" w:rsidTr="00345119">
        <w:tc>
          <w:tcPr>
            <w:tcW w:w="9576" w:type="dxa"/>
          </w:tcPr>
          <w:p w:rsidR="008423E4" w:rsidRPr="00861995" w:rsidRDefault="002C37BB" w:rsidP="00E63777">
            <w:pPr>
              <w:jc w:val="right"/>
            </w:pPr>
            <w:r>
              <w:t xml:space="preserve">By: </w:t>
            </w:r>
            <w:r>
              <w:t>Cosper</w:t>
            </w:r>
          </w:p>
        </w:tc>
      </w:tr>
      <w:tr w:rsidR="007121CD" w:rsidTr="00345119">
        <w:tc>
          <w:tcPr>
            <w:tcW w:w="9576" w:type="dxa"/>
          </w:tcPr>
          <w:p w:rsidR="008423E4" w:rsidRPr="00861995" w:rsidRDefault="002C37BB" w:rsidP="00345119">
            <w:pPr>
              <w:jc w:val="right"/>
            </w:pPr>
            <w:r>
              <w:t>Defense &amp; Veterans' Affairs</w:t>
            </w:r>
          </w:p>
        </w:tc>
      </w:tr>
      <w:tr w:rsidR="007121CD" w:rsidTr="00345119">
        <w:tc>
          <w:tcPr>
            <w:tcW w:w="9576" w:type="dxa"/>
          </w:tcPr>
          <w:p w:rsidR="008423E4" w:rsidRDefault="002C37B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C37BB" w:rsidP="008423E4">
      <w:pPr>
        <w:tabs>
          <w:tab w:val="right" w:pos="9360"/>
        </w:tabs>
      </w:pPr>
    </w:p>
    <w:p w:rsidR="008423E4" w:rsidRDefault="002C37BB" w:rsidP="008423E4"/>
    <w:p w:rsidR="008423E4" w:rsidRDefault="002C37B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121CD" w:rsidTr="00345119">
        <w:tc>
          <w:tcPr>
            <w:tcW w:w="9576" w:type="dxa"/>
          </w:tcPr>
          <w:p w:rsidR="008423E4" w:rsidRPr="00A8133F" w:rsidRDefault="002C37BB" w:rsidP="0062445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C37BB" w:rsidP="00624450"/>
          <w:p w:rsidR="008423E4" w:rsidRDefault="002C37BB" w:rsidP="00624450">
            <w:pPr>
              <w:pStyle w:val="Header"/>
              <w:jc w:val="both"/>
            </w:pPr>
            <w:r>
              <w:t xml:space="preserve">Interested parties note that because some </w:t>
            </w:r>
            <w:r>
              <w:t xml:space="preserve">of the dentists and dental hygienists serving military personnel and veterans in </w:t>
            </w:r>
            <w:r>
              <w:t>Texas are not licensed in Texas</w:t>
            </w:r>
            <w:r>
              <w:t>,</w:t>
            </w:r>
            <w:r>
              <w:t xml:space="preserve"> these dentists and dental hygienists</w:t>
            </w:r>
            <w:r>
              <w:t xml:space="preserve"> cannot </w:t>
            </w:r>
            <w:r>
              <w:t>provide charitable care to other patient populations in Texas</w:t>
            </w:r>
            <w:r>
              <w:t xml:space="preserve">. </w:t>
            </w:r>
            <w:r>
              <w:t>These parties note that</w:t>
            </w:r>
            <w:r>
              <w:t xml:space="preserve"> </w:t>
            </w:r>
            <w:r>
              <w:t xml:space="preserve">state law provides for a </w:t>
            </w:r>
            <w:r>
              <w:t xml:space="preserve">military limited volunteer license for physicians, allowing active </w:t>
            </w:r>
            <w:r>
              <w:t>and retired military physicians in good standing licensed in other states to provide charitable care in Texas.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2007 </w:t>
            </w:r>
            <w:r>
              <w:t xml:space="preserve">seeks to make a military limited volunteer license available </w:t>
            </w:r>
            <w:r>
              <w:t>to</w:t>
            </w:r>
            <w:r>
              <w:t xml:space="preserve"> certain</w:t>
            </w:r>
            <w:r>
              <w:t xml:space="preserve"> dentists and dental hygienists.</w:t>
            </w:r>
          </w:p>
          <w:p w:rsidR="008423E4" w:rsidRPr="00E26B13" w:rsidRDefault="002C37BB" w:rsidP="00624450">
            <w:pPr>
              <w:rPr>
                <w:b/>
              </w:rPr>
            </w:pPr>
          </w:p>
        </w:tc>
      </w:tr>
      <w:tr w:rsidR="007121CD" w:rsidTr="00345119">
        <w:tc>
          <w:tcPr>
            <w:tcW w:w="9576" w:type="dxa"/>
          </w:tcPr>
          <w:p w:rsidR="0017725B" w:rsidRDefault="002C37BB" w:rsidP="0062445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C37BB" w:rsidP="00624450">
            <w:pPr>
              <w:rPr>
                <w:b/>
                <w:u w:val="single"/>
              </w:rPr>
            </w:pPr>
          </w:p>
          <w:p w:rsidR="00877DC6" w:rsidRPr="00877DC6" w:rsidRDefault="002C37BB" w:rsidP="00624450">
            <w:pPr>
              <w:jc w:val="both"/>
            </w:pPr>
            <w:r>
              <w:t>It i</w:t>
            </w:r>
            <w:r>
              <w:t>s the committee's opinion that this bill does not expressly create a criminal offense, increase the punishment for an existing criminal offense or category of offenses, or change the eligibility of a person for community supervision, parole, or mandatory s</w:t>
            </w:r>
            <w:r>
              <w:t>upervision.</w:t>
            </w:r>
          </w:p>
          <w:p w:rsidR="0017725B" w:rsidRPr="0017725B" w:rsidRDefault="002C37BB" w:rsidP="00624450">
            <w:pPr>
              <w:rPr>
                <w:b/>
                <w:u w:val="single"/>
              </w:rPr>
            </w:pPr>
          </w:p>
        </w:tc>
      </w:tr>
      <w:tr w:rsidR="007121CD" w:rsidTr="00345119">
        <w:tc>
          <w:tcPr>
            <w:tcW w:w="9576" w:type="dxa"/>
          </w:tcPr>
          <w:p w:rsidR="008423E4" w:rsidRPr="00A8133F" w:rsidRDefault="002C37BB" w:rsidP="0062445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C37BB" w:rsidP="00624450"/>
          <w:p w:rsidR="00877DC6" w:rsidRDefault="002C37BB" w:rsidP="006244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State Board of Dental Examiners in SECTION 1 of this bill.</w:t>
            </w:r>
          </w:p>
          <w:p w:rsidR="008423E4" w:rsidRPr="00E21FDC" w:rsidRDefault="002C37BB" w:rsidP="00624450">
            <w:pPr>
              <w:rPr>
                <w:b/>
              </w:rPr>
            </w:pPr>
          </w:p>
        </w:tc>
      </w:tr>
      <w:tr w:rsidR="007121CD" w:rsidTr="00345119">
        <w:tc>
          <w:tcPr>
            <w:tcW w:w="9576" w:type="dxa"/>
          </w:tcPr>
          <w:p w:rsidR="008423E4" w:rsidRPr="00A8133F" w:rsidRDefault="002C37BB" w:rsidP="0062445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C37BB" w:rsidP="00624450"/>
          <w:p w:rsidR="00CF7B59" w:rsidRDefault="002C37BB" w:rsidP="00624450">
            <w:pPr>
              <w:pStyle w:val="Header"/>
              <w:jc w:val="both"/>
            </w:pPr>
            <w:r>
              <w:t xml:space="preserve">H.B. 2007 amends the Occupations Code to require the </w:t>
            </w:r>
            <w:r w:rsidRPr="00CF7B59">
              <w:t>State Board of Dental Examiners</w:t>
            </w:r>
            <w:r>
              <w:t xml:space="preserve"> to adopt rules relating to the issuance of a military limited volunteer license.</w:t>
            </w:r>
            <w:r>
              <w:t xml:space="preserve"> The bill authorizes the board to issue a military limited volunteer license to practice dentistry to a dentist or a military limited volunteer </w:t>
            </w:r>
            <w:r>
              <w:t>license to practice dental hygiene to a dental hygienist who is licensed and in good standing or was licensed and retired in good standing as a dentist or dental hygienist in another state</w:t>
            </w:r>
            <w:r>
              <w:t>,</w:t>
            </w:r>
            <w:r>
              <w:t xml:space="preserve"> </w:t>
            </w:r>
            <w:r>
              <w:t xml:space="preserve">who </w:t>
            </w:r>
            <w:r>
              <w:t>is or was authorized as a dentist or dental hygienist to treat</w:t>
            </w:r>
            <w:r>
              <w:t xml:space="preserve"> personnel enlisted in a branch of the U.S. armed forces or veterans</w:t>
            </w:r>
            <w:r>
              <w:t>,</w:t>
            </w:r>
            <w:r>
              <w:t xml:space="preserve"> and </w:t>
            </w:r>
            <w:r>
              <w:t xml:space="preserve">who </w:t>
            </w:r>
            <w:r>
              <w:t>meets any other requirement prescribed by board rule.</w:t>
            </w:r>
            <w:r>
              <w:t xml:space="preserve"> The bill pr</w:t>
            </w:r>
            <w:r>
              <w:t xml:space="preserve">ohibits the board from issuing </w:t>
            </w:r>
            <w:r>
              <w:t>such a</w:t>
            </w:r>
            <w:r>
              <w:t xml:space="preserve"> license to an applicant who</w:t>
            </w:r>
            <w:r>
              <w:t xml:space="preserve"> </w:t>
            </w:r>
            <w:r>
              <w:t>holds a dental or dental hygienist license that</w:t>
            </w:r>
            <w:r>
              <w:t xml:space="preserve"> is currently under active investigation or </w:t>
            </w:r>
            <w:r>
              <w:t xml:space="preserve">that </w:t>
            </w:r>
            <w:r>
              <w:t>is or was subject to a disciplinary order or action or to denial by another jurisdiction</w:t>
            </w:r>
            <w:r>
              <w:t>,</w:t>
            </w:r>
            <w:r>
              <w:t xml:space="preserve"> </w:t>
            </w:r>
            <w:r>
              <w:t xml:space="preserve">who </w:t>
            </w:r>
            <w:r>
              <w:t>holds a license to prescribe, dispense, administer, supply, or sell a controlled substance that is currently unde</w:t>
            </w:r>
            <w:r>
              <w:t xml:space="preserve">r active investigation or </w:t>
            </w:r>
            <w:r>
              <w:t xml:space="preserve">that </w:t>
            </w:r>
            <w:r>
              <w:t>is or was subject to a disciplinary order or action or to denial by another jurisdiction</w:t>
            </w:r>
            <w:r>
              <w:t>,</w:t>
            </w:r>
            <w:r>
              <w:t xml:space="preserve"> or </w:t>
            </w:r>
            <w:r>
              <w:t xml:space="preserve">who </w:t>
            </w:r>
            <w:r>
              <w:t>has been convicted of, is on deferred adjudication community supervision or deferred disposition for, or is under active investi</w:t>
            </w:r>
            <w:r>
              <w:t xml:space="preserve">gation for the commission of a felony or a misdemeanor involving moral turpitude. The bill </w:t>
            </w:r>
            <w:r>
              <w:t xml:space="preserve">restricts the locations at which </w:t>
            </w:r>
            <w:r>
              <w:t xml:space="preserve">a dentist or dental hygienist </w:t>
            </w:r>
            <w:r>
              <w:t>may</w:t>
            </w:r>
            <w:r>
              <w:t xml:space="preserve"> </w:t>
            </w:r>
            <w:r w:rsidRPr="00F02DC0">
              <w:t xml:space="preserve">practice dentistry or dental hygiene under a </w:t>
            </w:r>
            <w:r>
              <w:t xml:space="preserve">military limited volunteer </w:t>
            </w:r>
            <w:r w:rsidRPr="00F02DC0">
              <w:t xml:space="preserve">license </w:t>
            </w:r>
            <w:r>
              <w:t>to</w:t>
            </w:r>
            <w:r w:rsidRPr="00F02DC0">
              <w:t xml:space="preserve"> a clinic that p</w:t>
            </w:r>
            <w:r w:rsidRPr="00F02DC0">
              <w:t>rimarily treats indigent pat</w:t>
            </w:r>
            <w:r>
              <w:t>ients</w:t>
            </w:r>
            <w:r>
              <w:t xml:space="preserve"> and</w:t>
            </w:r>
            <w:r>
              <w:t xml:space="preserve"> prohibits the </w:t>
            </w:r>
            <w:r w:rsidRPr="00F02DC0">
              <w:t xml:space="preserve">dentist or dental hygienist </w:t>
            </w:r>
            <w:r>
              <w:t>from</w:t>
            </w:r>
            <w:r w:rsidRPr="00F02DC0">
              <w:t xml:space="preserve"> receiv</w:t>
            </w:r>
            <w:r>
              <w:t>ing</w:t>
            </w:r>
            <w:r w:rsidRPr="00F02DC0">
              <w:t xml:space="preserve"> compensation for dental or dental hygiene services rendered at the clinic.</w:t>
            </w:r>
            <w:r>
              <w:t xml:space="preserve"> </w:t>
            </w:r>
            <w:r>
              <w:t>The bill establishes that a</w:t>
            </w:r>
            <w:r w:rsidRPr="00F02DC0">
              <w:t xml:space="preserve"> </w:t>
            </w:r>
            <w:r>
              <w:t xml:space="preserve">military limited volunteer license </w:t>
            </w:r>
            <w:r w:rsidRPr="00F02DC0">
              <w:t>holder is subject to bo</w:t>
            </w:r>
            <w:r w:rsidRPr="00F02DC0">
              <w:t>ard rules, including rules regarding disciplinary action, license registration and renewal, and continuing education.</w:t>
            </w:r>
          </w:p>
          <w:p w:rsidR="008423E4" w:rsidRPr="00835628" w:rsidRDefault="002C37BB" w:rsidP="00624450">
            <w:pPr>
              <w:rPr>
                <w:b/>
              </w:rPr>
            </w:pPr>
          </w:p>
        </w:tc>
      </w:tr>
      <w:tr w:rsidR="007121CD" w:rsidTr="00345119">
        <w:tc>
          <w:tcPr>
            <w:tcW w:w="9576" w:type="dxa"/>
          </w:tcPr>
          <w:p w:rsidR="008423E4" w:rsidRPr="00A8133F" w:rsidRDefault="002C37BB" w:rsidP="00624450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C37BB" w:rsidP="00624450"/>
          <w:p w:rsidR="008423E4" w:rsidRPr="003624F2" w:rsidRDefault="002C37BB" w:rsidP="006244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2C37BB" w:rsidP="00624450">
            <w:pPr>
              <w:rPr>
                <w:b/>
              </w:rPr>
            </w:pPr>
          </w:p>
        </w:tc>
      </w:tr>
    </w:tbl>
    <w:p w:rsidR="008423E4" w:rsidRPr="00BE0E75" w:rsidRDefault="002C37B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C37B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37BB">
      <w:r>
        <w:separator/>
      </w:r>
    </w:p>
  </w:endnote>
  <w:endnote w:type="continuationSeparator" w:id="0">
    <w:p w:rsidR="00000000" w:rsidRDefault="002C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C37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121CD" w:rsidTr="009C1E9A">
      <w:trPr>
        <w:cantSplit/>
      </w:trPr>
      <w:tc>
        <w:tcPr>
          <w:tcW w:w="0" w:type="pct"/>
        </w:tcPr>
        <w:p w:rsidR="00137D90" w:rsidRDefault="002C37B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C37B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C37B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C37B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C37B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121CD" w:rsidTr="009C1E9A">
      <w:trPr>
        <w:cantSplit/>
      </w:trPr>
      <w:tc>
        <w:tcPr>
          <w:tcW w:w="0" w:type="pct"/>
        </w:tcPr>
        <w:p w:rsidR="00EC379B" w:rsidRDefault="002C37B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C37B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18338</w:t>
          </w:r>
        </w:p>
      </w:tc>
      <w:tc>
        <w:tcPr>
          <w:tcW w:w="2453" w:type="pct"/>
        </w:tcPr>
        <w:p w:rsidR="00EC379B" w:rsidRDefault="002C37B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17.76.619</w:t>
          </w:r>
          <w:r>
            <w:fldChar w:fldCharType="end"/>
          </w:r>
        </w:p>
      </w:tc>
    </w:tr>
    <w:tr w:rsidR="007121CD" w:rsidTr="009C1E9A">
      <w:trPr>
        <w:cantSplit/>
      </w:trPr>
      <w:tc>
        <w:tcPr>
          <w:tcW w:w="0" w:type="pct"/>
        </w:tcPr>
        <w:p w:rsidR="00EC379B" w:rsidRDefault="002C37B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C37B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C37BB" w:rsidP="006D504F">
          <w:pPr>
            <w:pStyle w:val="Footer"/>
            <w:rPr>
              <w:rStyle w:val="PageNumber"/>
            </w:rPr>
          </w:pPr>
        </w:p>
        <w:p w:rsidR="00EC379B" w:rsidRDefault="002C37B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121C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C37B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C37B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C37B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C3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C37BB">
      <w:r>
        <w:separator/>
      </w:r>
    </w:p>
  </w:footnote>
  <w:footnote w:type="continuationSeparator" w:id="0">
    <w:p w:rsidR="00000000" w:rsidRDefault="002C3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C37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C37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C37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CD"/>
    <w:rsid w:val="002C37BB"/>
    <w:rsid w:val="0071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C29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29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29A4"/>
  </w:style>
  <w:style w:type="paragraph" w:styleId="CommentSubject">
    <w:name w:val="annotation subject"/>
    <w:basedOn w:val="CommentText"/>
    <w:next w:val="CommentText"/>
    <w:link w:val="CommentSubjectChar"/>
    <w:rsid w:val="000C2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29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C29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29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29A4"/>
  </w:style>
  <w:style w:type="paragraph" w:styleId="CommentSubject">
    <w:name w:val="annotation subject"/>
    <w:basedOn w:val="CommentText"/>
    <w:next w:val="CommentText"/>
    <w:link w:val="CommentSubjectChar"/>
    <w:rsid w:val="000C2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29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2690</Characters>
  <Application>Microsoft Office Word</Application>
  <DocSecurity>4</DocSecurity>
  <Lines>61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HB02007 (Committee Report (Unamended))</vt:lpstr>
    </vt:vector>
  </TitlesOfParts>
  <Company>State of Texas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18338</dc:subject>
  <dc:creator>State of Texas</dc:creator>
  <dc:description>HB 2007 by Cosper-(H)Defense &amp; Veterans' Affairs</dc:description>
  <cp:lastModifiedBy>Alexander McMillan</cp:lastModifiedBy>
  <cp:revision>2</cp:revision>
  <cp:lastPrinted>2003-11-26T17:21:00Z</cp:lastPrinted>
  <dcterms:created xsi:type="dcterms:W3CDTF">2017-03-30T21:30:00Z</dcterms:created>
  <dcterms:modified xsi:type="dcterms:W3CDTF">2017-03-30T21:30:00Z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17.76.619</vt:lpwstr>
  </property>
</Properties>
</file>