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8631F" w:rsidTr="00345119">
        <w:tc>
          <w:tcPr>
            <w:tcW w:w="9576" w:type="dxa"/>
            <w:noWrap/>
          </w:tcPr>
          <w:p w:rsidR="008423E4" w:rsidRPr="0022177D" w:rsidRDefault="007E5753" w:rsidP="00345119">
            <w:pPr>
              <w:pStyle w:val="Heading1"/>
            </w:pPr>
            <w:bookmarkStart w:id="0" w:name="_GoBack"/>
            <w:bookmarkEnd w:id="0"/>
            <w:r w:rsidRPr="00631897">
              <w:t>BILL ANALYSIS</w:t>
            </w:r>
          </w:p>
        </w:tc>
      </w:tr>
    </w:tbl>
    <w:p w:rsidR="008423E4" w:rsidRPr="0022177D" w:rsidRDefault="007E5753" w:rsidP="008423E4">
      <w:pPr>
        <w:jc w:val="center"/>
      </w:pPr>
    </w:p>
    <w:p w:rsidR="008423E4" w:rsidRPr="00B31F0E" w:rsidRDefault="007E5753" w:rsidP="008423E4"/>
    <w:p w:rsidR="008423E4" w:rsidRPr="00742794" w:rsidRDefault="007E5753" w:rsidP="008423E4">
      <w:pPr>
        <w:tabs>
          <w:tab w:val="right" w:pos="9360"/>
        </w:tabs>
      </w:pPr>
    </w:p>
    <w:tbl>
      <w:tblPr>
        <w:tblW w:w="0" w:type="auto"/>
        <w:tblLayout w:type="fixed"/>
        <w:tblLook w:val="01E0" w:firstRow="1" w:lastRow="1" w:firstColumn="1" w:lastColumn="1" w:noHBand="0" w:noVBand="0"/>
      </w:tblPr>
      <w:tblGrid>
        <w:gridCol w:w="9576"/>
      </w:tblGrid>
      <w:tr w:rsidR="00E8631F" w:rsidTr="00345119">
        <w:tc>
          <w:tcPr>
            <w:tcW w:w="9576" w:type="dxa"/>
          </w:tcPr>
          <w:p w:rsidR="008423E4" w:rsidRPr="00861995" w:rsidRDefault="007E5753" w:rsidP="00345119">
            <w:pPr>
              <w:jc w:val="right"/>
            </w:pPr>
            <w:r>
              <w:t>C.S.H.B. 2025</w:t>
            </w:r>
          </w:p>
        </w:tc>
      </w:tr>
      <w:tr w:rsidR="00E8631F" w:rsidTr="00345119">
        <w:tc>
          <w:tcPr>
            <w:tcW w:w="9576" w:type="dxa"/>
          </w:tcPr>
          <w:p w:rsidR="008423E4" w:rsidRPr="00861995" w:rsidRDefault="007E5753" w:rsidP="0017010D">
            <w:pPr>
              <w:jc w:val="right"/>
            </w:pPr>
            <w:r>
              <w:t xml:space="preserve">By: </w:t>
            </w:r>
            <w:r>
              <w:t>Davis, Yvonne</w:t>
            </w:r>
          </w:p>
        </w:tc>
      </w:tr>
      <w:tr w:rsidR="00E8631F" w:rsidTr="00345119">
        <w:tc>
          <w:tcPr>
            <w:tcW w:w="9576" w:type="dxa"/>
          </w:tcPr>
          <w:p w:rsidR="008423E4" w:rsidRPr="00861995" w:rsidRDefault="007E5753" w:rsidP="00345119">
            <w:pPr>
              <w:jc w:val="right"/>
            </w:pPr>
            <w:r>
              <w:t>Human Services</w:t>
            </w:r>
          </w:p>
        </w:tc>
      </w:tr>
      <w:tr w:rsidR="00E8631F" w:rsidTr="00345119">
        <w:tc>
          <w:tcPr>
            <w:tcW w:w="9576" w:type="dxa"/>
          </w:tcPr>
          <w:p w:rsidR="008423E4" w:rsidRDefault="007E5753" w:rsidP="00345119">
            <w:pPr>
              <w:jc w:val="right"/>
            </w:pPr>
            <w:r>
              <w:t>Committee Report (Substituted)</w:t>
            </w:r>
          </w:p>
        </w:tc>
      </w:tr>
    </w:tbl>
    <w:p w:rsidR="008423E4" w:rsidRDefault="007E5753" w:rsidP="008423E4">
      <w:pPr>
        <w:tabs>
          <w:tab w:val="right" w:pos="9360"/>
        </w:tabs>
      </w:pPr>
    </w:p>
    <w:p w:rsidR="008423E4" w:rsidRDefault="007E5753" w:rsidP="008423E4"/>
    <w:p w:rsidR="008423E4" w:rsidRDefault="007E5753" w:rsidP="008423E4"/>
    <w:tbl>
      <w:tblPr>
        <w:tblW w:w="0" w:type="auto"/>
        <w:tblCellMar>
          <w:left w:w="115" w:type="dxa"/>
          <w:right w:w="115" w:type="dxa"/>
        </w:tblCellMar>
        <w:tblLook w:val="01E0" w:firstRow="1" w:lastRow="1" w:firstColumn="1" w:lastColumn="1" w:noHBand="0" w:noVBand="0"/>
      </w:tblPr>
      <w:tblGrid>
        <w:gridCol w:w="9582"/>
      </w:tblGrid>
      <w:tr w:rsidR="00E8631F" w:rsidTr="0017010D">
        <w:tc>
          <w:tcPr>
            <w:tcW w:w="9582" w:type="dxa"/>
          </w:tcPr>
          <w:p w:rsidR="008423E4" w:rsidRPr="00A8133F" w:rsidRDefault="007E5753" w:rsidP="00E96BC7">
            <w:pPr>
              <w:rPr>
                <w:b/>
              </w:rPr>
            </w:pPr>
            <w:r w:rsidRPr="009C1E9A">
              <w:rPr>
                <w:b/>
                <w:u w:val="single"/>
              </w:rPr>
              <w:t>BACKGROUND AND PURPOSE</w:t>
            </w:r>
            <w:r>
              <w:rPr>
                <w:b/>
              </w:rPr>
              <w:t xml:space="preserve"> </w:t>
            </w:r>
          </w:p>
          <w:p w:rsidR="008423E4" w:rsidRDefault="007E5753" w:rsidP="00E96BC7"/>
          <w:p w:rsidR="008423E4" w:rsidRDefault="007E5753" w:rsidP="00E96BC7">
            <w:pPr>
              <w:pStyle w:val="Header"/>
              <w:tabs>
                <w:tab w:val="clear" w:pos="4320"/>
                <w:tab w:val="clear" w:pos="8640"/>
              </w:tabs>
              <w:jc w:val="both"/>
            </w:pPr>
            <w:r w:rsidRPr="00810BEA">
              <w:t xml:space="preserve">Interested parties </w:t>
            </w:r>
            <w:r>
              <w:t xml:space="preserve">expressed </w:t>
            </w:r>
            <w:r w:rsidRPr="00810BEA">
              <w:t xml:space="preserve">concern </w:t>
            </w:r>
            <w:r>
              <w:t xml:space="preserve">regarding the lack </w:t>
            </w:r>
            <w:r>
              <w:t>of staff members</w:t>
            </w:r>
            <w:r>
              <w:t xml:space="preserve"> at</w:t>
            </w:r>
            <w:r w:rsidRPr="00810BEA">
              <w:t xml:space="preserve"> </w:t>
            </w:r>
            <w:r>
              <w:t xml:space="preserve">certain </w:t>
            </w:r>
            <w:r w:rsidRPr="00810BEA">
              <w:t xml:space="preserve">health care facilities that provide care to individuals with Alzheimer's disease or dementia </w:t>
            </w:r>
            <w:r>
              <w:t>who</w:t>
            </w:r>
            <w:r w:rsidRPr="00810BEA">
              <w:t xml:space="preserve"> </w:t>
            </w:r>
            <w:r>
              <w:t>have</w:t>
            </w:r>
            <w:r w:rsidRPr="00810BEA">
              <w:t xml:space="preserve"> training or experience in providing care to </w:t>
            </w:r>
            <w:r>
              <w:t>such individuals</w:t>
            </w:r>
            <w:r>
              <w:t>.</w:t>
            </w:r>
            <w:r w:rsidRPr="00810BEA">
              <w:t xml:space="preserve"> </w:t>
            </w:r>
            <w:r>
              <w:t>C.S.</w:t>
            </w:r>
            <w:r w:rsidRPr="00810BEA">
              <w:t>H</w:t>
            </w:r>
            <w:r>
              <w:t>.</w:t>
            </w:r>
            <w:r w:rsidRPr="00810BEA">
              <w:t>B</w:t>
            </w:r>
            <w:r>
              <w:t>.</w:t>
            </w:r>
            <w:r w:rsidRPr="00810BEA">
              <w:t xml:space="preserve"> 2025 seeks to address this </w:t>
            </w:r>
            <w:r>
              <w:t xml:space="preserve">concern </w:t>
            </w:r>
            <w:r>
              <w:t>by providing staff requirements for such facilit</w:t>
            </w:r>
            <w:r>
              <w:t>ies</w:t>
            </w:r>
            <w:r w:rsidRPr="00810BEA">
              <w:t>.</w:t>
            </w:r>
          </w:p>
          <w:p w:rsidR="008423E4" w:rsidRPr="00E26B13" w:rsidRDefault="007E5753" w:rsidP="00E96BC7">
            <w:pPr>
              <w:rPr>
                <w:b/>
              </w:rPr>
            </w:pPr>
          </w:p>
        </w:tc>
      </w:tr>
      <w:tr w:rsidR="00E8631F" w:rsidTr="0017010D">
        <w:tc>
          <w:tcPr>
            <w:tcW w:w="9582" w:type="dxa"/>
          </w:tcPr>
          <w:p w:rsidR="0017725B" w:rsidRDefault="007E5753" w:rsidP="00E96BC7">
            <w:pPr>
              <w:rPr>
                <w:b/>
                <w:u w:val="single"/>
              </w:rPr>
            </w:pPr>
            <w:r>
              <w:rPr>
                <w:b/>
                <w:u w:val="single"/>
              </w:rPr>
              <w:t>CRIMINAL JUSTICE IMPACT</w:t>
            </w:r>
          </w:p>
          <w:p w:rsidR="0017725B" w:rsidRDefault="007E5753" w:rsidP="00E96BC7">
            <w:pPr>
              <w:rPr>
                <w:b/>
                <w:u w:val="single"/>
              </w:rPr>
            </w:pPr>
          </w:p>
          <w:p w:rsidR="000C5974" w:rsidRPr="000C5974" w:rsidRDefault="007E5753" w:rsidP="00E96BC7">
            <w:pPr>
              <w:jc w:val="both"/>
            </w:pPr>
            <w:r>
              <w:t>It is the committee's opinion that this bill does not expressly create a criminal offense, increase the punishment for an existing criminal offense or category of offenses, or change the eligibility of a person for community</w:t>
            </w:r>
            <w:r>
              <w:t xml:space="preserve"> supervision, parole, or mandatory supervision.</w:t>
            </w:r>
          </w:p>
          <w:p w:rsidR="0017725B" w:rsidRPr="0017725B" w:rsidRDefault="007E5753" w:rsidP="00E96BC7">
            <w:pPr>
              <w:rPr>
                <w:b/>
                <w:u w:val="single"/>
              </w:rPr>
            </w:pPr>
          </w:p>
        </w:tc>
      </w:tr>
      <w:tr w:rsidR="00E8631F" w:rsidTr="0017010D">
        <w:tc>
          <w:tcPr>
            <w:tcW w:w="9582" w:type="dxa"/>
          </w:tcPr>
          <w:p w:rsidR="008423E4" w:rsidRPr="00A8133F" w:rsidRDefault="007E5753" w:rsidP="00E96BC7">
            <w:pPr>
              <w:rPr>
                <w:b/>
              </w:rPr>
            </w:pPr>
            <w:r w:rsidRPr="009C1E9A">
              <w:rPr>
                <w:b/>
                <w:u w:val="single"/>
              </w:rPr>
              <w:t>RULEMAKING AUTHORITY</w:t>
            </w:r>
            <w:r>
              <w:rPr>
                <w:b/>
              </w:rPr>
              <w:t xml:space="preserve"> </w:t>
            </w:r>
          </w:p>
          <w:p w:rsidR="008423E4" w:rsidRDefault="007E5753" w:rsidP="00E96BC7"/>
          <w:p w:rsidR="000C5974" w:rsidRDefault="007E5753" w:rsidP="00E96BC7">
            <w:pPr>
              <w:pStyle w:val="Header"/>
              <w:tabs>
                <w:tab w:val="clear" w:pos="4320"/>
                <w:tab w:val="clear" w:pos="8640"/>
              </w:tabs>
              <w:jc w:val="both"/>
            </w:pPr>
            <w:r>
              <w:t xml:space="preserve">It is the committee's opinion that rulemaking authority is expressly granted to the executive commissioner of </w:t>
            </w:r>
            <w:r>
              <w:t xml:space="preserve">the </w:t>
            </w:r>
            <w:r>
              <w:t>Health and Human Services</w:t>
            </w:r>
            <w:r>
              <w:t xml:space="preserve"> Commission</w:t>
            </w:r>
            <w:r>
              <w:t xml:space="preserve"> in SECTION 3 of this bill.</w:t>
            </w:r>
          </w:p>
          <w:p w:rsidR="008423E4" w:rsidRPr="00E21FDC" w:rsidRDefault="007E5753" w:rsidP="00E96BC7">
            <w:pPr>
              <w:rPr>
                <w:b/>
              </w:rPr>
            </w:pPr>
          </w:p>
        </w:tc>
      </w:tr>
      <w:tr w:rsidR="00E8631F" w:rsidTr="0017010D">
        <w:tc>
          <w:tcPr>
            <w:tcW w:w="9582" w:type="dxa"/>
          </w:tcPr>
          <w:p w:rsidR="008423E4" w:rsidRPr="00A8133F" w:rsidRDefault="007E5753" w:rsidP="00E96BC7">
            <w:pPr>
              <w:rPr>
                <w:b/>
              </w:rPr>
            </w:pPr>
            <w:r w:rsidRPr="009C1E9A">
              <w:rPr>
                <w:b/>
                <w:u w:val="single"/>
              </w:rPr>
              <w:t>ANALYSIS</w:t>
            </w:r>
            <w:r>
              <w:rPr>
                <w:b/>
              </w:rPr>
              <w:t xml:space="preserve"> </w:t>
            </w:r>
          </w:p>
          <w:p w:rsidR="008423E4" w:rsidRDefault="007E5753" w:rsidP="00E96BC7"/>
          <w:p w:rsidR="0022702B" w:rsidRDefault="007E5753" w:rsidP="00E96BC7">
            <w:pPr>
              <w:pStyle w:val="Header"/>
              <w:jc w:val="both"/>
            </w:pPr>
            <w:r>
              <w:t>C.S.</w:t>
            </w:r>
            <w:r>
              <w:t xml:space="preserve">H.B. 2025 amends the Health and Safety Code </w:t>
            </w:r>
            <w:r>
              <w:t xml:space="preserve">to require </w:t>
            </w:r>
            <w:r>
              <w:t>certain</w:t>
            </w:r>
            <w:r>
              <w:t xml:space="preserve"> </w:t>
            </w:r>
            <w:r>
              <w:t xml:space="preserve">types of </w:t>
            </w:r>
            <w:r>
              <w:t>facilit</w:t>
            </w:r>
            <w:r>
              <w:t>ies</w:t>
            </w:r>
            <w:r>
              <w:t xml:space="preserve"> to</w:t>
            </w:r>
            <w:r>
              <w:t xml:space="preserve"> adopt, implement, an</w:t>
            </w:r>
            <w:r>
              <w:t xml:space="preserve">d enforce a written policy that </w:t>
            </w:r>
            <w:r>
              <w:t xml:space="preserve">requires a </w:t>
            </w:r>
            <w:r>
              <w:t xml:space="preserve">facility </w:t>
            </w:r>
            <w:r>
              <w:t>employee who provides direct care to a person with Alzheimer's disease or a related</w:t>
            </w:r>
            <w:r>
              <w:t xml:space="preserve"> disorder to successfully complete training in the provision of care to persons with Alzheimer's disease and related disorders and </w:t>
            </w:r>
            <w:r>
              <w:t xml:space="preserve">that </w:t>
            </w:r>
            <w:r>
              <w:t xml:space="preserve">ensures the care and services provided by a facility employee to </w:t>
            </w:r>
            <w:r>
              <w:t xml:space="preserve">such </w:t>
            </w:r>
            <w:r>
              <w:t>a person meet the specific identified needs of the</w:t>
            </w:r>
            <w:r>
              <w:t xml:space="preserve"> person relating to the person's diagnosis of Alzheimer's disease or a related disorder.</w:t>
            </w:r>
            <w:r>
              <w:t xml:space="preserve"> </w:t>
            </w:r>
            <w:r>
              <w:t>The bill</w:t>
            </w:r>
            <w:r>
              <w:t xml:space="preserve"> applies to </w:t>
            </w:r>
            <w:r>
              <w:t xml:space="preserve">a </w:t>
            </w:r>
            <w:r>
              <w:t xml:space="preserve">licensed </w:t>
            </w:r>
            <w:r w:rsidRPr="00B330CB">
              <w:t>nursing facility, a regulated continuing care facility, a licensed assisted living facility, a licensed day activity and health services</w:t>
            </w:r>
            <w:r w:rsidRPr="00B330CB">
              <w:t xml:space="preserve"> facility, an establishment subject to Human Resources Code provisions relating to residential facilities for persons with disabilities or who are elderly, a qualified community home for persons with disabilities, </w:t>
            </w:r>
            <w:r>
              <w:t>and</w:t>
            </w:r>
            <w:r w:rsidRPr="00B330CB">
              <w:t xml:space="preserve"> an adult foster care provider that con</w:t>
            </w:r>
            <w:r w:rsidRPr="00B330CB">
              <w:t>tracts with the Health and Human Services Commission (HHSC)</w:t>
            </w:r>
            <w:r>
              <w:t>.</w:t>
            </w:r>
          </w:p>
          <w:p w:rsidR="0022702B" w:rsidRDefault="007E5753" w:rsidP="00E96BC7">
            <w:pPr>
              <w:pStyle w:val="Header"/>
              <w:jc w:val="both"/>
            </w:pPr>
          </w:p>
          <w:p w:rsidR="008423E4" w:rsidRDefault="007E5753" w:rsidP="00E96BC7">
            <w:pPr>
              <w:pStyle w:val="Header"/>
              <w:jc w:val="both"/>
            </w:pPr>
            <w:r>
              <w:t>C.S.H.B. 2025</w:t>
            </w:r>
            <w:r>
              <w:t xml:space="preserve"> authorizes HHSC to assess an administrative penalty against a facility for a violation of </w:t>
            </w:r>
            <w:r>
              <w:t>th</w:t>
            </w:r>
            <w:r>
              <w:t>e</w:t>
            </w:r>
            <w:r>
              <w:t xml:space="preserve"> requirement</w:t>
            </w:r>
            <w:r>
              <w:t xml:space="preserve"> </w:t>
            </w:r>
            <w:r>
              <w:t>to adopt</w:t>
            </w:r>
            <w:r>
              <w:t>, implement, and enforce</w:t>
            </w:r>
            <w:r>
              <w:t xml:space="preserve"> </w:t>
            </w:r>
            <w:r>
              <w:t xml:space="preserve">such </w:t>
            </w:r>
            <w:r>
              <w:t xml:space="preserve">a written policy </w:t>
            </w:r>
            <w:r>
              <w:t>and establishes tha</w:t>
            </w:r>
            <w:r>
              <w:t xml:space="preserve">t HHSC is not required to provide a facility an opportunity to correct a second or subsequent </w:t>
            </w:r>
            <w:r w:rsidRPr="00793C72">
              <w:t>violation</w:t>
            </w:r>
            <w:r>
              <w:t xml:space="preserve"> of the requirement</w:t>
            </w:r>
            <w:r>
              <w:t xml:space="preserve"> that occurs before the second anniversary of the date of the first violation. </w:t>
            </w:r>
            <w:r>
              <w:t>The bill establishes that a violation</w:t>
            </w:r>
            <w:r>
              <w:t xml:space="preserve"> of th</w:t>
            </w:r>
            <w:r>
              <w:t>e</w:t>
            </w:r>
            <w:r>
              <w:t xml:space="preserve"> requirement</w:t>
            </w:r>
            <w:r>
              <w:t xml:space="preserve"> </w:t>
            </w:r>
            <w:r w:rsidRPr="007B69F8">
              <w:t>constitutes a violation o</w:t>
            </w:r>
            <w:r>
              <w:t>f the law regulating a facility and authorizes HHSC to initiate for the violation any other enforcement action authorized by that law against the facility, including an adult foster care facility with three or fewer be</w:t>
            </w:r>
            <w:r>
              <w:t>ds.</w:t>
            </w:r>
            <w:r>
              <w:t xml:space="preserve"> The</w:t>
            </w:r>
            <w:r>
              <w:t xml:space="preserve"> bill requires the</w:t>
            </w:r>
            <w:r>
              <w:t xml:space="preserve"> executive commissioner </w:t>
            </w:r>
            <w:r>
              <w:t>of HHSC to</w:t>
            </w:r>
            <w:r>
              <w:t xml:space="preserve"> adopt rules related to the administration and implementation of </w:t>
            </w:r>
            <w:r>
              <w:t xml:space="preserve">the </w:t>
            </w:r>
            <w:r>
              <w:t xml:space="preserve">bill's </w:t>
            </w:r>
            <w:r>
              <w:t>provision</w:t>
            </w:r>
            <w:r>
              <w:t xml:space="preserve">s </w:t>
            </w:r>
            <w:r>
              <w:t xml:space="preserve">regarding </w:t>
            </w:r>
            <w:r w:rsidRPr="0022702B">
              <w:t xml:space="preserve">staffing requirements for </w:t>
            </w:r>
            <w:r>
              <w:t xml:space="preserve">certain </w:t>
            </w:r>
            <w:r w:rsidRPr="0022702B">
              <w:t>facilities</w:t>
            </w:r>
            <w:r>
              <w:t>.</w:t>
            </w:r>
            <w:r w:rsidRPr="0022702B">
              <w:t xml:space="preserve"> </w:t>
            </w:r>
            <w:r>
              <w:t xml:space="preserve">Those provisions expressly </w:t>
            </w:r>
            <w:r>
              <w:t xml:space="preserve">do not affect the terms of </w:t>
            </w:r>
            <w:r>
              <w:t>a contract entered into before the bill's effective date unless the</w:t>
            </w:r>
            <w:r w:rsidRPr="00562A6A">
              <w:t xml:space="preserve"> contract</w:t>
            </w:r>
            <w:r>
              <w:t xml:space="preserve"> </w:t>
            </w:r>
            <w:r w:rsidRPr="00562A6A">
              <w:t xml:space="preserve">is renewed, modified, or extended on or after </w:t>
            </w:r>
            <w:r>
              <w:t>that</w:t>
            </w:r>
            <w:r>
              <w:t xml:space="preserve"> date</w:t>
            </w:r>
            <w:r>
              <w:t xml:space="preserve">, in which case </w:t>
            </w:r>
            <w:r>
              <w:t>the</w:t>
            </w:r>
            <w:r>
              <w:t xml:space="preserve"> </w:t>
            </w:r>
            <w:r>
              <w:t>provisions</w:t>
            </w:r>
            <w:r>
              <w:t xml:space="preserve"> appl</w:t>
            </w:r>
            <w:r>
              <w:t>y</w:t>
            </w:r>
            <w:r>
              <w:t xml:space="preserve"> to the contract</w:t>
            </w:r>
            <w:r w:rsidRPr="00562A6A">
              <w:t xml:space="preserve"> beginning on the </w:t>
            </w:r>
            <w:r w:rsidRPr="00562A6A">
              <w:lastRenderedPageBreak/>
              <w:t>date of renewal, modification, or extension.</w:t>
            </w:r>
          </w:p>
          <w:p w:rsidR="00504AA0" w:rsidRDefault="007E5753" w:rsidP="00E96BC7">
            <w:pPr>
              <w:pStyle w:val="Header"/>
              <w:jc w:val="both"/>
            </w:pPr>
          </w:p>
          <w:p w:rsidR="00504AA0" w:rsidRDefault="007E5753" w:rsidP="00E96BC7">
            <w:pPr>
              <w:pStyle w:val="Header"/>
              <w:jc w:val="both"/>
            </w:pPr>
            <w:r>
              <w:t>C.S.H.B.</w:t>
            </w:r>
            <w:r>
              <w:t xml:space="preserve"> 2025 amends the Human Resources Code to </w:t>
            </w:r>
            <w:r>
              <w:t xml:space="preserve">make </w:t>
            </w:r>
            <w:r>
              <w:t xml:space="preserve">a </w:t>
            </w:r>
            <w:r>
              <w:t>conforming change.</w:t>
            </w:r>
          </w:p>
          <w:p w:rsidR="00504AA0" w:rsidRPr="00835628" w:rsidRDefault="007E5753" w:rsidP="00E96BC7">
            <w:pPr>
              <w:pStyle w:val="Header"/>
              <w:jc w:val="both"/>
              <w:rPr>
                <w:b/>
              </w:rPr>
            </w:pPr>
          </w:p>
        </w:tc>
      </w:tr>
      <w:tr w:rsidR="00E8631F" w:rsidTr="0017010D">
        <w:tc>
          <w:tcPr>
            <w:tcW w:w="9582" w:type="dxa"/>
          </w:tcPr>
          <w:p w:rsidR="008423E4" w:rsidRPr="00A8133F" w:rsidRDefault="007E5753" w:rsidP="00E96BC7">
            <w:pPr>
              <w:rPr>
                <w:b/>
              </w:rPr>
            </w:pPr>
            <w:r w:rsidRPr="009C1E9A">
              <w:rPr>
                <w:b/>
                <w:u w:val="single"/>
              </w:rPr>
              <w:lastRenderedPageBreak/>
              <w:t>EFFECTIVE DATE</w:t>
            </w:r>
            <w:r>
              <w:rPr>
                <w:b/>
              </w:rPr>
              <w:t xml:space="preserve"> </w:t>
            </w:r>
          </w:p>
          <w:p w:rsidR="008423E4" w:rsidRDefault="007E5753" w:rsidP="00E96BC7"/>
          <w:p w:rsidR="008423E4" w:rsidRPr="003624F2" w:rsidRDefault="007E5753" w:rsidP="00E96BC7">
            <w:pPr>
              <w:pStyle w:val="Header"/>
              <w:tabs>
                <w:tab w:val="clear" w:pos="4320"/>
                <w:tab w:val="clear" w:pos="8640"/>
              </w:tabs>
              <w:jc w:val="both"/>
            </w:pPr>
            <w:r>
              <w:t>September 1, 2017.</w:t>
            </w:r>
          </w:p>
          <w:p w:rsidR="008423E4" w:rsidRPr="00233FDB" w:rsidRDefault="007E5753" w:rsidP="00E96BC7">
            <w:pPr>
              <w:rPr>
                <w:b/>
              </w:rPr>
            </w:pPr>
          </w:p>
        </w:tc>
      </w:tr>
      <w:tr w:rsidR="00E8631F" w:rsidTr="0017010D">
        <w:tc>
          <w:tcPr>
            <w:tcW w:w="9582" w:type="dxa"/>
          </w:tcPr>
          <w:p w:rsidR="0017010D" w:rsidRDefault="007E5753" w:rsidP="00E96BC7">
            <w:pPr>
              <w:jc w:val="both"/>
              <w:rPr>
                <w:b/>
                <w:u w:val="single"/>
              </w:rPr>
            </w:pPr>
            <w:r>
              <w:rPr>
                <w:b/>
                <w:u w:val="single"/>
              </w:rPr>
              <w:t>COMPARISON OF ORIGINAL AND SUBSTITUTE</w:t>
            </w:r>
          </w:p>
          <w:p w:rsidR="00504AA0" w:rsidRDefault="007E5753" w:rsidP="00E96BC7">
            <w:pPr>
              <w:jc w:val="both"/>
            </w:pPr>
          </w:p>
          <w:p w:rsidR="00504AA0" w:rsidRDefault="007E5753" w:rsidP="00E96BC7">
            <w:pPr>
              <w:jc w:val="both"/>
            </w:pPr>
            <w:r>
              <w:t xml:space="preserve">While C.S.H.B. 2025 may differ from the original in minor or nonsubstantive ways, the following comparison is </w:t>
            </w:r>
            <w:r>
              <w:t>organized and formatted in a manner that indicates the substantial differences between the introduced and committee substitute versions of the bill.</w:t>
            </w:r>
          </w:p>
          <w:p w:rsidR="00504AA0" w:rsidRPr="00504AA0" w:rsidRDefault="007E5753" w:rsidP="00E96BC7">
            <w:pPr>
              <w:jc w:val="both"/>
            </w:pPr>
          </w:p>
        </w:tc>
      </w:tr>
      <w:tr w:rsidR="00E8631F" w:rsidTr="0017010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93"/>
              <w:gridCol w:w="4653"/>
            </w:tblGrid>
            <w:tr w:rsidR="00E8631F" w:rsidTr="0017010D">
              <w:trPr>
                <w:cantSplit/>
                <w:tblHeader/>
              </w:trPr>
              <w:tc>
                <w:tcPr>
                  <w:tcW w:w="4693" w:type="dxa"/>
                  <w:tcMar>
                    <w:bottom w:w="188" w:type="dxa"/>
                  </w:tcMar>
                </w:tcPr>
                <w:p w:rsidR="0017010D" w:rsidRDefault="007E5753" w:rsidP="00E96BC7">
                  <w:pPr>
                    <w:jc w:val="center"/>
                  </w:pPr>
                  <w:r>
                    <w:t>INTRODUCED</w:t>
                  </w:r>
                </w:p>
              </w:tc>
              <w:tc>
                <w:tcPr>
                  <w:tcW w:w="4653" w:type="dxa"/>
                  <w:tcMar>
                    <w:bottom w:w="188" w:type="dxa"/>
                  </w:tcMar>
                </w:tcPr>
                <w:p w:rsidR="0017010D" w:rsidRDefault="007E5753" w:rsidP="00E96BC7">
                  <w:pPr>
                    <w:jc w:val="center"/>
                  </w:pPr>
                  <w:r>
                    <w:t>HOUSE COMMITTEE SUBSTITUTE</w:t>
                  </w:r>
                </w:p>
              </w:tc>
            </w:tr>
            <w:tr w:rsidR="00E8631F" w:rsidTr="0017010D">
              <w:tc>
                <w:tcPr>
                  <w:tcW w:w="4693" w:type="dxa"/>
                  <w:tcMar>
                    <w:right w:w="360" w:type="dxa"/>
                  </w:tcMar>
                </w:tcPr>
                <w:p w:rsidR="0017010D" w:rsidRDefault="007E5753" w:rsidP="00E96BC7">
                  <w:pPr>
                    <w:jc w:val="both"/>
                  </w:pPr>
                  <w:r w:rsidRPr="006470E1">
                    <w:rPr>
                      <w:highlight w:val="lightGray"/>
                    </w:rPr>
                    <w:t>No equivalent provision.</w:t>
                  </w:r>
                </w:p>
                <w:p w:rsidR="0017010D" w:rsidRDefault="007E5753" w:rsidP="00E96BC7">
                  <w:pPr>
                    <w:jc w:val="both"/>
                  </w:pPr>
                </w:p>
              </w:tc>
              <w:tc>
                <w:tcPr>
                  <w:tcW w:w="4653" w:type="dxa"/>
                  <w:tcMar>
                    <w:left w:w="360" w:type="dxa"/>
                  </w:tcMar>
                </w:tcPr>
                <w:p w:rsidR="0017010D" w:rsidRDefault="007E5753" w:rsidP="00E96BC7">
                  <w:pPr>
                    <w:jc w:val="both"/>
                  </w:pPr>
                  <w:r>
                    <w:t xml:space="preserve">SECTION 1.  Section 242.0665(b), Health </w:t>
                  </w:r>
                  <w:r>
                    <w:t>and Safety Code, is amended to read as follows:</w:t>
                  </w:r>
                </w:p>
                <w:p w:rsidR="0017010D" w:rsidRDefault="007E5753" w:rsidP="00E96BC7">
                  <w:pPr>
                    <w:jc w:val="both"/>
                  </w:pPr>
                  <w:r>
                    <w:t>(b)  Subsection (a) does not apply:</w:t>
                  </w:r>
                </w:p>
                <w:p w:rsidR="0017010D" w:rsidRDefault="007E5753" w:rsidP="00E96BC7">
                  <w:pPr>
                    <w:jc w:val="both"/>
                  </w:pPr>
                  <w:r>
                    <w:t>(1)  to a violation that the department determines:</w:t>
                  </w:r>
                </w:p>
                <w:p w:rsidR="0017010D" w:rsidRDefault="007E5753" w:rsidP="00E96BC7">
                  <w:pPr>
                    <w:jc w:val="both"/>
                  </w:pPr>
                  <w:r>
                    <w:t>(A)  results in serious harm to or death of a resident;</w:t>
                  </w:r>
                </w:p>
                <w:p w:rsidR="0017010D" w:rsidRDefault="007E5753" w:rsidP="00E96BC7">
                  <w:pPr>
                    <w:jc w:val="both"/>
                  </w:pPr>
                  <w:r>
                    <w:t>(B)  constitutes a serious threat to the health or safety of a r</w:t>
                  </w:r>
                  <w:r>
                    <w:t>esident; or</w:t>
                  </w:r>
                </w:p>
                <w:p w:rsidR="0017010D" w:rsidRDefault="007E5753" w:rsidP="00E96BC7">
                  <w:pPr>
                    <w:jc w:val="both"/>
                  </w:pPr>
                  <w:r>
                    <w:t>(C)  substantially limits the institution's capacity to provide care;</w:t>
                  </w:r>
                </w:p>
                <w:p w:rsidR="0017010D" w:rsidRDefault="007E5753" w:rsidP="00E96BC7">
                  <w:pPr>
                    <w:jc w:val="both"/>
                  </w:pPr>
                  <w:r>
                    <w:t>(2)  to a violation described by Sections 242.066(a)(2)-(7);</w:t>
                  </w:r>
                </w:p>
                <w:p w:rsidR="0017010D" w:rsidRDefault="007E5753" w:rsidP="00E96BC7">
                  <w:pPr>
                    <w:jc w:val="both"/>
                  </w:pPr>
                  <w:r>
                    <w:t>(3)  to a violation of Section 260A.014 or 260A.015; [</w:t>
                  </w:r>
                  <w:r>
                    <w:rPr>
                      <w:strike/>
                    </w:rPr>
                    <w:t>or</w:t>
                  </w:r>
                  <w:r>
                    <w:t>]</w:t>
                  </w:r>
                </w:p>
                <w:p w:rsidR="0017010D" w:rsidRDefault="007E5753" w:rsidP="00E96BC7">
                  <w:pPr>
                    <w:jc w:val="both"/>
                  </w:pPr>
                  <w:r>
                    <w:t xml:space="preserve">(4)  to a violation of a right of a resident adopted </w:t>
                  </w:r>
                  <w:r>
                    <w:t>under Subchapter L</w:t>
                  </w:r>
                  <w:r>
                    <w:rPr>
                      <w:u w:val="single"/>
                    </w:rPr>
                    <w:t>; or</w:t>
                  </w:r>
                </w:p>
                <w:p w:rsidR="0017010D" w:rsidRDefault="007E5753" w:rsidP="00E96BC7">
                  <w:pPr>
                    <w:jc w:val="both"/>
                  </w:pPr>
                  <w:r>
                    <w:rPr>
                      <w:u w:val="single"/>
                    </w:rPr>
                    <w:t>(5)  to a second or subsequent violation of Section 326.002 that occurs before the second anniversary of the date of the first violation</w:t>
                  </w:r>
                  <w:r>
                    <w:t>.</w:t>
                  </w:r>
                </w:p>
                <w:p w:rsidR="0017010D" w:rsidRDefault="007E5753" w:rsidP="00E96BC7">
                  <w:pPr>
                    <w:jc w:val="both"/>
                  </w:pPr>
                </w:p>
              </w:tc>
            </w:tr>
            <w:tr w:rsidR="00E8631F" w:rsidTr="0017010D">
              <w:tc>
                <w:tcPr>
                  <w:tcW w:w="4693" w:type="dxa"/>
                  <w:tcMar>
                    <w:right w:w="360" w:type="dxa"/>
                  </w:tcMar>
                </w:tcPr>
                <w:p w:rsidR="0017010D" w:rsidRDefault="007E5753" w:rsidP="00E96BC7">
                  <w:pPr>
                    <w:jc w:val="both"/>
                  </w:pPr>
                  <w:r w:rsidRPr="006470E1">
                    <w:rPr>
                      <w:highlight w:val="lightGray"/>
                    </w:rPr>
                    <w:t>No equivalent provision.</w:t>
                  </w:r>
                </w:p>
                <w:p w:rsidR="0017010D" w:rsidRDefault="007E5753" w:rsidP="00E96BC7">
                  <w:pPr>
                    <w:jc w:val="both"/>
                  </w:pPr>
                </w:p>
              </w:tc>
              <w:tc>
                <w:tcPr>
                  <w:tcW w:w="4653" w:type="dxa"/>
                  <w:tcMar>
                    <w:left w:w="360" w:type="dxa"/>
                  </w:tcMar>
                </w:tcPr>
                <w:p w:rsidR="0017010D" w:rsidRDefault="007E5753" w:rsidP="00E96BC7">
                  <w:pPr>
                    <w:jc w:val="both"/>
                  </w:pPr>
                  <w:r>
                    <w:t>SECTION 2.  Section 247.0452(b), Health and Safety Code, is amended</w:t>
                  </w:r>
                  <w:r>
                    <w:t xml:space="preserve"> to read as follows:</w:t>
                  </w:r>
                </w:p>
                <w:p w:rsidR="0017010D" w:rsidRDefault="007E5753" w:rsidP="00E96BC7">
                  <w:pPr>
                    <w:jc w:val="both"/>
                  </w:pPr>
                  <w:r>
                    <w:t>(b)  Subsection (a) does not apply:</w:t>
                  </w:r>
                </w:p>
                <w:p w:rsidR="0017010D" w:rsidRDefault="007E5753" w:rsidP="00E96BC7">
                  <w:pPr>
                    <w:jc w:val="both"/>
                  </w:pPr>
                  <w:r>
                    <w:t>(1)  to a violation that the department determines results in serious harm to or death of a resident;</w:t>
                  </w:r>
                </w:p>
                <w:p w:rsidR="0017010D" w:rsidRDefault="007E5753" w:rsidP="00E96BC7">
                  <w:pPr>
                    <w:jc w:val="both"/>
                  </w:pPr>
                  <w:r>
                    <w:t>(2)  to a violation described by Sections 247.0451(a)(2)-(7) or a violation of Section 260A.014 o</w:t>
                  </w:r>
                  <w:r>
                    <w:t>r 260A.015;</w:t>
                  </w:r>
                </w:p>
                <w:p w:rsidR="0017010D" w:rsidRDefault="007E5753" w:rsidP="00E96BC7">
                  <w:pPr>
                    <w:jc w:val="both"/>
                  </w:pPr>
                  <w:r>
                    <w:t>(3)  to a second or subsequent violation of:</w:t>
                  </w:r>
                </w:p>
                <w:p w:rsidR="0017010D" w:rsidRDefault="007E5753" w:rsidP="00E96BC7">
                  <w:pPr>
                    <w:jc w:val="both"/>
                  </w:pPr>
                  <w:r>
                    <w:t>(A)  a right of the same resident under Section 247.064; or</w:t>
                  </w:r>
                </w:p>
                <w:p w:rsidR="0017010D" w:rsidRDefault="007E5753" w:rsidP="00E96BC7">
                  <w:pPr>
                    <w:jc w:val="both"/>
                  </w:pPr>
                  <w:r>
                    <w:t>(B)  the same right of all residents under Section 247.064; [</w:t>
                  </w:r>
                  <w:r>
                    <w:rPr>
                      <w:strike/>
                    </w:rPr>
                    <w:t>or</w:t>
                  </w:r>
                  <w:r>
                    <w:t>]</w:t>
                  </w:r>
                </w:p>
                <w:p w:rsidR="0017010D" w:rsidRDefault="007E5753" w:rsidP="00E96BC7">
                  <w:pPr>
                    <w:jc w:val="both"/>
                  </w:pPr>
                  <w:r>
                    <w:lastRenderedPageBreak/>
                    <w:t>(4)  to a violation described by Section 247.066, which contains its own r</w:t>
                  </w:r>
                  <w:r>
                    <w:t>ight to correct provisions</w:t>
                  </w:r>
                  <w:r>
                    <w:rPr>
                      <w:u w:val="single"/>
                    </w:rPr>
                    <w:t>; or</w:t>
                  </w:r>
                </w:p>
                <w:p w:rsidR="0017010D" w:rsidRDefault="007E5753" w:rsidP="00E96BC7">
                  <w:pPr>
                    <w:jc w:val="both"/>
                  </w:pPr>
                  <w:r>
                    <w:rPr>
                      <w:u w:val="single"/>
                    </w:rPr>
                    <w:t>(5)  to a second or subsequent violation of Section 326.002 that occurs before the second anniversary of the date of the first violation</w:t>
                  </w:r>
                  <w:r>
                    <w:t>.</w:t>
                  </w:r>
                </w:p>
                <w:p w:rsidR="0017010D" w:rsidRDefault="007E5753" w:rsidP="00E96BC7">
                  <w:pPr>
                    <w:jc w:val="both"/>
                  </w:pPr>
                </w:p>
              </w:tc>
            </w:tr>
            <w:tr w:rsidR="00E8631F" w:rsidTr="0017010D">
              <w:tc>
                <w:tcPr>
                  <w:tcW w:w="4693" w:type="dxa"/>
                  <w:tcMar>
                    <w:right w:w="360" w:type="dxa"/>
                  </w:tcMar>
                </w:tcPr>
                <w:p w:rsidR="0017010D" w:rsidRDefault="007E5753" w:rsidP="00E96BC7">
                  <w:pPr>
                    <w:jc w:val="both"/>
                  </w:pPr>
                  <w:r>
                    <w:lastRenderedPageBreak/>
                    <w:t>SECTION 1.  Subtitle G, Title 4, Health and Safety Code, is amended by adding Chapter</w:t>
                  </w:r>
                  <w:r>
                    <w:t xml:space="preserve"> 326 to read as follows:</w:t>
                  </w:r>
                </w:p>
                <w:p w:rsidR="0017010D" w:rsidRDefault="007E5753" w:rsidP="00E96BC7">
                  <w:pPr>
                    <w:jc w:val="both"/>
                    <w:rPr>
                      <w:u w:val="single"/>
                    </w:rPr>
                  </w:pPr>
                  <w:r>
                    <w:rPr>
                      <w:u w:val="single"/>
                    </w:rPr>
                    <w:t>CHAPTER 326. STAFF REQUIREMENTS FOR FACILITIES PROVIDING CARE TO PERSONS WITH ALZHEIMER'S DISEASE OR DEMENTIA</w:t>
                  </w:r>
                </w:p>
                <w:p w:rsidR="006470E1" w:rsidRDefault="007E5753" w:rsidP="00E96BC7">
                  <w:pPr>
                    <w:jc w:val="both"/>
                  </w:pPr>
                </w:p>
                <w:p w:rsidR="0017010D" w:rsidRDefault="007E5753" w:rsidP="00E96BC7">
                  <w:pPr>
                    <w:jc w:val="both"/>
                  </w:pPr>
                  <w:r>
                    <w:rPr>
                      <w:u w:val="single"/>
                    </w:rPr>
                    <w:t>Sec. 326.001.  DEFINITIONS.  In this chapter:</w:t>
                  </w:r>
                </w:p>
                <w:p w:rsidR="0017010D" w:rsidRDefault="007E5753" w:rsidP="00E96BC7">
                  <w:pPr>
                    <w:jc w:val="both"/>
                  </w:pPr>
                  <w:r>
                    <w:rPr>
                      <w:u w:val="single"/>
                    </w:rPr>
                    <w:t>(1)  "Commission" means the Health and Human Services Commission.</w:t>
                  </w:r>
                </w:p>
                <w:p w:rsidR="0017010D" w:rsidRDefault="007E5753" w:rsidP="00E96BC7">
                  <w:pPr>
                    <w:jc w:val="both"/>
                  </w:pPr>
                  <w:r>
                    <w:rPr>
                      <w:u w:val="single"/>
                    </w:rPr>
                    <w:t xml:space="preserve">(2)  </w:t>
                  </w:r>
                  <w:r>
                    <w:rPr>
                      <w:u w:val="single"/>
                    </w:rPr>
                    <w:t>"Facility" means:</w:t>
                  </w:r>
                </w:p>
                <w:p w:rsidR="0017010D" w:rsidRDefault="007E5753" w:rsidP="00E96BC7">
                  <w:pPr>
                    <w:jc w:val="both"/>
                  </w:pPr>
                  <w:r>
                    <w:rPr>
                      <w:u w:val="single"/>
                    </w:rPr>
                    <w:t xml:space="preserve">(A)  a nursing facility </w:t>
                  </w:r>
                  <w:r w:rsidRPr="006470E1">
                    <w:rPr>
                      <w:highlight w:val="lightGray"/>
                      <w:u w:val="single"/>
                    </w:rPr>
                    <w:t>or other institution</w:t>
                  </w:r>
                  <w:r>
                    <w:rPr>
                      <w:u w:val="single"/>
                    </w:rPr>
                    <w:t xml:space="preserve"> licensed under Chapter 242;</w:t>
                  </w:r>
                </w:p>
                <w:p w:rsidR="0017010D" w:rsidRDefault="007E5753" w:rsidP="00E96BC7">
                  <w:pPr>
                    <w:jc w:val="both"/>
                  </w:pPr>
                  <w:r>
                    <w:rPr>
                      <w:u w:val="single"/>
                    </w:rPr>
                    <w:t>(B)  a continuing care facility regulated under Chapter 246;</w:t>
                  </w:r>
                </w:p>
                <w:p w:rsidR="0017010D" w:rsidRDefault="007E5753" w:rsidP="00E96BC7">
                  <w:pPr>
                    <w:jc w:val="both"/>
                  </w:pPr>
                  <w:r>
                    <w:rPr>
                      <w:u w:val="single"/>
                    </w:rPr>
                    <w:t>(C)  an assisted living facility licensed under Chapter 247;</w:t>
                  </w:r>
                </w:p>
                <w:p w:rsidR="0017010D" w:rsidRDefault="007E5753" w:rsidP="00E96BC7">
                  <w:pPr>
                    <w:jc w:val="both"/>
                  </w:pPr>
                  <w:r>
                    <w:rPr>
                      <w:u w:val="single"/>
                    </w:rPr>
                    <w:t xml:space="preserve">(D)  a day activity and health services </w:t>
                  </w:r>
                  <w:r>
                    <w:rPr>
                      <w:u w:val="single"/>
                    </w:rPr>
                    <w:t>facility licensed under Chapter 103, Human Resources Code;</w:t>
                  </w:r>
                </w:p>
                <w:p w:rsidR="0017010D" w:rsidRDefault="007E5753" w:rsidP="00E96BC7">
                  <w:pPr>
                    <w:jc w:val="both"/>
                  </w:pPr>
                  <w:r>
                    <w:rPr>
                      <w:u w:val="single"/>
                    </w:rPr>
                    <w:t>(E)  an establishment subject to Chapter 105, Human Resources Code;</w:t>
                  </w:r>
                </w:p>
                <w:p w:rsidR="0017010D" w:rsidRDefault="007E5753" w:rsidP="00E96BC7">
                  <w:pPr>
                    <w:jc w:val="both"/>
                  </w:pPr>
                  <w:r>
                    <w:rPr>
                      <w:u w:val="single"/>
                    </w:rPr>
                    <w:t>(F)  a community home qualified under Chapter 123, Human Resources Code; and</w:t>
                  </w:r>
                </w:p>
                <w:p w:rsidR="0017010D" w:rsidRDefault="007E5753" w:rsidP="00E96BC7">
                  <w:pPr>
                    <w:jc w:val="both"/>
                  </w:pPr>
                  <w:r>
                    <w:rPr>
                      <w:u w:val="single"/>
                    </w:rPr>
                    <w:t>(G)  an adult foster care provider that contracts wi</w:t>
                  </w:r>
                  <w:r>
                    <w:rPr>
                      <w:u w:val="single"/>
                    </w:rPr>
                    <w:t>th the commission.</w:t>
                  </w:r>
                </w:p>
                <w:p w:rsidR="00260247" w:rsidRDefault="007E5753" w:rsidP="00E96BC7">
                  <w:pPr>
                    <w:jc w:val="both"/>
                    <w:rPr>
                      <w:u w:val="single"/>
                    </w:rPr>
                  </w:pPr>
                  <w:r w:rsidRPr="00EF2ECE">
                    <w:rPr>
                      <w:highlight w:val="lightGray"/>
                      <w:u w:val="single"/>
                    </w:rPr>
                    <w:t>Sec. 326.002.  STAFF REQUIREMENTS.</w:t>
                  </w:r>
                </w:p>
                <w:p w:rsidR="0017010D" w:rsidRPr="006470E1" w:rsidRDefault="007E5753" w:rsidP="00E96BC7">
                  <w:pPr>
                    <w:jc w:val="both"/>
                    <w:rPr>
                      <w:highlight w:val="lightGray"/>
                    </w:rPr>
                  </w:pPr>
                  <w:r w:rsidRPr="006470E1">
                    <w:rPr>
                      <w:highlight w:val="lightGray"/>
                      <w:u w:val="single"/>
                    </w:rPr>
                    <w:t>A facility that provides care to a person with Alzheimer's disease or dementia shall employ at least one individual who:</w:t>
                  </w:r>
                </w:p>
                <w:p w:rsidR="0017010D" w:rsidRPr="006470E1" w:rsidRDefault="007E5753" w:rsidP="00E96BC7">
                  <w:pPr>
                    <w:jc w:val="both"/>
                    <w:rPr>
                      <w:highlight w:val="lightGray"/>
                    </w:rPr>
                  </w:pPr>
                  <w:r w:rsidRPr="006470E1">
                    <w:rPr>
                      <w:highlight w:val="lightGray"/>
                      <w:u w:val="single"/>
                    </w:rPr>
                    <w:t>(1)  has training or experience in providing care to persons with Alzheimer's dis</w:t>
                  </w:r>
                  <w:r w:rsidRPr="006470E1">
                    <w:rPr>
                      <w:highlight w:val="lightGray"/>
                      <w:u w:val="single"/>
                    </w:rPr>
                    <w:t>ease or dementia; and</w:t>
                  </w:r>
                </w:p>
                <w:p w:rsidR="0017010D" w:rsidRDefault="007E5753" w:rsidP="00E96BC7">
                  <w:pPr>
                    <w:jc w:val="both"/>
                    <w:rPr>
                      <w:u w:val="single"/>
                    </w:rPr>
                  </w:pPr>
                  <w:r w:rsidRPr="006470E1">
                    <w:rPr>
                      <w:highlight w:val="lightGray"/>
                      <w:u w:val="single"/>
                    </w:rPr>
                    <w:t>(2)  is able to provide adequate treatment and care for the person.</w:t>
                  </w:r>
                </w:p>
                <w:p w:rsidR="006470E1" w:rsidRDefault="007E5753" w:rsidP="00E96BC7">
                  <w:pPr>
                    <w:jc w:val="both"/>
                    <w:rPr>
                      <w:u w:val="single"/>
                    </w:rPr>
                  </w:pPr>
                </w:p>
                <w:p w:rsidR="006470E1" w:rsidRDefault="007E5753" w:rsidP="00E96BC7">
                  <w:pPr>
                    <w:jc w:val="both"/>
                    <w:rPr>
                      <w:u w:val="single"/>
                    </w:rPr>
                  </w:pPr>
                </w:p>
                <w:p w:rsidR="006470E1" w:rsidRDefault="007E5753" w:rsidP="00E96BC7">
                  <w:pPr>
                    <w:jc w:val="both"/>
                    <w:rPr>
                      <w:u w:val="single"/>
                    </w:rPr>
                  </w:pPr>
                </w:p>
                <w:p w:rsidR="006470E1" w:rsidRDefault="007E5753" w:rsidP="00E96BC7">
                  <w:pPr>
                    <w:jc w:val="both"/>
                    <w:rPr>
                      <w:u w:val="single"/>
                    </w:rPr>
                  </w:pPr>
                </w:p>
                <w:p w:rsidR="006470E1" w:rsidRDefault="007E5753" w:rsidP="00E96BC7">
                  <w:pPr>
                    <w:jc w:val="both"/>
                    <w:rPr>
                      <w:u w:val="single"/>
                    </w:rPr>
                  </w:pPr>
                </w:p>
                <w:p w:rsidR="006470E1" w:rsidRDefault="007E5753" w:rsidP="00E96BC7">
                  <w:pPr>
                    <w:jc w:val="both"/>
                    <w:rPr>
                      <w:u w:val="single"/>
                    </w:rPr>
                  </w:pPr>
                </w:p>
                <w:p w:rsidR="006470E1" w:rsidRDefault="007E5753" w:rsidP="00E96BC7">
                  <w:pPr>
                    <w:jc w:val="both"/>
                    <w:rPr>
                      <w:u w:val="single"/>
                    </w:rPr>
                  </w:pPr>
                </w:p>
                <w:p w:rsidR="006470E1" w:rsidRDefault="007E5753" w:rsidP="00E96BC7">
                  <w:pPr>
                    <w:jc w:val="both"/>
                  </w:pPr>
                </w:p>
                <w:p w:rsidR="0017010D" w:rsidRPr="006470E1" w:rsidRDefault="007E5753" w:rsidP="00E96BC7">
                  <w:pPr>
                    <w:jc w:val="both"/>
                    <w:rPr>
                      <w:highlight w:val="lightGray"/>
                    </w:rPr>
                  </w:pPr>
                  <w:r>
                    <w:rPr>
                      <w:u w:val="single"/>
                    </w:rPr>
                    <w:t xml:space="preserve">Sec. 326.003.  ENFORCEMENT.  </w:t>
                  </w:r>
                  <w:r w:rsidRPr="006470E1">
                    <w:rPr>
                      <w:highlight w:val="lightGray"/>
                      <w:u w:val="single"/>
                    </w:rPr>
                    <w:t>If a facility that is licensed or regulated by or contracts with the commission or another state agency violates this chapter, th</w:t>
                  </w:r>
                  <w:r w:rsidRPr="006470E1">
                    <w:rPr>
                      <w:highlight w:val="lightGray"/>
                      <w:u w:val="single"/>
                    </w:rPr>
                    <w:t>e commission or appropriate agency shall, as applicable:</w:t>
                  </w:r>
                </w:p>
                <w:p w:rsidR="0017010D" w:rsidRPr="006470E1" w:rsidRDefault="007E5753" w:rsidP="00E96BC7">
                  <w:pPr>
                    <w:jc w:val="both"/>
                    <w:rPr>
                      <w:highlight w:val="lightGray"/>
                    </w:rPr>
                  </w:pPr>
                  <w:r w:rsidRPr="006470E1">
                    <w:rPr>
                      <w:highlight w:val="lightGray"/>
                      <w:u w:val="single"/>
                    </w:rPr>
                    <w:t>(1)  revoke the license issued to the facility;</w:t>
                  </w:r>
                </w:p>
                <w:p w:rsidR="0017010D" w:rsidRPr="006470E1" w:rsidRDefault="007E5753" w:rsidP="00E96BC7">
                  <w:pPr>
                    <w:jc w:val="both"/>
                    <w:rPr>
                      <w:highlight w:val="lightGray"/>
                    </w:rPr>
                  </w:pPr>
                  <w:r w:rsidRPr="006470E1">
                    <w:rPr>
                      <w:highlight w:val="lightGray"/>
                      <w:u w:val="single"/>
                    </w:rPr>
                    <w:t>(2)  revoke the facility's certificate of authority or any other permission issued by the commission or state agency for the facility to operate; or</w:t>
                  </w:r>
                </w:p>
                <w:p w:rsidR="0017010D" w:rsidRDefault="007E5753" w:rsidP="00E96BC7">
                  <w:pPr>
                    <w:jc w:val="both"/>
                  </w:pPr>
                  <w:r w:rsidRPr="006470E1">
                    <w:rPr>
                      <w:highlight w:val="lightGray"/>
                      <w:u w:val="single"/>
                    </w:rPr>
                    <w:t>(3)  revoke, suspend, or refuse to renew a contract between the commission or state agency and the facility.</w:t>
                  </w:r>
                </w:p>
                <w:p w:rsidR="0017010D" w:rsidRDefault="007E5753" w:rsidP="00E96BC7">
                  <w:pPr>
                    <w:jc w:val="both"/>
                  </w:pPr>
                </w:p>
              </w:tc>
              <w:tc>
                <w:tcPr>
                  <w:tcW w:w="4653" w:type="dxa"/>
                  <w:tcMar>
                    <w:left w:w="360" w:type="dxa"/>
                  </w:tcMar>
                </w:tcPr>
                <w:p w:rsidR="0017010D" w:rsidRDefault="007E5753" w:rsidP="00E96BC7">
                  <w:pPr>
                    <w:jc w:val="both"/>
                  </w:pPr>
                  <w:r>
                    <w:t>SECTION 3.  Subtitle G, Title 4, Health and Safety Code, is amended by adding Chapter 326 to read as follows:</w:t>
                  </w:r>
                </w:p>
                <w:p w:rsidR="0017010D" w:rsidRDefault="007E5753" w:rsidP="00E96BC7">
                  <w:pPr>
                    <w:jc w:val="both"/>
                  </w:pPr>
                  <w:r>
                    <w:rPr>
                      <w:u w:val="single"/>
                    </w:rPr>
                    <w:t>CHAPTER 326. STAFFING REQUIREMENTS F</w:t>
                  </w:r>
                  <w:r>
                    <w:rPr>
                      <w:u w:val="single"/>
                    </w:rPr>
                    <w:t>OR FACILITIES PROVIDING CARE TO PERSONS WITH ALZHEIMER'S DISEASE OR RELATED DISORDERS</w:t>
                  </w:r>
                </w:p>
                <w:p w:rsidR="0017010D" w:rsidRDefault="007E5753" w:rsidP="00E96BC7">
                  <w:pPr>
                    <w:jc w:val="both"/>
                  </w:pPr>
                  <w:r>
                    <w:rPr>
                      <w:u w:val="single"/>
                    </w:rPr>
                    <w:t>Sec. 326.001.  DEFINITIONS.  In this chapter:</w:t>
                  </w:r>
                </w:p>
                <w:p w:rsidR="0017010D" w:rsidRDefault="007E5753" w:rsidP="00E96BC7">
                  <w:pPr>
                    <w:jc w:val="both"/>
                  </w:pPr>
                  <w:r>
                    <w:rPr>
                      <w:u w:val="single"/>
                    </w:rPr>
                    <w:t>(1)  "Commission" means the Health and Human Services Commission.</w:t>
                  </w:r>
                </w:p>
                <w:p w:rsidR="0017010D" w:rsidRDefault="007E5753" w:rsidP="00E96BC7">
                  <w:pPr>
                    <w:jc w:val="both"/>
                  </w:pPr>
                  <w:r>
                    <w:rPr>
                      <w:u w:val="single"/>
                    </w:rPr>
                    <w:t>(2)  "Facility" means:</w:t>
                  </w:r>
                </w:p>
                <w:p w:rsidR="0017010D" w:rsidRDefault="007E5753" w:rsidP="00E96BC7">
                  <w:pPr>
                    <w:jc w:val="both"/>
                  </w:pPr>
                  <w:r>
                    <w:rPr>
                      <w:u w:val="single"/>
                    </w:rPr>
                    <w:t>(A)  a nursing facility licensed un</w:t>
                  </w:r>
                  <w:r>
                    <w:rPr>
                      <w:u w:val="single"/>
                    </w:rPr>
                    <w:t>der Chapter 242;</w:t>
                  </w:r>
                </w:p>
                <w:p w:rsidR="0017010D" w:rsidRDefault="007E5753" w:rsidP="00E96BC7">
                  <w:pPr>
                    <w:jc w:val="both"/>
                  </w:pPr>
                  <w:r>
                    <w:rPr>
                      <w:u w:val="single"/>
                    </w:rPr>
                    <w:t>(B)  a continuing care facility regulated under Chapter 246;</w:t>
                  </w:r>
                </w:p>
                <w:p w:rsidR="0017010D" w:rsidRDefault="007E5753" w:rsidP="00E96BC7">
                  <w:pPr>
                    <w:jc w:val="both"/>
                  </w:pPr>
                  <w:r>
                    <w:rPr>
                      <w:u w:val="single"/>
                    </w:rPr>
                    <w:t>(C)  an assisted living facility licensed under Chapter 247;</w:t>
                  </w:r>
                </w:p>
                <w:p w:rsidR="0017010D" w:rsidRDefault="007E5753" w:rsidP="00E96BC7">
                  <w:pPr>
                    <w:jc w:val="both"/>
                  </w:pPr>
                  <w:r>
                    <w:rPr>
                      <w:u w:val="single"/>
                    </w:rPr>
                    <w:t>(D)  a day activity and health services facility licensed under Chapter 103, Human Resources Code;</w:t>
                  </w:r>
                </w:p>
                <w:p w:rsidR="0017010D" w:rsidRDefault="007E5753" w:rsidP="00E96BC7">
                  <w:pPr>
                    <w:jc w:val="both"/>
                  </w:pPr>
                  <w:r>
                    <w:rPr>
                      <w:u w:val="single"/>
                    </w:rPr>
                    <w:t>(E)  an establishm</w:t>
                  </w:r>
                  <w:r>
                    <w:rPr>
                      <w:u w:val="single"/>
                    </w:rPr>
                    <w:t>ent subject to Chapter 105, Human Resources Code;</w:t>
                  </w:r>
                </w:p>
                <w:p w:rsidR="0017010D" w:rsidRDefault="007E5753" w:rsidP="00E96BC7">
                  <w:pPr>
                    <w:jc w:val="both"/>
                  </w:pPr>
                  <w:r>
                    <w:rPr>
                      <w:u w:val="single"/>
                    </w:rPr>
                    <w:t>(F)  a community home qualified under Chapter 123, Human Resources Code; and</w:t>
                  </w:r>
                </w:p>
                <w:p w:rsidR="0017010D" w:rsidRDefault="007E5753" w:rsidP="00E96BC7">
                  <w:pPr>
                    <w:jc w:val="both"/>
                  </w:pPr>
                  <w:r>
                    <w:rPr>
                      <w:u w:val="single"/>
                    </w:rPr>
                    <w:t>(G)  an adult foster care provider that contracts with the commission.</w:t>
                  </w:r>
                </w:p>
                <w:p w:rsidR="0017010D" w:rsidRPr="006470E1" w:rsidRDefault="007E5753" w:rsidP="00E96BC7">
                  <w:pPr>
                    <w:jc w:val="both"/>
                    <w:rPr>
                      <w:highlight w:val="lightGray"/>
                    </w:rPr>
                  </w:pPr>
                  <w:r w:rsidRPr="00EF2ECE">
                    <w:rPr>
                      <w:highlight w:val="lightGray"/>
                      <w:u w:val="single"/>
                    </w:rPr>
                    <w:t xml:space="preserve">Sec. 326.002.  WRITTEN POLICY REQUIRED.  </w:t>
                  </w:r>
                  <w:r w:rsidRPr="007C07A7">
                    <w:rPr>
                      <w:highlight w:val="lightGray"/>
                      <w:u w:val="single"/>
                    </w:rPr>
                    <w:t>A</w:t>
                  </w:r>
                  <w:r w:rsidRPr="006470E1">
                    <w:rPr>
                      <w:highlight w:val="lightGray"/>
                      <w:u w:val="single"/>
                    </w:rPr>
                    <w:t xml:space="preserve"> facility shall </w:t>
                  </w:r>
                  <w:r w:rsidRPr="006470E1">
                    <w:rPr>
                      <w:highlight w:val="lightGray"/>
                      <w:u w:val="single"/>
                    </w:rPr>
                    <w:t>adopt, implement, and enforce a written policy that:</w:t>
                  </w:r>
                </w:p>
                <w:p w:rsidR="0017010D" w:rsidRPr="006470E1" w:rsidRDefault="007E5753" w:rsidP="00E96BC7">
                  <w:pPr>
                    <w:jc w:val="both"/>
                    <w:rPr>
                      <w:highlight w:val="lightGray"/>
                    </w:rPr>
                  </w:pPr>
                  <w:r w:rsidRPr="006470E1">
                    <w:rPr>
                      <w:highlight w:val="lightGray"/>
                      <w:u w:val="single"/>
                    </w:rPr>
                    <w:t>(1)  requires a facility employee who provides direct care to a person with Alzheimer's disease or a related disorder to successfully complete training in the provision of care to persons with Alzheimer'</w:t>
                  </w:r>
                  <w:r w:rsidRPr="006470E1">
                    <w:rPr>
                      <w:highlight w:val="lightGray"/>
                      <w:u w:val="single"/>
                    </w:rPr>
                    <w:t>s disease and related disorders; and</w:t>
                  </w:r>
                </w:p>
                <w:p w:rsidR="0017010D" w:rsidRDefault="007E5753" w:rsidP="00E96BC7">
                  <w:pPr>
                    <w:jc w:val="both"/>
                  </w:pPr>
                  <w:r w:rsidRPr="006470E1">
                    <w:rPr>
                      <w:highlight w:val="lightGray"/>
                      <w:u w:val="single"/>
                    </w:rPr>
                    <w:t>(2)  ensures the care and services provided by a facility employee to a person with Alzheimer's disease or a related disorder meet the specific identified needs of the person relating to the person's diagnosis of Alzhei</w:t>
                  </w:r>
                  <w:r w:rsidRPr="006470E1">
                    <w:rPr>
                      <w:highlight w:val="lightGray"/>
                      <w:u w:val="single"/>
                    </w:rPr>
                    <w:t>mer's disease or a related disorder.</w:t>
                  </w:r>
                </w:p>
                <w:p w:rsidR="0017010D" w:rsidRPr="006470E1" w:rsidRDefault="007E5753" w:rsidP="00E96BC7">
                  <w:pPr>
                    <w:jc w:val="both"/>
                    <w:rPr>
                      <w:highlight w:val="lightGray"/>
                    </w:rPr>
                  </w:pPr>
                  <w:r>
                    <w:rPr>
                      <w:u w:val="single"/>
                    </w:rPr>
                    <w:t>Sec. 326.003.  ENFORCEMENT</w:t>
                  </w:r>
                  <w:r w:rsidRPr="006470E1">
                    <w:rPr>
                      <w:u w:val="single"/>
                    </w:rPr>
                    <w:t xml:space="preserve">. </w:t>
                  </w:r>
                  <w:r w:rsidRPr="006470E1">
                    <w:rPr>
                      <w:highlight w:val="lightGray"/>
                      <w:u w:val="single"/>
                    </w:rPr>
                    <w:t xml:space="preserve"> (a)  The commission may assess an administrative penalty against a facility for a violation of Section 326.002.</w:t>
                  </w:r>
                </w:p>
                <w:p w:rsidR="0017010D" w:rsidRPr="006470E1" w:rsidRDefault="007E5753" w:rsidP="00E96BC7">
                  <w:pPr>
                    <w:jc w:val="both"/>
                    <w:rPr>
                      <w:highlight w:val="lightGray"/>
                    </w:rPr>
                  </w:pPr>
                  <w:r w:rsidRPr="006470E1">
                    <w:rPr>
                      <w:highlight w:val="lightGray"/>
                      <w:u w:val="single"/>
                    </w:rPr>
                    <w:t>(b)  The commission is not required to provide a facility an opportunity to co</w:t>
                  </w:r>
                  <w:r w:rsidRPr="006470E1">
                    <w:rPr>
                      <w:highlight w:val="lightGray"/>
                      <w:u w:val="single"/>
                    </w:rPr>
                    <w:t>rrect a second or subsequent violation of Section 326.002 that occurs before the second anniversary of the date of the first violation.</w:t>
                  </w:r>
                </w:p>
                <w:p w:rsidR="0017010D" w:rsidRPr="006470E1" w:rsidRDefault="007E5753" w:rsidP="00E96BC7">
                  <w:pPr>
                    <w:jc w:val="both"/>
                    <w:rPr>
                      <w:highlight w:val="lightGray"/>
                    </w:rPr>
                  </w:pPr>
                  <w:r w:rsidRPr="006470E1">
                    <w:rPr>
                      <w:highlight w:val="lightGray"/>
                      <w:u w:val="single"/>
                    </w:rPr>
                    <w:t>(c)  A violation of Section 326.002 constitutes a violation of the law regulating a facility, and the commission may ini</w:t>
                  </w:r>
                  <w:r w:rsidRPr="006470E1">
                    <w:rPr>
                      <w:highlight w:val="lightGray"/>
                      <w:u w:val="single"/>
                    </w:rPr>
                    <w:t>tiate for the violation any other enforcement action authorized by that law against the</w:t>
                  </w:r>
                  <w:r>
                    <w:rPr>
                      <w:u w:val="single"/>
                    </w:rPr>
                    <w:t xml:space="preserve"> </w:t>
                  </w:r>
                  <w:r w:rsidRPr="006470E1">
                    <w:rPr>
                      <w:highlight w:val="lightGray"/>
                      <w:u w:val="single"/>
                    </w:rPr>
                    <w:t>facility, including an adult foster care facility with three or fewer beds.</w:t>
                  </w:r>
                </w:p>
                <w:p w:rsidR="0017010D" w:rsidRDefault="007E5753" w:rsidP="00E96BC7">
                  <w:pPr>
                    <w:jc w:val="both"/>
                  </w:pPr>
                  <w:r w:rsidRPr="006470E1">
                    <w:rPr>
                      <w:highlight w:val="lightGray"/>
                      <w:u w:val="single"/>
                    </w:rPr>
                    <w:t>Sec. 326.004.  RULES.  The executive commissioner shall adopt rules related to the administr</w:t>
                  </w:r>
                  <w:r w:rsidRPr="006470E1">
                    <w:rPr>
                      <w:highlight w:val="lightGray"/>
                      <w:u w:val="single"/>
                    </w:rPr>
                    <w:t>ation and implementation of this chapter.</w:t>
                  </w:r>
                </w:p>
                <w:p w:rsidR="0017010D" w:rsidRDefault="007E5753" w:rsidP="00E96BC7">
                  <w:pPr>
                    <w:jc w:val="both"/>
                  </w:pPr>
                </w:p>
              </w:tc>
            </w:tr>
            <w:tr w:rsidR="00E8631F" w:rsidTr="0017010D">
              <w:tc>
                <w:tcPr>
                  <w:tcW w:w="4693" w:type="dxa"/>
                  <w:tcMar>
                    <w:right w:w="360" w:type="dxa"/>
                  </w:tcMar>
                </w:tcPr>
                <w:p w:rsidR="0017010D" w:rsidRDefault="007E5753" w:rsidP="00E96BC7">
                  <w:pPr>
                    <w:jc w:val="both"/>
                  </w:pPr>
                  <w:r w:rsidRPr="006470E1">
                    <w:rPr>
                      <w:highlight w:val="lightGray"/>
                    </w:rPr>
                    <w:t>No equivalent provision.</w:t>
                  </w:r>
                </w:p>
                <w:p w:rsidR="0017010D" w:rsidRDefault="007E5753" w:rsidP="00E96BC7">
                  <w:pPr>
                    <w:jc w:val="both"/>
                  </w:pPr>
                </w:p>
              </w:tc>
              <w:tc>
                <w:tcPr>
                  <w:tcW w:w="4653" w:type="dxa"/>
                  <w:tcMar>
                    <w:left w:w="360" w:type="dxa"/>
                  </w:tcMar>
                </w:tcPr>
                <w:p w:rsidR="0017010D" w:rsidRDefault="007E5753" w:rsidP="00E96BC7">
                  <w:pPr>
                    <w:jc w:val="both"/>
                  </w:pPr>
                  <w:r>
                    <w:t>SECTION 4.  Section 103.013(b), Human Resources Code, is amended to read as follows:</w:t>
                  </w:r>
                </w:p>
                <w:p w:rsidR="0017010D" w:rsidRDefault="007E5753" w:rsidP="00E96BC7">
                  <w:pPr>
                    <w:jc w:val="both"/>
                  </w:pPr>
                  <w:r>
                    <w:t>(b)  Subsection (a) does not apply to:</w:t>
                  </w:r>
                </w:p>
                <w:p w:rsidR="0017010D" w:rsidRDefault="007E5753" w:rsidP="00E96BC7">
                  <w:pPr>
                    <w:jc w:val="both"/>
                  </w:pPr>
                  <w:r>
                    <w:t>(1)  a violation that the department determines:</w:t>
                  </w:r>
                </w:p>
                <w:p w:rsidR="0017010D" w:rsidRDefault="007E5753" w:rsidP="00E96BC7">
                  <w:pPr>
                    <w:jc w:val="both"/>
                  </w:pPr>
                  <w:r>
                    <w:t xml:space="preserve">(A)  results </w:t>
                  </w:r>
                  <w:r>
                    <w:t>in serious harm to or death of a person attending the facility;</w:t>
                  </w:r>
                </w:p>
                <w:p w:rsidR="0017010D" w:rsidRDefault="007E5753" w:rsidP="00E96BC7">
                  <w:pPr>
                    <w:jc w:val="both"/>
                  </w:pPr>
                  <w:r>
                    <w:t>(B)  constitutes a serious threat to the health and safety of a person attending the facility; or</w:t>
                  </w:r>
                </w:p>
                <w:p w:rsidR="0017010D" w:rsidRDefault="007E5753" w:rsidP="00E96BC7">
                  <w:pPr>
                    <w:jc w:val="both"/>
                  </w:pPr>
                  <w:r>
                    <w:t>(C)  substantially limits the facility's capacity to provide care;</w:t>
                  </w:r>
                </w:p>
                <w:p w:rsidR="0017010D" w:rsidRDefault="007E5753" w:rsidP="00E96BC7">
                  <w:pPr>
                    <w:jc w:val="both"/>
                  </w:pPr>
                  <w:r>
                    <w:t xml:space="preserve">(2)  a violation described </w:t>
                  </w:r>
                  <w:r>
                    <w:t>by Sections 103.012(a)(2)-(7); [</w:t>
                  </w:r>
                  <w:r>
                    <w:rPr>
                      <w:strike/>
                    </w:rPr>
                    <w:t>or</w:t>
                  </w:r>
                  <w:r>
                    <w:t>]</w:t>
                  </w:r>
                </w:p>
                <w:p w:rsidR="0017010D" w:rsidRDefault="007E5753" w:rsidP="00E96BC7">
                  <w:pPr>
                    <w:jc w:val="both"/>
                  </w:pPr>
                  <w:r>
                    <w:t>(3)  a violation of Section 103.011</w:t>
                  </w:r>
                  <w:r>
                    <w:rPr>
                      <w:u w:val="single"/>
                    </w:rPr>
                    <w:t>; or</w:t>
                  </w:r>
                </w:p>
                <w:p w:rsidR="0017010D" w:rsidRDefault="007E5753" w:rsidP="00E96BC7">
                  <w:pPr>
                    <w:jc w:val="both"/>
                  </w:pPr>
                  <w:r>
                    <w:rPr>
                      <w:u w:val="single"/>
                    </w:rPr>
                    <w:t>(4)  a second or subsequent violation of Section 326.002 that occurs before the second anniversary of the date of the first violation</w:t>
                  </w:r>
                  <w:r>
                    <w:t>.</w:t>
                  </w:r>
                </w:p>
                <w:p w:rsidR="0017010D" w:rsidRDefault="007E5753" w:rsidP="00E96BC7">
                  <w:pPr>
                    <w:jc w:val="both"/>
                  </w:pPr>
                </w:p>
              </w:tc>
            </w:tr>
            <w:tr w:rsidR="00E8631F" w:rsidTr="0017010D">
              <w:tc>
                <w:tcPr>
                  <w:tcW w:w="4693" w:type="dxa"/>
                  <w:tcMar>
                    <w:right w:w="360" w:type="dxa"/>
                  </w:tcMar>
                </w:tcPr>
                <w:p w:rsidR="0017010D" w:rsidRDefault="007E5753" w:rsidP="00E96BC7">
                  <w:pPr>
                    <w:jc w:val="both"/>
                  </w:pPr>
                  <w:r>
                    <w:t xml:space="preserve">SECTION 2.  Chapter 326, Health and Safety </w:t>
                  </w:r>
                  <w:r>
                    <w:t>Code, as added by this Act, does not affect the terms of a contract entered into before the effective date of this Act, except that if the contract is renewed, modified, or extended on or after the effective date of this Act, Chapter 326 applies to the con</w:t>
                  </w:r>
                  <w:r>
                    <w:t>tract beginning on the date of renewal, modification, or extension.</w:t>
                  </w:r>
                </w:p>
                <w:p w:rsidR="0017010D" w:rsidRDefault="007E5753" w:rsidP="00E96BC7">
                  <w:pPr>
                    <w:jc w:val="both"/>
                  </w:pPr>
                </w:p>
              </w:tc>
              <w:tc>
                <w:tcPr>
                  <w:tcW w:w="4653" w:type="dxa"/>
                  <w:tcMar>
                    <w:left w:w="360" w:type="dxa"/>
                  </w:tcMar>
                </w:tcPr>
                <w:p w:rsidR="0017010D" w:rsidRDefault="007E5753" w:rsidP="00E96BC7">
                  <w:pPr>
                    <w:jc w:val="both"/>
                  </w:pPr>
                  <w:r>
                    <w:t>SECTION 5. Same as introduced version.</w:t>
                  </w:r>
                </w:p>
                <w:p w:rsidR="0017010D" w:rsidRDefault="007E5753" w:rsidP="00E96BC7">
                  <w:pPr>
                    <w:jc w:val="both"/>
                  </w:pPr>
                </w:p>
                <w:p w:rsidR="0017010D" w:rsidRDefault="007E5753" w:rsidP="00E96BC7">
                  <w:pPr>
                    <w:jc w:val="both"/>
                  </w:pPr>
                </w:p>
              </w:tc>
            </w:tr>
            <w:tr w:rsidR="00E8631F" w:rsidTr="0017010D">
              <w:tc>
                <w:tcPr>
                  <w:tcW w:w="4693" w:type="dxa"/>
                  <w:tcMar>
                    <w:right w:w="360" w:type="dxa"/>
                  </w:tcMar>
                </w:tcPr>
                <w:p w:rsidR="0017010D" w:rsidRDefault="007E5753" w:rsidP="00E96BC7">
                  <w:pPr>
                    <w:jc w:val="both"/>
                  </w:pPr>
                  <w:r>
                    <w:t>SECTION 3.  This Act takes effect September 1, 2017.</w:t>
                  </w:r>
                </w:p>
                <w:p w:rsidR="0017010D" w:rsidRDefault="007E5753" w:rsidP="00E96BC7">
                  <w:pPr>
                    <w:jc w:val="both"/>
                  </w:pPr>
                </w:p>
              </w:tc>
              <w:tc>
                <w:tcPr>
                  <w:tcW w:w="4653" w:type="dxa"/>
                  <w:tcMar>
                    <w:left w:w="360" w:type="dxa"/>
                  </w:tcMar>
                </w:tcPr>
                <w:p w:rsidR="0017010D" w:rsidRDefault="007E5753" w:rsidP="00E96BC7">
                  <w:pPr>
                    <w:jc w:val="both"/>
                  </w:pPr>
                  <w:r>
                    <w:t>SECTION 6. Same as introduced version.</w:t>
                  </w:r>
                </w:p>
                <w:p w:rsidR="0017010D" w:rsidRDefault="007E5753" w:rsidP="00E96BC7">
                  <w:pPr>
                    <w:jc w:val="both"/>
                  </w:pPr>
                </w:p>
                <w:p w:rsidR="0017010D" w:rsidRDefault="007E5753" w:rsidP="00E96BC7">
                  <w:pPr>
                    <w:jc w:val="both"/>
                  </w:pPr>
                </w:p>
              </w:tc>
            </w:tr>
          </w:tbl>
          <w:p w:rsidR="0017010D" w:rsidRDefault="007E5753" w:rsidP="00E96BC7"/>
          <w:p w:rsidR="0017010D" w:rsidRPr="009C1E9A" w:rsidRDefault="007E5753" w:rsidP="00E96BC7">
            <w:pPr>
              <w:rPr>
                <w:b/>
                <w:u w:val="single"/>
              </w:rPr>
            </w:pPr>
          </w:p>
        </w:tc>
      </w:tr>
    </w:tbl>
    <w:p w:rsidR="004108C3" w:rsidRPr="008423E4" w:rsidRDefault="007E575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5753">
      <w:r>
        <w:separator/>
      </w:r>
    </w:p>
  </w:endnote>
  <w:endnote w:type="continuationSeparator" w:id="0">
    <w:p w:rsidR="00000000" w:rsidRDefault="007E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B6" w:rsidRDefault="007E5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8631F" w:rsidTr="009C1E9A">
      <w:trPr>
        <w:cantSplit/>
      </w:trPr>
      <w:tc>
        <w:tcPr>
          <w:tcW w:w="0" w:type="pct"/>
        </w:tcPr>
        <w:p w:rsidR="00137D90" w:rsidRDefault="007E5753" w:rsidP="009C1E9A">
          <w:pPr>
            <w:pStyle w:val="Footer"/>
            <w:tabs>
              <w:tab w:val="clear" w:pos="8640"/>
              <w:tab w:val="right" w:pos="9360"/>
            </w:tabs>
          </w:pPr>
        </w:p>
      </w:tc>
      <w:tc>
        <w:tcPr>
          <w:tcW w:w="2395" w:type="pct"/>
        </w:tcPr>
        <w:p w:rsidR="00137D90" w:rsidRDefault="007E5753" w:rsidP="009C1E9A">
          <w:pPr>
            <w:pStyle w:val="Footer"/>
            <w:tabs>
              <w:tab w:val="clear" w:pos="8640"/>
              <w:tab w:val="right" w:pos="9360"/>
            </w:tabs>
          </w:pPr>
        </w:p>
        <w:p w:rsidR="001A4310" w:rsidRDefault="007E5753" w:rsidP="009C1E9A">
          <w:pPr>
            <w:pStyle w:val="Footer"/>
            <w:tabs>
              <w:tab w:val="clear" w:pos="8640"/>
              <w:tab w:val="right" w:pos="9360"/>
            </w:tabs>
          </w:pPr>
        </w:p>
        <w:p w:rsidR="00137D90" w:rsidRDefault="007E5753" w:rsidP="009C1E9A">
          <w:pPr>
            <w:pStyle w:val="Footer"/>
            <w:tabs>
              <w:tab w:val="clear" w:pos="8640"/>
              <w:tab w:val="right" w:pos="9360"/>
            </w:tabs>
          </w:pPr>
        </w:p>
      </w:tc>
      <w:tc>
        <w:tcPr>
          <w:tcW w:w="2453" w:type="pct"/>
        </w:tcPr>
        <w:p w:rsidR="00137D90" w:rsidRDefault="007E5753" w:rsidP="009C1E9A">
          <w:pPr>
            <w:pStyle w:val="Footer"/>
            <w:tabs>
              <w:tab w:val="clear" w:pos="8640"/>
              <w:tab w:val="right" w:pos="9360"/>
            </w:tabs>
            <w:jc w:val="right"/>
          </w:pPr>
        </w:p>
      </w:tc>
    </w:tr>
    <w:tr w:rsidR="00E8631F" w:rsidTr="009C1E9A">
      <w:trPr>
        <w:cantSplit/>
      </w:trPr>
      <w:tc>
        <w:tcPr>
          <w:tcW w:w="0" w:type="pct"/>
        </w:tcPr>
        <w:p w:rsidR="00EC379B" w:rsidRDefault="007E5753" w:rsidP="009C1E9A">
          <w:pPr>
            <w:pStyle w:val="Footer"/>
            <w:tabs>
              <w:tab w:val="clear" w:pos="8640"/>
              <w:tab w:val="right" w:pos="9360"/>
            </w:tabs>
          </w:pPr>
        </w:p>
      </w:tc>
      <w:tc>
        <w:tcPr>
          <w:tcW w:w="2395" w:type="pct"/>
        </w:tcPr>
        <w:p w:rsidR="00EC379B" w:rsidRPr="009C1E9A" w:rsidRDefault="007E5753" w:rsidP="009C1E9A">
          <w:pPr>
            <w:pStyle w:val="Footer"/>
            <w:tabs>
              <w:tab w:val="clear" w:pos="8640"/>
              <w:tab w:val="right" w:pos="9360"/>
            </w:tabs>
            <w:rPr>
              <w:rFonts w:ascii="Shruti" w:hAnsi="Shruti"/>
              <w:sz w:val="22"/>
            </w:rPr>
          </w:pPr>
          <w:r>
            <w:rPr>
              <w:rFonts w:ascii="Shruti" w:hAnsi="Shruti"/>
              <w:sz w:val="22"/>
            </w:rPr>
            <w:t>85R 27749</w:t>
          </w:r>
        </w:p>
      </w:tc>
      <w:tc>
        <w:tcPr>
          <w:tcW w:w="2453" w:type="pct"/>
        </w:tcPr>
        <w:p w:rsidR="00EC379B" w:rsidRDefault="007E5753" w:rsidP="009C1E9A">
          <w:pPr>
            <w:pStyle w:val="Footer"/>
            <w:tabs>
              <w:tab w:val="clear" w:pos="8640"/>
              <w:tab w:val="right" w:pos="9360"/>
            </w:tabs>
            <w:jc w:val="right"/>
          </w:pPr>
          <w:r>
            <w:fldChar w:fldCharType="begin"/>
          </w:r>
          <w:r>
            <w:instrText xml:space="preserve"> DOCPROPERTY  OTID  \* MERGEFORMAT </w:instrText>
          </w:r>
          <w:r>
            <w:fldChar w:fldCharType="separate"/>
          </w:r>
          <w:r>
            <w:t>17.122.641</w:t>
          </w:r>
          <w:r>
            <w:fldChar w:fldCharType="end"/>
          </w:r>
        </w:p>
      </w:tc>
    </w:tr>
    <w:tr w:rsidR="00E8631F" w:rsidTr="009C1E9A">
      <w:trPr>
        <w:cantSplit/>
      </w:trPr>
      <w:tc>
        <w:tcPr>
          <w:tcW w:w="0" w:type="pct"/>
        </w:tcPr>
        <w:p w:rsidR="00EC379B" w:rsidRDefault="007E5753" w:rsidP="009C1E9A">
          <w:pPr>
            <w:pStyle w:val="Footer"/>
            <w:tabs>
              <w:tab w:val="clear" w:pos="4320"/>
              <w:tab w:val="clear" w:pos="8640"/>
              <w:tab w:val="left" w:pos="2865"/>
            </w:tabs>
          </w:pPr>
        </w:p>
      </w:tc>
      <w:tc>
        <w:tcPr>
          <w:tcW w:w="2395" w:type="pct"/>
        </w:tcPr>
        <w:p w:rsidR="00EC379B" w:rsidRPr="009C1E9A" w:rsidRDefault="007E5753" w:rsidP="009C1E9A">
          <w:pPr>
            <w:pStyle w:val="Footer"/>
            <w:tabs>
              <w:tab w:val="clear" w:pos="4320"/>
              <w:tab w:val="clear" w:pos="8640"/>
              <w:tab w:val="left" w:pos="2865"/>
            </w:tabs>
            <w:rPr>
              <w:rFonts w:ascii="Shruti" w:hAnsi="Shruti"/>
              <w:sz w:val="22"/>
            </w:rPr>
          </w:pPr>
          <w:r>
            <w:rPr>
              <w:rFonts w:ascii="Shruti" w:hAnsi="Shruti"/>
              <w:sz w:val="22"/>
            </w:rPr>
            <w:t>Substitute Document Number: 85R 24953</w:t>
          </w:r>
        </w:p>
      </w:tc>
      <w:tc>
        <w:tcPr>
          <w:tcW w:w="2453" w:type="pct"/>
        </w:tcPr>
        <w:p w:rsidR="00EC379B" w:rsidRDefault="007E5753" w:rsidP="006D504F">
          <w:pPr>
            <w:pStyle w:val="Footer"/>
            <w:rPr>
              <w:rStyle w:val="PageNumber"/>
            </w:rPr>
          </w:pPr>
        </w:p>
        <w:p w:rsidR="00EC379B" w:rsidRDefault="007E5753" w:rsidP="009C1E9A">
          <w:pPr>
            <w:pStyle w:val="Footer"/>
            <w:tabs>
              <w:tab w:val="clear" w:pos="8640"/>
              <w:tab w:val="right" w:pos="9360"/>
            </w:tabs>
            <w:jc w:val="right"/>
          </w:pPr>
        </w:p>
      </w:tc>
    </w:tr>
    <w:tr w:rsidR="00E8631F" w:rsidTr="009C1E9A">
      <w:trPr>
        <w:cantSplit/>
        <w:trHeight w:val="323"/>
      </w:trPr>
      <w:tc>
        <w:tcPr>
          <w:tcW w:w="0" w:type="pct"/>
          <w:gridSpan w:val="3"/>
        </w:tcPr>
        <w:p w:rsidR="00EC379B" w:rsidRDefault="007E575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E5753" w:rsidP="009C1E9A">
          <w:pPr>
            <w:pStyle w:val="Footer"/>
            <w:tabs>
              <w:tab w:val="clear" w:pos="8640"/>
              <w:tab w:val="right" w:pos="9360"/>
            </w:tabs>
            <w:jc w:val="center"/>
          </w:pPr>
        </w:p>
      </w:tc>
    </w:tr>
  </w:tbl>
  <w:p w:rsidR="00EC379B" w:rsidRPr="00FF6F72" w:rsidRDefault="007E575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B6" w:rsidRDefault="007E5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5753">
      <w:r>
        <w:separator/>
      </w:r>
    </w:p>
  </w:footnote>
  <w:footnote w:type="continuationSeparator" w:id="0">
    <w:p w:rsidR="00000000" w:rsidRDefault="007E5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B6" w:rsidRDefault="007E5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B6" w:rsidRDefault="007E5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B6" w:rsidRDefault="007E57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1F"/>
    <w:rsid w:val="007E5753"/>
    <w:rsid w:val="00E8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B7415"/>
    <w:rPr>
      <w:sz w:val="16"/>
      <w:szCs w:val="16"/>
    </w:rPr>
  </w:style>
  <w:style w:type="paragraph" w:styleId="CommentText">
    <w:name w:val="annotation text"/>
    <w:basedOn w:val="Normal"/>
    <w:link w:val="CommentTextChar"/>
    <w:rsid w:val="00FB7415"/>
    <w:rPr>
      <w:sz w:val="20"/>
      <w:szCs w:val="20"/>
    </w:rPr>
  </w:style>
  <w:style w:type="character" w:customStyle="1" w:styleId="CommentTextChar">
    <w:name w:val="Comment Text Char"/>
    <w:basedOn w:val="DefaultParagraphFont"/>
    <w:link w:val="CommentText"/>
    <w:rsid w:val="00FB7415"/>
  </w:style>
  <w:style w:type="paragraph" w:styleId="CommentSubject">
    <w:name w:val="annotation subject"/>
    <w:basedOn w:val="CommentText"/>
    <w:next w:val="CommentText"/>
    <w:link w:val="CommentSubjectChar"/>
    <w:rsid w:val="00FB7415"/>
    <w:rPr>
      <w:b/>
      <w:bCs/>
    </w:rPr>
  </w:style>
  <w:style w:type="character" w:customStyle="1" w:styleId="CommentSubjectChar">
    <w:name w:val="Comment Subject Char"/>
    <w:basedOn w:val="CommentTextChar"/>
    <w:link w:val="CommentSubject"/>
    <w:rsid w:val="00FB7415"/>
    <w:rPr>
      <w:b/>
      <w:bCs/>
    </w:rPr>
  </w:style>
  <w:style w:type="paragraph" w:styleId="Revision">
    <w:name w:val="Revision"/>
    <w:hidden/>
    <w:uiPriority w:val="99"/>
    <w:semiHidden/>
    <w:rsid w:val="003D15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B7415"/>
    <w:rPr>
      <w:sz w:val="16"/>
      <w:szCs w:val="16"/>
    </w:rPr>
  </w:style>
  <w:style w:type="paragraph" w:styleId="CommentText">
    <w:name w:val="annotation text"/>
    <w:basedOn w:val="Normal"/>
    <w:link w:val="CommentTextChar"/>
    <w:rsid w:val="00FB7415"/>
    <w:rPr>
      <w:sz w:val="20"/>
      <w:szCs w:val="20"/>
    </w:rPr>
  </w:style>
  <w:style w:type="character" w:customStyle="1" w:styleId="CommentTextChar">
    <w:name w:val="Comment Text Char"/>
    <w:basedOn w:val="DefaultParagraphFont"/>
    <w:link w:val="CommentText"/>
    <w:rsid w:val="00FB7415"/>
  </w:style>
  <w:style w:type="paragraph" w:styleId="CommentSubject">
    <w:name w:val="annotation subject"/>
    <w:basedOn w:val="CommentText"/>
    <w:next w:val="CommentText"/>
    <w:link w:val="CommentSubjectChar"/>
    <w:rsid w:val="00FB7415"/>
    <w:rPr>
      <w:b/>
      <w:bCs/>
    </w:rPr>
  </w:style>
  <w:style w:type="character" w:customStyle="1" w:styleId="CommentSubjectChar">
    <w:name w:val="Comment Subject Char"/>
    <w:basedOn w:val="CommentTextChar"/>
    <w:link w:val="CommentSubject"/>
    <w:rsid w:val="00FB7415"/>
    <w:rPr>
      <w:b/>
      <w:bCs/>
    </w:rPr>
  </w:style>
  <w:style w:type="paragraph" w:styleId="Revision">
    <w:name w:val="Revision"/>
    <w:hidden/>
    <w:uiPriority w:val="99"/>
    <w:semiHidden/>
    <w:rsid w:val="003D15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1599</Words>
  <Characters>8642</Characters>
  <Application>Microsoft Office Word</Application>
  <DocSecurity>4</DocSecurity>
  <Lines>292</Lines>
  <Paragraphs>95</Paragraphs>
  <ScaleCrop>false</ScaleCrop>
  <HeadingPairs>
    <vt:vector size="2" baseType="variant">
      <vt:variant>
        <vt:lpstr>Title</vt:lpstr>
      </vt:variant>
      <vt:variant>
        <vt:i4>1</vt:i4>
      </vt:variant>
    </vt:vector>
  </HeadingPairs>
  <TitlesOfParts>
    <vt:vector size="1" baseType="lpstr">
      <vt:lpstr>BA - HB02025 (Committee Report (Substituted))</vt:lpstr>
    </vt:vector>
  </TitlesOfParts>
  <Company>State of Texas</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27749</dc:subject>
  <dc:creator>State of Texas</dc:creator>
  <dc:description>HB 2025 by Davis, Yvonne-(H)Human Services (Substitute Document Number: 85R 24953)</dc:description>
  <cp:lastModifiedBy>Molly Hoffman-Bricker</cp:lastModifiedBy>
  <cp:revision>2</cp:revision>
  <cp:lastPrinted>2017-05-02T19:10:00Z</cp:lastPrinted>
  <dcterms:created xsi:type="dcterms:W3CDTF">2017-05-04T01:51:00Z</dcterms:created>
  <dcterms:modified xsi:type="dcterms:W3CDTF">2017-05-04T01:51:00Z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17.122.641</vt:lpwstr>
  </property>
</Properties>
</file>