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AD" w:rsidRDefault="00ED48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D6E6C73C86465FB6C8CBAB8BF2C0EA"/>
          </w:placeholder>
        </w:sdtPr>
        <w:sdtContent>
          <w:r w:rsidRPr="005C2A78">
            <w:rPr>
              <w:rFonts w:cs="Times New Roman"/>
              <w:b/>
              <w:szCs w:val="24"/>
              <w:u w:val="single"/>
            </w:rPr>
            <w:t>BILL ANALYSIS</w:t>
          </w:r>
        </w:sdtContent>
      </w:sdt>
    </w:p>
    <w:p w:rsidR="00ED48AD" w:rsidRPr="00585C31" w:rsidRDefault="00ED48AD" w:rsidP="000F1DF9">
      <w:pPr>
        <w:spacing w:after="0" w:line="240" w:lineRule="auto"/>
        <w:rPr>
          <w:rFonts w:cs="Times New Roman"/>
          <w:szCs w:val="24"/>
        </w:rPr>
      </w:pPr>
    </w:p>
    <w:p w:rsidR="00ED48AD" w:rsidRPr="00585C31" w:rsidRDefault="00ED48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48AD" w:rsidTr="000F1DF9">
        <w:tc>
          <w:tcPr>
            <w:tcW w:w="2718" w:type="dxa"/>
          </w:tcPr>
          <w:p w:rsidR="00ED48AD" w:rsidRPr="005C2A78" w:rsidRDefault="00ED48AD" w:rsidP="006D756B">
            <w:pPr>
              <w:rPr>
                <w:rFonts w:cs="Times New Roman"/>
                <w:szCs w:val="24"/>
              </w:rPr>
            </w:pPr>
            <w:sdt>
              <w:sdtPr>
                <w:rPr>
                  <w:rFonts w:cs="Times New Roman"/>
                  <w:szCs w:val="24"/>
                </w:rPr>
                <w:alias w:val="Agency Title"/>
                <w:tag w:val="AgencyTitleContentControl"/>
                <w:id w:val="1920747753"/>
                <w:lock w:val="sdtContentLocked"/>
                <w:placeholder>
                  <w:docPart w:val="6B798288B42B4DDA8991FF74CFCD7BAF"/>
                </w:placeholder>
              </w:sdtPr>
              <w:sdtEndPr>
                <w:rPr>
                  <w:rFonts w:cstheme="minorBidi"/>
                  <w:szCs w:val="22"/>
                </w:rPr>
              </w:sdtEndPr>
              <w:sdtContent>
                <w:r>
                  <w:rPr>
                    <w:rFonts w:cs="Times New Roman"/>
                    <w:szCs w:val="24"/>
                  </w:rPr>
                  <w:t>Senate Research Center</w:t>
                </w:r>
              </w:sdtContent>
            </w:sdt>
          </w:p>
        </w:tc>
        <w:tc>
          <w:tcPr>
            <w:tcW w:w="6858" w:type="dxa"/>
          </w:tcPr>
          <w:p w:rsidR="00ED48AD" w:rsidRPr="00FF6471" w:rsidRDefault="00ED48AD" w:rsidP="000F1DF9">
            <w:pPr>
              <w:jc w:val="right"/>
              <w:rPr>
                <w:rFonts w:cs="Times New Roman"/>
                <w:szCs w:val="24"/>
              </w:rPr>
            </w:pPr>
            <w:sdt>
              <w:sdtPr>
                <w:rPr>
                  <w:rFonts w:cs="Times New Roman"/>
                  <w:szCs w:val="24"/>
                </w:rPr>
                <w:alias w:val="Bill Number"/>
                <w:tag w:val="BillNumberOne"/>
                <w:id w:val="-410784069"/>
                <w:lock w:val="sdtContentLocked"/>
                <w:placeholder>
                  <w:docPart w:val="BB17E713DFF84B0C94BB51B8A016CABA"/>
                </w:placeholder>
              </w:sdtPr>
              <w:sdtContent>
                <w:r>
                  <w:rPr>
                    <w:rFonts w:cs="Times New Roman"/>
                    <w:szCs w:val="24"/>
                  </w:rPr>
                  <w:t>H.B. 2065</w:t>
                </w:r>
              </w:sdtContent>
            </w:sdt>
          </w:p>
        </w:tc>
      </w:tr>
      <w:tr w:rsidR="00ED48AD" w:rsidTr="000F1DF9">
        <w:sdt>
          <w:sdtPr>
            <w:rPr>
              <w:rFonts w:cs="Times New Roman"/>
              <w:szCs w:val="24"/>
            </w:rPr>
            <w:alias w:val="TLCNumber"/>
            <w:tag w:val="TLCNumber"/>
            <w:id w:val="-542600604"/>
            <w:lock w:val="sdtLocked"/>
            <w:placeholder>
              <w:docPart w:val="29113BC9BA0743EE985FE7449BA3BCA2"/>
            </w:placeholder>
          </w:sdtPr>
          <w:sdtContent>
            <w:tc>
              <w:tcPr>
                <w:tcW w:w="2718" w:type="dxa"/>
              </w:tcPr>
              <w:p w:rsidR="00ED48AD" w:rsidRPr="000F1DF9" w:rsidRDefault="00ED48AD" w:rsidP="00C65088">
                <w:pPr>
                  <w:rPr>
                    <w:rFonts w:cs="Times New Roman"/>
                    <w:szCs w:val="24"/>
                  </w:rPr>
                </w:pPr>
                <w:r>
                  <w:rPr>
                    <w:rFonts w:cs="Times New Roman"/>
                    <w:szCs w:val="24"/>
                  </w:rPr>
                  <w:t>85R8729 JRR-D</w:t>
                </w:r>
              </w:p>
            </w:tc>
          </w:sdtContent>
        </w:sdt>
        <w:tc>
          <w:tcPr>
            <w:tcW w:w="6858" w:type="dxa"/>
          </w:tcPr>
          <w:p w:rsidR="00ED48AD" w:rsidRPr="005C2A78" w:rsidRDefault="00ED48AD" w:rsidP="006D756B">
            <w:pPr>
              <w:jc w:val="right"/>
              <w:rPr>
                <w:rFonts w:cs="Times New Roman"/>
                <w:szCs w:val="24"/>
              </w:rPr>
            </w:pPr>
            <w:sdt>
              <w:sdtPr>
                <w:rPr>
                  <w:rFonts w:cs="Times New Roman"/>
                  <w:szCs w:val="24"/>
                </w:rPr>
                <w:alias w:val="Author Label"/>
                <w:tag w:val="By"/>
                <w:id w:val="72399597"/>
                <w:lock w:val="sdtLocked"/>
                <w:placeholder>
                  <w:docPart w:val="3B71A6AA2147462F9CA2EB57CC3310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031317AAD24CF7AF6FD6BCC44CA60D"/>
                </w:placeholder>
              </w:sdtPr>
              <w:sdtContent>
                <w:r>
                  <w:rPr>
                    <w:rFonts w:cs="Times New Roman"/>
                    <w:szCs w:val="24"/>
                  </w:rPr>
                  <w:t>Phillips et al.</w:t>
                </w:r>
              </w:sdtContent>
            </w:sdt>
            <w:sdt>
              <w:sdtPr>
                <w:rPr>
                  <w:rFonts w:cs="Times New Roman"/>
                  <w:szCs w:val="24"/>
                </w:rPr>
                <w:alias w:val="Sponsor"/>
                <w:tag w:val="Sponsor"/>
                <w:id w:val="-2039656131"/>
                <w:lock w:val="sdtContentLocked"/>
                <w:placeholder>
                  <w:docPart w:val="2450BC2A7BF24DEF922CDA14F4B8BE58"/>
                </w:placeholder>
              </w:sdtPr>
              <w:sdtContent>
                <w:r>
                  <w:rPr>
                    <w:rFonts w:cs="Times New Roman"/>
                    <w:szCs w:val="24"/>
                  </w:rPr>
                  <w:t xml:space="preserve"> (Hancock)</w:t>
                </w:r>
              </w:sdtContent>
            </w:sdt>
          </w:p>
        </w:tc>
      </w:tr>
      <w:tr w:rsidR="00ED48AD" w:rsidTr="000F1DF9">
        <w:tc>
          <w:tcPr>
            <w:tcW w:w="2718" w:type="dxa"/>
          </w:tcPr>
          <w:p w:rsidR="00ED48AD" w:rsidRPr="00BC7495" w:rsidRDefault="00ED48AD" w:rsidP="000F1DF9">
            <w:pPr>
              <w:rPr>
                <w:rFonts w:cs="Times New Roman"/>
                <w:szCs w:val="24"/>
              </w:rPr>
            </w:pPr>
          </w:p>
        </w:tc>
        <w:sdt>
          <w:sdtPr>
            <w:rPr>
              <w:rFonts w:cs="Times New Roman"/>
              <w:szCs w:val="24"/>
            </w:rPr>
            <w:alias w:val="Committee"/>
            <w:tag w:val="Committee"/>
            <w:id w:val="1914272295"/>
            <w:lock w:val="sdtContentLocked"/>
            <w:placeholder>
              <w:docPart w:val="D17DE442F2334E6185AE15039D5A8A8C"/>
            </w:placeholder>
          </w:sdtPr>
          <w:sdtContent>
            <w:tc>
              <w:tcPr>
                <w:tcW w:w="6858" w:type="dxa"/>
              </w:tcPr>
              <w:p w:rsidR="00ED48AD" w:rsidRPr="00FF6471" w:rsidRDefault="00ED48AD" w:rsidP="000F1DF9">
                <w:pPr>
                  <w:jc w:val="right"/>
                  <w:rPr>
                    <w:rFonts w:cs="Times New Roman"/>
                    <w:szCs w:val="24"/>
                  </w:rPr>
                </w:pPr>
                <w:r>
                  <w:rPr>
                    <w:rFonts w:cs="Times New Roman"/>
                    <w:szCs w:val="24"/>
                  </w:rPr>
                  <w:t>Transportation</w:t>
                </w:r>
              </w:p>
            </w:tc>
          </w:sdtContent>
        </w:sdt>
      </w:tr>
      <w:tr w:rsidR="00ED48AD" w:rsidTr="000F1DF9">
        <w:tc>
          <w:tcPr>
            <w:tcW w:w="2718" w:type="dxa"/>
          </w:tcPr>
          <w:p w:rsidR="00ED48AD" w:rsidRPr="00BC7495" w:rsidRDefault="00ED48AD" w:rsidP="000F1DF9">
            <w:pPr>
              <w:rPr>
                <w:rFonts w:cs="Times New Roman"/>
                <w:szCs w:val="24"/>
              </w:rPr>
            </w:pPr>
          </w:p>
        </w:tc>
        <w:sdt>
          <w:sdtPr>
            <w:rPr>
              <w:rFonts w:cs="Times New Roman"/>
              <w:szCs w:val="24"/>
            </w:rPr>
            <w:alias w:val="Date"/>
            <w:tag w:val="DateContentControl"/>
            <w:id w:val="1178081906"/>
            <w:lock w:val="sdtLocked"/>
            <w:placeholder>
              <w:docPart w:val="4E2D99D983074A9BBCBDF22FA24CCFE8"/>
            </w:placeholder>
            <w:date w:fullDate="2017-05-08T00:00:00Z">
              <w:dateFormat w:val="M/d/yyyy"/>
              <w:lid w:val="en-US"/>
              <w:storeMappedDataAs w:val="dateTime"/>
              <w:calendar w:val="gregorian"/>
            </w:date>
          </w:sdtPr>
          <w:sdtContent>
            <w:tc>
              <w:tcPr>
                <w:tcW w:w="6858" w:type="dxa"/>
              </w:tcPr>
              <w:p w:rsidR="00ED48AD" w:rsidRPr="00FF6471" w:rsidRDefault="00ED48AD" w:rsidP="000F1DF9">
                <w:pPr>
                  <w:jc w:val="right"/>
                  <w:rPr>
                    <w:rFonts w:cs="Times New Roman"/>
                    <w:szCs w:val="24"/>
                  </w:rPr>
                </w:pPr>
                <w:r>
                  <w:rPr>
                    <w:rFonts w:cs="Times New Roman"/>
                    <w:szCs w:val="24"/>
                  </w:rPr>
                  <w:t>5/8/2017</w:t>
                </w:r>
              </w:p>
            </w:tc>
          </w:sdtContent>
        </w:sdt>
      </w:tr>
      <w:tr w:rsidR="00ED48AD" w:rsidTr="000F1DF9">
        <w:tc>
          <w:tcPr>
            <w:tcW w:w="2718" w:type="dxa"/>
          </w:tcPr>
          <w:p w:rsidR="00ED48AD" w:rsidRPr="00BC7495" w:rsidRDefault="00ED48AD" w:rsidP="000F1DF9">
            <w:pPr>
              <w:rPr>
                <w:rFonts w:cs="Times New Roman"/>
                <w:szCs w:val="24"/>
              </w:rPr>
            </w:pPr>
          </w:p>
        </w:tc>
        <w:sdt>
          <w:sdtPr>
            <w:rPr>
              <w:rFonts w:cs="Times New Roman"/>
              <w:szCs w:val="24"/>
            </w:rPr>
            <w:alias w:val="BA Version"/>
            <w:tag w:val="BAVersion"/>
            <w:id w:val="-1685590809"/>
            <w:lock w:val="sdtContentLocked"/>
            <w:placeholder>
              <w:docPart w:val="9D1035AD19044EA0A3E89C138497B2FC"/>
            </w:placeholder>
          </w:sdtPr>
          <w:sdtContent>
            <w:tc>
              <w:tcPr>
                <w:tcW w:w="6858" w:type="dxa"/>
              </w:tcPr>
              <w:p w:rsidR="00ED48AD" w:rsidRPr="00FF6471" w:rsidRDefault="00ED48AD" w:rsidP="000F1DF9">
                <w:pPr>
                  <w:jc w:val="right"/>
                  <w:rPr>
                    <w:rFonts w:cs="Times New Roman"/>
                    <w:szCs w:val="24"/>
                  </w:rPr>
                </w:pPr>
                <w:r>
                  <w:rPr>
                    <w:rFonts w:cs="Times New Roman"/>
                    <w:szCs w:val="24"/>
                  </w:rPr>
                  <w:t>Engrossed</w:t>
                </w:r>
              </w:p>
            </w:tc>
          </w:sdtContent>
        </w:sdt>
      </w:tr>
    </w:tbl>
    <w:p w:rsidR="00ED48AD" w:rsidRPr="00FF6471" w:rsidRDefault="00ED48AD" w:rsidP="000F1DF9">
      <w:pPr>
        <w:spacing w:after="0" w:line="240" w:lineRule="auto"/>
        <w:rPr>
          <w:rFonts w:cs="Times New Roman"/>
          <w:szCs w:val="24"/>
        </w:rPr>
      </w:pPr>
    </w:p>
    <w:p w:rsidR="00ED48AD" w:rsidRPr="00FF6471" w:rsidRDefault="00ED48AD" w:rsidP="000F1DF9">
      <w:pPr>
        <w:spacing w:after="0" w:line="240" w:lineRule="auto"/>
        <w:rPr>
          <w:rFonts w:cs="Times New Roman"/>
          <w:szCs w:val="24"/>
        </w:rPr>
      </w:pPr>
    </w:p>
    <w:p w:rsidR="00ED48AD" w:rsidRPr="00FF6471" w:rsidRDefault="00ED48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AB4A442DCB45DB9342D4A84978D168"/>
        </w:placeholder>
      </w:sdtPr>
      <w:sdtContent>
        <w:p w:rsidR="00ED48AD" w:rsidRDefault="00ED48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D60FB987F94EEFA7B476C59293A2CC"/>
        </w:placeholder>
      </w:sdtPr>
      <w:sdtContent>
        <w:p w:rsidR="00ED48AD" w:rsidRDefault="00ED48AD" w:rsidP="00AB5C34">
          <w:pPr>
            <w:pStyle w:val="NormalWeb"/>
            <w:spacing w:before="0" w:beforeAutospacing="0" w:after="0" w:afterAutospacing="0"/>
            <w:jc w:val="both"/>
            <w:divId w:val="570893245"/>
            <w:rPr>
              <w:rFonts w:eastAsia="Times New Roman"/>
              <w:bCs/>
            </w:rPr>
          </w:pPr>
        </w:p>
        <w:p w:rsidR="00ED48AD" w:rsidRDefault="00ED48AD" w:rsidP="00AB5C34">
          <w:pPr>
            <w:pStyle w:val="NormalWeb"/>
            <w:spacing w:before="0" w:beforeAutospacing="0" w:after="0" w:afterAutospacing="0"/>
            <w:jc w:val="both"/>
            <w:divId w:val="570893245"/>
            <w:rPr>
              <w:color w:val="000000"/>
            </w:rPr>
          </w:pPr>
          <w:r w:rsidRPr="004B5133">
            <w:rPr>
              <w:color w:val="000000"/>
            </w:rPr>
            <w:t xml:space="preserve">Certain municipalities and counties are authorized to apply for certification to conduct commercial vehicle inspections and issue citations. </w:t>
          </w:r>
          <w:r>
            <w:rPr>
              <w:color w:val="000000"/>
            </w:rPr>
            <w:t xml:space="preserve">Section 644.102, </w:t>
          </w:r>
          <w:r w:rsidRPr="004B5133">
            <w:rPr>
              <w:color w:val="000000"/>
            </w:rPr>
            <w:t>Transportation Code</w:t>
          </w:r>
          <w:r>
            <w:rPr>
              <w:color w:val="000000"/>
            </w:rPr>
            <w:t>,</w:t>
          </w:r>
          <w:r w:rsidRPr="004B5133">
            <w:rPr>
              <w:color w:val="000000"/>
            </w:rPr>
            <w:t xml:space="preserve"> states</w:t>
          </w:r>
          <w:r>
            <w:rPr>
              <w:color w:val="000000"/>
            </w:rPr>
            <w:t xml:space="preserve"> that</w:t>
          </w:r>
          <w:r w:rsidRPr="004B5133">
            <w:rPr>
              <w:color w:val="000000"/>
            </w:rPr>
            <w:t xml:space="preserve"> the monies collected from the fines associated with the citations can be retained by the city or county to recover their costs of enforcement. In each fiscal year, a county or municipality can retain fines in an amount not to exceed 110 percent of their actual expenses for enforcement. All fines that exceed this limit are reported to the comptroller and deposited to the credit of </w:t>
          </w:r>
          <w:r>
            <w:rPr>
              <w:color w:val="000000"/>
            </w:rPr>
            <w:t>the Texas Department of Transportation.</w:t>
          </w:r>
        </w:p>
        <w:p w:rsidR="00ED48AD" w:rsidRPr="004B5133" w:rsidRDefault="00ED48AD" w:rsidP="00AB5C34">
          <w:pPr>
            <w:pStyle w:val="NormalWeb"/>
            <w:spacing w:before="0" w:beforeAutospacing="0" w:after="0" w:afterAutospacing="0"/>
            <w:jc w:val="both"/>
            <w:divId w:val="570893245"/>
            <w:rPr>
              <w:color w:val="000000"/>
            </w:rPr>
          </w:pPr>
        </w:p>
        <w:p w:rsidR="00ED48AD" w:rsidRPr="004B5133" w:rsidRDefault="00ED48AD" w:rsidP="00AB5C34">
          <w:pPr>
            <w:pStyle w:val="NormalWeb"/>
            <w:spacing w:before="0" w:beforeAutospacing="0" w:after="0" w:afterAutospacing="0"/>
            <w:jc w:val="both"/>
            <w:divId w:val="570893245"/>
            <w:rPr>
              <w:rFonts w:ascii="Courier New" w:hAnsi="Courier New" w:cs="Courier New"/>
              <w:color w:val="000000"/>
            </w:rPr>
          </w:pPr>
          <w:r>
            <w:rPr>
              <w:color w:val="000000"/>
            </w:rPr>
            <w:t>H.B. 2065</w:t>
          </w:r>
          <w:r w:rsidRPr="004B5133">
            <w:rPr>
              <w:color w:val="000000"/>
            </w:rPr>
            <w:t xml:space="preserve"> require</w:t>
          </w:r>
          <w:r>
            <w:rPr>
              <w:color w:val="000000"/>
            </w:rPr>
            <w:t>s</w:t>
          </w:r>
          <w:r w:rsidRPr="004B5133">
            <w:rPr>
              <w:color w:val="000000"/>
            </w:rPr>
            <w:t xml:space="preserve"> a municipality or county that retains a fine from commercial vehicle inspection enforcement to annually file a report detailing fines retained and any expenses claimed for the enforcement during the previous year.</w:t>
          </w:r>
        </w:p>
        <w:p w:rsidR="00ED48AD" w:rsidRPr="00D70925" w:rsidRDefault="00ED48AD" w:rsidP="00AB5C34">
          <w:pPr>
            <w:spacing w:after="0" w:line="240" w:lineRule="auto"/>
            <w:jc w:val="both"/>
            <w:rPr>
              <w:rFonts w:eastAsia="Times New Roman" w:cs="Times New Roman"/>
              <w:bCs/>
              <w:szCs w:val="24"/>
            </w:rPr>
          </w:pPr>
        </w:p>
      </w:sdtContent>
    </w:sdt>
    <w:p w:rsidR="00ED48AD" w:rsidRDefault="00ED48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2065 </w:t>
      </w:r>
      <w:bookmarkStart w:id="1" w:name="AmendsCurrentLaw"/>
      <w:bookmarkEnd w:id="1"/>
      <w:r>
        <w:rPr>
          <w:rFonts w:cs="Times New Roman"/>
          <w:szCs w:val="24"/>
        </w:rPr>
        <w:t>amends current law relating to fines collected by a county or municipality from the enforcement of commercial motor vehicle safety standards.</w:t>
      </w:r>
    </w:p>
    <w:p w:rsidR="00ED48AD" w:rsidRPr="00DD0547" w:rsidRDefault="00ED48AD" w:rsidP="000F1DF9">
      <w:pPr>
        <w:spacing w:after="0" w:line="240" w:lineRule="auto"/>
        <w:jc w:val="both"/>
        <w:rPr>
          <w:rFonts w:eastAsia="Times New Roman" w:cs="Times New Roman"/>
          <w:szCs w:val="24"/>
        </w:rPr>
      </w:pPr>
    </w:p>
    <w:p w:rsidR="00ED48AD" w:rsidRPr="005C2A78" w:rsidRDefault="00ED48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18709C815F499682D63CBE16647D18"/>
          </w:placeholder>
        </w:sdtPr>
        <w:sdtContent>
          <w:r>
            <w:rPr>
              <w:rFonts w:eastAsia="Times New Roman" w:cs="Times New Roman"/>
              <w:b/>
              <w:szCs w:val="24"/>
              <w:u w:val="single"/>
            </w:rPr>
            <w:t>RULEMAKING AUTHORITY</w:t>
          </w:r>
        </w:sdtContent>
      </w:sdt>
    </w:p>
    <w:p w:rsidR="00ED48AD" w:rsidRPr="006529C4" w:rsidRDefault="00ED48AD" w:rsidP="00774EC7">
      <w:pPr>
        <w:spacing w:after="0" w:line="240" w:lineRule="auto"/>
        <w:jc w:val="both"/>
        <w:rPr>
          <w:rFonts w:cs="Times New Roman"/>
          <w:szCs w:val="24"/>
        </w:rPr>
      </w:pPr>
    </w:p>
    <w:p w:rsidR="00ED48AD" w:rsidRPr="006529C4" w:rsidRDefault="00ED48AD"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644.102, Transportation Code) of this bill.</w:t>
      </w:r>
    </w:p>
    <w:p w:rsidR="00ED48AD" w:rsidRPr="006529C4" w:rsidRDefault="00ED48AD" w:rsidP="00774EC7">
      <w:pPr>
        <w:spacing w:after="0" w:line="240" w:lineRule="auto"/>
        <w:jc w:val="both"/>
        <w:rPr>
          <w:rFonts w:cs="Times New Roman"/>
          <w:szCs w:val="24"/>
        </w:rPr>
      </w:pPr>
    </w:p>
    <w:p w:rsidR="00ED48AD" w:rsidRPr="005C2A78" w:rsidRDefault="00ED48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C9BC7F95034592A7E6084F4BFAB61E"/>
          </w:placeholder>
        </w:sdtPr>
        <w:sdtContent>
          <w:r>
            <w:rPr>
              <w:rFonts w:eastAsia="Times New Roman" w:cs="Times New Roman"/>
              <w:b/>
              <w:szCs w:val="24"/>
              <w:u w:val="single"/>
            </w:rPr>
            <w:t>SECTION BY SECTION ANALYSIS</w:t>
          </w:r>
        </w:sdtContent>
      </w:sdt>
    </w:p>
    <w:p w:rsidR="00ED48AD" w:rsidRPr="005C2A78" w:rsidRDefault="00ED48AD" w:rsidP="000F1DF9">
      <w:pPr>
        <w:spacing w:after="0" w:line="240" w:lineRule="auto"/>
        <w:jc w:val="both"/>
        <w:rPr>
          <w:rFonts w:eastAsia="Times New Roman" w:cs="Times New Roman"/>
          <w:szCs w:val="24"/>
        </w:rPr>
      </w:pPr>
    </w:p>
    <w:p w:rsidR="00ED48AD" w:rsidRDefault="00ED48A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644.102, Transportation Code, by adding Subsections (f-1) and (f-2), as follows: </w:t>
      </w:r>
    </w:p>
    <w:p w:rsidR="00ED48AD" w:rsidRDefault="00ED48AD" w:rsidP="000F1DF9">
      <w:pPr>
        <w:spacing w:after="0" w:line="240" w:lineRule="auto"/>
        <w:jc w:val="both"/>
        <w:rPr>
          <w:rFonts w:eastAsia="Times New Roman" w:cs="Times New Roman"/>
          <w:szCs w:val="24"/>
        </w:rPr>
      </w:pPr>
    </w:p>
    <w:p w:rsidR="00ED48AD" w:rsidRDefault="00ED48AD" w:rsidP="00DD0547">
      <w:pPr>
        <w:spacing w:after="0" w:line="240" w:lineRule="auto"/>
        <w:ind w:left="720"/>
        <w:jc w:val="both"/>
        <w:rPr>
          <w:rFonts w:eastAsia="Times New Roman" w:cs="Times New Roman"/>
          <w:szCs w:val="24"/>
        </w:rPr>
      </w:pPr>
      <w:r>
        <w:rPr>
          <w:rFonts w:eastAsia="Times New Roman" w:cs="Times New Roman"/>
          <w:szCs w:val="24"/>
        </w:rPr>
        <w:t xml:space="preserve">(f-1) Requires a municipality or county that retains a fine from the enforcement of this chapter (Commercial Motor Vehicle Safety Standards) to annually file with the Texas comptroller of public accounts (comptroller) a report that details the amount of fines retained from the enforcement of this chapter and the actual expenses claimed by the municipality or county for the enforcement of this chapter during the previous fiscal year. Requires a municipality or county that fails to file a required report to send to the comptroller for deposit to the credit of the Texas Department of Transportation an amount equal to the amount retained by the municipality or county in the fiscal year the report would cover. </w:t>
      </w:r>
    </w:p>
    <w:p w:rsidR="00ED48AD" w:rsidRDefault="00ED48AD" w:rsidP="00DD0547">
      <w:pPr>
        <w:spacing w:after="0" w:line="240" w:lineRule="auto"/>
        <w:ind w:left="720"/>
        <w:jc w:val="both"/>
        <w:rPr>
          <w:rFonts w:eastAsia="Times New Roman" w:cs="Times New Roman"/>
          <w:szCs w:val="24"/>
        </w:rPr>
      </w:pPr>
    </w:p>
    <w:p w:rsidR="00ED48AD" w:rsidRPr="005C2A78" w:rsidRDefault="00ED48AD" w:rsidP="00DD0547">
      <w:pPr>
        <w:spacing w:after="0" w:line="240" w:lineRule="auto"/>
        <w:ind w:left="720"/>
        <w:jc w:val="both"/>
        <w:rPr>
          <w:rFonts w:eastAsia="Times New Roman" w:cs="Times New Roman"/>
          <w:szCs w:val="24"/>
        </w:rPr>
      </w:pPr>
      <w:r>
        <w:rPr>
          <w:rFonts w:eastAsia="Times New Roman" w:cs="Times New Roman"/>
          <w:szCs w:val="24"/>
        </w:rPr>
        <w:t xml:space="preserve">(f-2) Requires the comptroller to adopt rules as necessary to implement and enforce Subsection (f-1).  </w:t>
      </w:r>
    </w:p>
    <w:p w:rsidR="00ED48AD" w:rsidRPr="005C2A78" w:rsidRDefault="00ED48AD" w:rsidP="000F1DF9">
      <w:pPr>
        <w:spacing w:after="0" w:line="240" w:lineRule="auto"/>
        <w:jc w:val="both"/>
        <w:rPr>
          <w:rFonts w:eastAsia="Times New Roman" w:cs="Times New Roman"/>
          <w:szCs w:val="24"/>
        </w:rPr>
      </w:pPr>
    </w:p>
    <w:p w:rsidR="00ED48AD" w:rsidRPr="005C2A78" w:rsidRDefault="00ED48A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ED48AD" w:rsidRPr="005C2A78" w:rsidRDefault="00ED48AD" w:rsidP="000F1DF9">
      <w:pPr>
        <w:spacing w:after="0" w:line="240" w:lineRule="auto"/>
        <w:jc w:val="both"/>
        <w:rPr>
          <w:rFonts w:eastAsia="Times New Roman" w:cs="Times New Roman"/>
          <w:szCs w:val="24"/>
        </w:rPr>
      </w:pPr>
    </w:p>
    <w:p w:rsidR="00ED48AD" w:rsidRPr="005C2A78" w:rsidRDefault="00ED48AD" w:rsidP="000F1DF9">
      <w:pPr>
        <w:spacing w:after="0" w:line="240" w:lineRule="auto"/>
        <w:jc w:val="both"/>
        <w:rPr>
          <w:rFonts w:eastAsia="Times New Roman" w:cs="Times New Roman"/>
          <w:szCs w:val="24"/>
        </w:rPr>
      </w:pPr>
    </w:p>
    <w:p w:rsidR="00ED48AD" w:rsidRPr="006529C4" w:rsidRDefault="00ED48AD" w:rsidP="00774EC7">
      <w:pPr>
        <w:spacing w:after="0" w:line="240" w:lineRule="auto"/>
        <w:jc w:val="both"/>
        <w:rPr>
          <w:rFonts w:cs="Times New Roman"/>
          <w:szCs w:val="24"/>
        </w:rPr>
      </w:pPr>
    </w:p>
    <w:p w:rsidR="00ED48AD" w:rsidRPr="006529C4" w:rsidRDefault="00ED48AD" w:rsidP="00774EC7">
      <w:pPr>
        <w:spacing w:after="0" w:line="240" w:lineRule="auto"/>
        <w:jc w:val="both"/>
      </w:pPr>
    </w:p>
    <w:sectPr w:rsidR="00ED48A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AC" w:rsidRDefault="00960DAC" w:rsidP="000F1DF9">
      <w:pPr>
        <w:spacing w:after="0" w:line="240" w:lineRule="auto"/>
      </w:pPr>
      <w:r>
        <w:separator/>
      </w:r>
    </w:p>
  </w:endnote>
  <w:endnote w:type="continuationSeparator" w:id="0">
    <w:p w:rsidR="00960DAC" w:rsidRDefault="00960D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0D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48A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48AD">
                <w:rPr>
                  <w:sz w:val="20"/>
                  <w:szCs w:val="20"/>
                </w:rPr>
                <w:t>H.B. 2065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48A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0D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48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48A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AC" w:rsidRDefault="00960DAC" w:rsidP="000F1DF9">
      <w:pPr>
        <w:spacing w:after="0" w:line="240" w:lineRule="auto"/>
      </w:pPr>
      <w:r>
        <w:separator/>
      </w:r>
    </w:p>
  </w:footnote>
  <w:footnote w:type="continuationSeparator" w:id="0">
    <w:p w:rsidR="00960DAC" w:rsidRDefault="00960D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0DAC"/>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48A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48A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48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02A4" w:rsidP="009A02A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D6E6C73C86465FB6C8CBAB8BF2C0EA"/>
        <w:category>
          <w:name w:val="General"/>
          <w:gallery w:val="placeholder"/>
        </w:category>
        <w:types>
          <w:type w:val="bbPlcHdr"/>
        </w:types>
        <w:behaviors>
          <w:behavior w:val="content"/>
        </w:behaviors>
        <w:guid w:val="{7B6D5EBB-9135-4839-8CA5-A5F41D8C5154}"/>
      </w:docPartPr>
      <w:docPartBody>
        <w:p w:rsidR="00000000" w:rsidRDefault="009E2B23"/>
      </w:docPartBody>
    </w:docPart>
    <w:docPart>
      <w:docPartPr>
        <w:name w:val="6B798288B42B4DDA8991FF74CFCD7BAF"/>
        <w:category>
          <w:name w:val="General"/>
          <w:gallery w:val="placeholder"/>
        </w:category>
        <w:types>
          <w:type w:val="bbPlcHdr"/>
        </w:types>
        <w:behaviors>
          <w:behavior w:val="content"/>
        </w:behaviors>
        <w:guid w:val="{F74D6C09-AF88-4212-9714-88F41E2275A4}"/>
      </w:docPartPr>
      <w:docPartBody>
        <w:p w:rsidR="00000000" w:rsidRDefault="009E2B23"/>
      </w:docPartBody>
    </w:docPart>
    <w:docPart>
      <w:docPartPr>
        <w:name w:val="BB17E713DFF84B0C94BB51B8A016CABA"/>
        <w:category>
          <w:name w:val="General"/>
          <w:gallery w:val="placeholder"/>
        </w:category>
        <w:types>
          <w:type w:val="bbPlcHdr"/>
        </w:types>
        <w:behaviors>
          <w:behavior w:val="content"/>
        </w:behaviors>
        <w:guid w:val="{76DBCDCB-A200-4EFD-9F88-155B06AA5CF4}"/>
      </w:docPartPr>
      <w:docPartBody>
        <w:p w:rsidR="00000000" w:rsidRDefault="009E2B23"/>
      </w:docPartBody>
    </w:docPart>
    <w:docPart>
      <w:docPartPr>
        <w:name w:val="29113BC9BA0743EE985FE7449BA3BCA2"/>
        <w:category>
          <w:name w:val="General"/>
          <w:gallery w:val="placeholder"/>
        </w:category>
        <w:types>
          <w:type w:val="bbPlcHdr"/>
        </w:types>
        <w:behaviors>
          <w:behavior w:val="content"/>
        </w:behaviors>
        <w:guid w:val="{66C25B2F-3CA2-4071-AF43-0B727442A8D0}"/>
      </w:docPartPr>
      <w:docPartBody>
        <w:p w:rsidR="00000000" w:rsidRDefault="009E2B23"/>
      </w:docPartBody>
    </w:docPart>
    <w:docPart>
      <w:docPartPr>
        <w:name w:val="3B71A6AA2147462F9CA2EB57CC331063"/>
        <w:category>
          <w:name w:val="General"/>
          <w:gallery w:val="placeholder"/>
        </w:category>
        <w:types>
          <w:type w:val="bbPlcHdr"/>
        </w:types>
        <w:behaviors>
          <w:behavior w:val="content"/>
        </w:behaviors>
        <w:guid w:val="{AB99B772-6EE2-4F23-920E-485AAFEACE33}"/>
      </w:docPartPr>
      <w:docPartBody>
        <w:p w:rsidR="00000000" w:rsidRDefault="009E2B23"/>
      </w:docPartBody>
    </w:docPart>
    <w:docPart>
      <w:docPartPr>
        <w:name w:val="50031317AAD24CF7AF6FD6BCC44CA60D"/>
        <w:category>
          <w:name w:val="General"/>
          <w:gallery w:val="placeholder"/>
        </w:category>
        <w:types>
          <w:type w:val="bbPlcHdr"/>
        </w:types>
        <w:behaviors>
          <w:behavior w:val="content"/>
        </w:behaviors>
        <w:guid w:val="{F0F276C5-000A-4595-A68F-64ED5B0CBF72}"/>
      </w:docPartPr>
      <w:docPartBody>
        <w:p w:rsidR="00000000" w:rsidRDefault="009E2B23"/>
      </w:docPartBody>
    </w:docPart>
    <w:docPart>
      <w:docPartPr>
        <w:name w:val="2450BC2A7BF24DEF922CDA14F4B8BE58"/>
        <w:category>
          <w:name w:val="General"/>
          <w:gallery w:val="placeholder"/>
        </w:category>
        <w:types>
          <w:type w:val="bbPlcHdr"/>
        </w:types>
        <w:behaviors>
          <w:behavior w:val="content"/>
        </w:behaviors>
        <w:guid w:val="{D69BC7CF-2BA1-4EBA-9277-9236587BBFC5}"/>
      </w:docPartPr>
      <w:docPartBody>
        <w:p w:rsidR="00000000" w:rsidRDefault="009E2B23"/>
      </w:docPartBody>
    </w:docPart>
    <w:docPart>
      <w:docPartPr>
        <w:name w:val="D17DE442F2334E6185AE15039D5A8A8C"/>
        <w:category>
          <w:name w:val="General"/>
          <w:gallery w:val="placeholder"/>
        </w:category>
        <w:types>
          <w:type w:val="bbPlcHdr"/>
        </w:types>
        <w:behaviors>
          <w:behavior w:val="content"/>
        </w:behaviors>
        <w:guid w:val="{4EF23B1B-4CF6-497D-AB55-0EDEBFDF1BB2}"/>
      </w:docPartPr>
      <w:docPartBody>
        <w:p w:rsidR="00000000" w:rsidRDefault="009E2B23"/>
      </w:docPartBody>
    </w:docPart>
    <w:docPart>
      <w:docPartPr>
        <w:name w:val="4E2D99D983074A9BBCBDF22FA24CCFE8"/>
        <w:category>
          <w:name w:val="General"/>
          <w:gallery w:val="placeholder"/>
        </w:category>
        <w:types>
          <w:type w:val="bbPlcHdr"/>
        </w:types>
        <w:behaviors>
          <w:behavior w:val="content"/>
        </w:behaviors>
        <w:guid w:val="{7C54AFA7-F9FF-4B92-A0F0-742143A72FB4}"/>
      </w:docPartPr>
      <w:docPartBody>
        <w:p w:rsidR="00000000" w:rsidRDefault="009A02A4" w:rsidP="009A02A4">
          <w:pPr>
            <w:pStyle w:val="4E2D99D983074A9BBCBDF22FA24CCFE8"/>
          </w:pPr>
          <w:r w:rsidRPr="00A30DD1">
            <w:rPr>
              <w:rStyle w:val="PlaceholderText"/>
            </w:rPr>
            <w:t>Click here to enter a date.</w:t>
          </w:r>
        </w:p>
      </w:docPartBody>
    </w:docPart>
    <w:docPart>
      <w:docPartPr>
        <w:name w:val="9D1035AD19044EA0A3E89C138497B2FC"/>
        <w:category>
          <w:name w:val="General"/>
          <w:gallery w:val="placeholder"/>
        </w:category>
        <w:types>
          <w:type w:val="bbPlcHdr"/>
        </w:types>
        <w:behaviors>
          <w:behavior w:val="content"/>
        </w:behaviors>
        <w:guid w:val="{94C2C838-F61E-4F2F-9DAF-A46E0D16E086}"/>
      </w:docPartPr>
      <w:docPartBody>
        <w:p w:rsidR="00000000" w:rsidRDefault="009E2B23"/>
      </w:docPartBody>
    </w:docPart>
    <w:docPart>
      <w:docPartPr>
        <w:name w:val="79AB4A442DCB45DB9342D4A84978D168"/>
        <w:category>
          <w:name w:val="General"/>
          <w:gallery w:val="placeholder"/>
        </w:category>
        <w:types>
          <w:type w:val="bbPlcHdr"/>
        </w:types>
        <w:behaviors>
          <w:behavior w:val="content"/>
        </w:behaviors>
        <w:guid w:val="{D2B3B919-56D9-44A0-9F1B-2CDEF21D95C0}"/>
      </w:docPartPr>
      <w:docPartBody>
        <w:p w:rsidR="00000000" w:rsidRDefault="009E2B23"/>
      </w:docPartBody>
    </w:docPart>
    <w:docPart>
      <w:docPartPr>
        <w:name w:val="A5D60FB987F94EEFA7B476C59293A2CC"/>
        <w:category>
          <w:name w:val="General"/>
          <w:gallery w:val="placeholder"/>
        </w:category>
        <w:types>
          <w:type w:val="bbPlcHdr"/>
        </w:types>
        <w:behaviors>
          <w:behavior w:val="content"/>
        </w:behaviors>
        <w:guid w:val="{3150D4D4-ED97-4D85-9FC7-77AF72379EA0}"/>
      </w:docPartPr>
      <w:docPartBody>
        <w:p w:rsidR="00000000" w:rsidRDefault="009A02A4" w:rsidP="009A02A4">
          <w:pPr>
            <w:pStyle w:val="A5D60FB987F94EEFA7B476C59293A2CC"/>
          </w:pPr>
          <w:r>
            <w:rPr>
              <w:rFonts w:eastAsia="Times New Roman" w:cs="Times New Roman"/>
              <w:bCs/>
              <w:szCs w:val="24"/>
            </w:rPr>
            <w:t xml:space="preserve"> </w:t>
          </w:r>
        </w:p>
      </w:docPartBody>
    </w:docPart>
    <w:docPart>
      <w:docPartPr>
        <w:name w:val="7418709C815F499682D63CBE16647D18"/>
        <w:category>
          <w:name w:val="General"/>
          <w:gallery w:val="placeholder"/>
        </w:category>
        <w:types>
          <w:type w:val="bbPlcHdr"/>
        </w:types>
        <w:behaviors>
          <w:behavior w:val="content"/>
        </w:behaviors>
        <w:guid w:val="{C2ECFE7F-8CE8-42D5-9637-B706E4B1FA56}"/>
      </w:docPartPr>
      <w:docPartBody>
        <w:p w:rsidR="00000000" w:rsidRDefault="009E2B23"/>
      </w:docPartBody>
    </w:docPart>
    <w:docPart>
      <w:docPartPr>
        <w:name w:val="A7C9BC7F95034592A7E6084F4BFAB61E"/>
        <w:category>
          <w:name w:val="General"/>
          <w:gallery w:val="placeholder"/>
        </w:category>
        <w:types>
          <w:type w:val="bbPlcHdr"/>
        </w:types>
        <w:behaviors>
          <w:behavior w:val="content"/>
        </w:behaviors>
        <w:guid w:val="{A26A23A8-5E33-4A2A-AC2E-C92EF005D226}"/>
      </w:docPartPr>
      <w:docPartBody>
        <w:p w:rsidR="00000000" w:rsidRDefault="009E2B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02A4"/>
    <w:rsid w:val="009E2B23"/>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2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02A4"/>
    <w:rPr>
      <w:rFonts w:ascii="Times New Roman" w:hAnsi="Times New Roman"/>
      <w:sz w:val="24"/>
    </w:rPr>
  </w:style>
  <w:style w:type="paragraph" w:customStyle="1" w:styleId="487D89B4F8B34DB4967D41FE18F7F88D7">
    <w:name w:val="487D89B4F8B34DB4967D41FE18F7F88D7"/>
    <w:rsid w:val="009A02A4"/>
    <w:rPr>
      <w:rFonts w:ascii="Times New Roman" w:hAnsi="Times New Roman"/>
      <w:sz w:val="24"/>
    </w:rPr>
  </w:style>
  <w:style w:type="paragraph" w:customStyle="1" w:styleId="AE2570ED5D764CD7AF9686706F550F4620">
    <w:name w:val="AE2570ED5D764CD7AF9686706F550F4620"/>
    <w:rsid w:val="009A02A4"/>
    <w:pPr>
      <w:tabs>
        <w:tab w:val="center" w:pos="4680"/>
        <w:tab w:val="right" w:pos="9360"/>
      </w:tabs>
      <w:spacing w:after="0" w:line="240" w:lineRule="auto"/>
    </w:pPr>
    <w:rPr>
      <w:rFonts w:ascii="Times New Roman" w:hAnsi="Times New Roman"/>
      <w:sz w:val="24"/>
    </w:rPr>
  </w:style>
  <w:style w:type="paragraph" w:customStyle="1" w:styleId="4E2D99D983074A9BBCBDF22FA24CCFE8">
    <w:name w:val="4E2D99D983074A9BBCBDF22FA24CCFE8"/>
    <w:rsid w:val="009A02A4"/>
  </w:style>
  <w:style w:type="paragraph" w:customStyle="1" w:styleId="A5D60FB987F94EEFA7B476C59293A2CC">
    <w:name w:val="A5D60FB987F94EEFA7B476C59293A2CC"/>
    <w:rsid w:val="009A02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2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02A4"/>
    <w:rPr>
      <w:rFonts w:ascii="Times New Roman" w:hAnsi="Times New Roman"/>
      <w:sz w:val="24"/>
    </w:rPr>
  </w:style>
  <w:style w:type="paragraph" w:customStyle="1" w:styleId="487D89B4F8B34DB4967D41FE18F7F88D7">
    <w:name w:val="487D89B4F8B34DB4967D41FE18F7F88D7"/>
    <w:rsid w:val="009A02A4"/>
    <w:rPr>
      <w:rFonts w:ascii="Times New Roman" w:hAnsi="Times New Roman"/>
      <w:sz w:val="24"/>
    </w:rPr>
  </w:style>
  <w:style w:type="paragraph" w:customStyle="1" w:styleId="AE2570ED5D764CD7AF9686706F550F4620">
    <w:name w:val="AE2570ED5D764CD7AF9686706F550F4620"/>
    <w:rsid w:val="009A02A4"/>
    <w:pPr>
      <w:tabs>
        <w:tab w:val="center" w:pos="4680"/>
        <w:tab w:val="right" w:pos="9360"/>
      </w:tabs>
      <w:spacing w:after="0" w:line="240" w:lineRule="auto"/>
    </w:pPr>
    <w:rPr>
      <w:rFonts w:ascii="Times New Roman" w:hAnsi="Times New Roman"/>
      <w:sz w:val="24"/>
    </w:rPr>
  </w:style>
  <w:style w:type="paragraph" w:customStyle="1" w:styleId="4E2D99D983074A9BBCBDF22FA24CCFE8">
    <w:name w:val="4E2D99D983074A9BBCBDF22FA24CCFE8"/>
    <w:rsid w:val="009A02A4"/>
  </w:style>
  <w:style w:type="paragraph" w:customStyle="1" w:styleId="A5D60FB987F94EEFA7B476C59293A2CC">
    <w:name w:val="A5D60FB987F94EEFA7B476C59293A2CC"/>
    <w:rsid w:val="009A0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81A93B-A503-441D-8AB8-BC2041DD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357</Words>
  <Characters>2039</Characters>
  <Application>Microsoft Office Word</Application>
  <DocSecurity>0</DocSecurity>
  <Lines>16</Lines>
  <Paragraphs>4</Paragraphs>
  <ScaleCrop>false</ScaleCrop>
  <Company>Texas Legislative Council</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2017-05-08T21:47:00Z</cp:lastPrinted>
  <dcterms:created xsi:type="dcterms:W3CDTF">2015-05-29T14:24:00Z</dcterms:created>
  <dcterms:modified xsi:type="dcterms:W3CDTF">2017-05-08T21:47:00Z</dcterms:modified>
</cp:coreProperties>
</file>

<file path=docProps/custom.xml><?xml version="1.0" encoding="utf-8"?>
<op:Properties xmlns:vt="http://schemas.openxmlformats.org/officeDocument/2006/docPropsVTypes" xmlns:op="http://schemas.openxmlformats.org/officeDocument/2006/custom-properties"/>
</file>