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60CB3" w:rsidTr="00345119">
        <w:tc>
          <w:tcPr>
            <w:tcW w:w="9576" w:type="dxa"/>
            <w:noWrap/>
          </w:tcPr>
          <w:p w:rsidR="008423E4" w:rsidRPr="0022177D" w:rsidRDefault="00872A3F" w:rsidP="00345119">
            <w:pPr>
              <w:pStyle w:val="Heading1"/>
            </w:pPr>
            <w:bookmarkStart w:id="0" w:name="_GoBack"/>
            <w:bookmarkEnd w:id="0"/>
            <w:r w:rsidRPr="00631897">
              <w:t>BILL ANALYSIS</w:t>
            </w:r>
          </w:p>
        </w:tc>
      </w:tr>
    </w:tbl>
    <w:p w:rsidR="008423E4" w:rsidRPr="0022177D" w:rsidRDefault="00872A3F" w:rsidP="008423E4">
      <w:pPr>
        <w:jc w:val="center"/>
      </w:pPr>
    </w:p>
    <w:p w:rsidR="008423E4" w:rsidRPr="00B31F0E" w:rsidRDefault="00872A3F" w:rsidP="008423E4"/>
    <w:p w:rsidR="008423E4" w:rsidRPr="00742794" w:rsidRDefault="00872A3F" w:rsidP="008423E4">
      <w:pPr>
        <w:tabs>
          <w:tab w:val="right" w:pos="9360"/>
        </w:tabs>
      </w:pPr>
    </w:p>
    <w:tbl>
      <w:tblPr>
        <w:tblW w:w="0" w:type="auto"/>
        <w:tblLayout w:type="fixed"/>
        <w:tblLook w:val="01E0" w:firstRow="1" w:lastRow="1" w:firstColumn="1" w:lastColumn="1" w:noHBand="0" w:noVBand="0"/>
      </w:tblPr>
      <w:tblGrid>
        <w:gridCol w:w="9576"/>
      </w:tblGrid>
      <w:tr w:rsidR="00E60CB3" w:rsidTr="00345119">
        <w:tc>
          <w:tcPr>
            <w:tcW w:w="9576" w:type="dxa"/>
          </w:tcPr>
          <w:p w:rsidR="008423E4" w:rsidRPr="00861995" w:rsidRDefault="00872A3F" w:rsidP="00345119">
            <w:pPr>
              <w:jc w:val="right"/>
            </w:pPr>
            <w:r>
              <w:t>C.S.H.B. 2119</w:t>
            </w:r>
          </w:p>
        </w:tc>
      </w:tr>
      <w:tr w:rsidR="00E60CB3" w:rsidTr="00345119">
        <w:tc>
          <w:tcPr>
            <w:tcW w:w="9576" w:type="dxa"/>
          </w:tcPr>
          <w:p w:rsidR="008423E4" w:rsidRPr="00861995" w:rsidRDefault="00872A3F" w:rsidP="007B0D42">
            <w:pPr>
              <w:jc w:val="right"/>
            </w:pPr>
            <w:r>
              <w:t xml:space="preserve">By: </w:t>
            </w:r>
            <w:r>
              <w:t>Kacal</w:t>
            </w:r>
          </w:p>
        </w:tc>
      </w:tr>
      <w:tr w:rsidR="00E60CB3" w:rsidTr="00345119">
        <w:tc>
          <w:tcPr>
            <w:tcW w:w="9576" w:type="dxa"/>
          </w:tcPr>
          <w:p w:rsidR="008423E4" w:rsidRPr="00861995" w:rsidRDefault="00872A3F" w:rsidP="00345119">
            <w:pPr>
              <w:jc w:val="right"/>
            </w:pPr>
            <w:r>
              <w:t>Business &amp; Industry</w:t>
            </w:r>
          </w:p>
        </w:tc>
      </w:tr>
      <w:tr w:rsidR="00E60CB3" w:rsidTr="00345119">
        <w:tc>
          <w:tcPr>
            <w:tcW w:w="9576" w:type="dxa"/>
          </w:tcPr>
          <w:p w:rsidR="008423E4" w:rsidRDefault="00872A3F" w:rsidP="00345119">
            <w:pPr>
              <w:jc w:val="right"/>
            </w:pPr>
            <w:r>
              <w:t>Committee Report (Substituted)</w:t>
            </w:r>
          </w:p>
        </w:tc>
      </w:tr>
    </w:tbl>
    <w:p w:rsidR="008423E4" w:rsidRDefault="00872A3F" w:rsidP="008423E4">
      <w:pPr>
        <w:tabs>
          <w:tab w:val="right" w:pos="9360"/>
        </w:tabs>
      </w:pPr>
    </w:p>
    <w:p w:rsidR="008423E4" w:rsidRDefault="00872A3F" w:rsidP="008423E4"/>
    <w:p w:rsidR="008423E4" w:rsidRDefault="00872A3F" w:rsidP="008423E4"/>
    <w:tbl>
      <w:tblPr>
        <w:tblW w:w="0" w:type="auto"/>
        <w:tblCellMar>
          <w:left w:w="115" w:type="dxa"/>
          <w:right w:w="115" w:type="dxa"/>
        </w:tblCellMar>
        <w:tblLook w:val="01E0" w:firstRow="1" w:lastRow="1" w:firstColumn="1" w:lastColumn="1" w:noHBand="0" w:noVBand="0"/>
      </w:tblPr>
      <w:tblGrid>
        <w:gridCol w:w="9582"/>
      </w:tblGrid>
      <w:tr w:rsidR="00E60CB3" w:rsidTr="007B0D42">
        <w:tc>
          <w:tcPr>
            <w:tcW w:w="9582" w:type="dxa"/>
          </w:tcPr>
          <w:p w:rsidR="008423E4" w:rsidRPr="00A8133F" w:rsidRDefault="00872A3F" w:rsidP="00072BAF">
            <w:pPr>
              <w:rPr>
                <w:b/>
              </w:rPr>
            </w:pPr>
            <w:r w:rsidRPr="009C1E9A">
              <w:rPr>
                <w:b/>
                <w:u w:val="single"/>
              </w:rPr>
              <w:t>BACKGROUND AND PURPOSE</w:t>
            </w:r>
            <w:r>
              <w:rPr>
                <w:b/>
              </w:rPr>
              <w:t xml:space="preserve"> </w:t>
            </w:r>
          </w:p>
          <w:p w:rsidR="008423E4" w:rsidRDefault="00872A3F" w:rsidP="00072BAF"/>
          <w:p w:rsidR="008423E4" w:rsidRDefault="00872A3F" w:rsidP="00072BAF">
            <w:pPr>
              <w:pStyle w:val="Header"/>
              <w:jc w:val="both"/>
            </w:pPr>
            <w:r>
              <w:t xml:space="preserve">Interested parties contend that </w:t>
            </w:r>
            <w:r>
              <w:t xml:space="preserve">eligible </w:t>
            </w:r>
            <w:r>
              <w:t xml:space="preserve">remarried </w:t>
            </w:r>
            <w:r>
              <w:t xml:space="preserve">surviving spouses </w:t>
            </w:r>
            <w:r>
              <w:t xml:space="preserve">of first responders </w:t>
            </w:r>
            <w:r>
              <w:t>killed in the line of duty</w:t>
            </w:r>
            <w:r>
              <w:t xml:space="preserve"> should be eligible </w:t>
            </w:r>
            <w:r>
              <w:t xml:space="preserve">to receive death benefits </w:t>
            </w:r>
            <w:r>
              <w:t xml:space="preserve">for life </w:t>
            </w:r>
            <w:r>
              <w:t>under the workers' compensation system, regardless of when the death occurred</w:t>
            </w:r>
            <w:r>
              <w:t xml:space="preserve">. </w:t>
            </w:r>
            <w:r>
              <w:t>C.S.</w:t>
            </w:r>
            <w:r>
              <w:t>H</w:t>
            </w:r>
            <w:r>
              <w:t>.</w:t>
            </w:r>
            <w:r>
              <w:t>B</w:t>
            </w:r>
            <w:r>
              <w:t>.</w:t>
            </w:r>
            <w:r>
              <w:t xml:space="preserve"> 2119 seeks to </w:t>
            </w:r>
            <w:r>
              <w:t>provide for such eligibility</w:t>
            </w:r>
            <w:r>
              <w:t>.</w:t>
            </w:r>
          </w:p>
          <w:p w:rsidR="008423E4" w:rsidRPr="00E26B13" w:rsidRDefault="00872A3F" w:rsidP="00072BAF">
            <w:pPr>
              <w:rPr>
                <w:b/>
              </w:rPr>
            </w:pPr>
          </w:p>
        </w:tc>
      </w:tr>
      <w:tr w:rsidR="00E60CB3" w:rsidTr="007B0D42">
        <w:tc>
          <w:tcPr>
            <w:tcW w:w="9582" w:type="dxa"/>
          </w:tcPr>
          <w:p w:rsidR="0017725B" w:rsidRDefault="00872A3F" w:rsidP="00072BAF">
            <w:pPr>
              <w:rPr>
                <w:b/>
                <w:u w:val="single"/>
              </w:rPr>
            </w:pPr>
            <w:r>
              <w:rPr>
                <w:b/>
                <w:u w:val="single"/>
              </w:rPr>
              <w:t>CRIMINAL JUSTICE IMPACT</w:t>
            </w:r>
          </w:p>
          <w:p w:rsidR="0017725B" w:rsidRDefault="00872A3F" w:rsidP="00072BAF">
            <w:pPr>
              <w:rPr>
                <w:b/>
                <w:u w:val="single"/>
              </w:rPr>
            </w:pPr>
          </w:p>
          <w:p w:rsidR="00BF25FB" w:rsidRPr="00BF25FB" w:rsidRDefault="00872A3F" w:rsidP="00072BAF">
            <w:pPr>
              <w:jc w:val="both"/>
            </w:pPr>
            <w:r>
              <w:t>It is the committee's opinion that this bi</w:t>
            </w:r>
            <w:r>
              <w:t>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872A3F" w:rsidP="00072BAF">
            <w:pPr>
              <w:rPr>
                <w:b/>
                <w:u w:val="single"/>
              </w:rPr>
            </w:pPr>
          </w:p>
        </w:tc>
      </w:tr>
      <w:tr w:rsidR="00E60CB3" w:rsidTr="007B0D42">
        <w:tc>
          <w:tcPr>
            <w:tcW w:w="9582" w:type="dxa"/>
          </w:tcPr>
          <w:p w:rsidR="008423E4" w:rsidRPr="00A8133F" w:rsidRDefault="00872A3F" w:rsidP="00072BAF">
            <w:pPr>
              <w:rPr>
                <w:b/>
              </w:rPr>
            </w:pPr>
            <w:r w:rsidRPr="009C1E9A">
              <w:rPr>
                <w:b/>
                <w:u w:val="single"/>
              </w:rPr>
              <w:t>RULEMAKING AUTHORITY</w:t>
            </w:r>
            <w:r>
              <w:rPr>
                <w:b/>
              </w:rPr>
              <w:t xml:space="preserve"> </w:t>
            </w:r>
          </w:p>
          <w:p w:rsidR="008423E4" w:rsidRDefault="00872A3F" w:rsidP="00072BAF"/>
          <w:p w:rsidR="00BF25FB" w:rsidRDefault="00872A3F" w:rsidP="00072BAF">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872A3F" w:rsidP="00072BAF">
            <w:pPr>
              <w:rPr>
                <w:b/>
              </w:rPr>
            </w:pPr>
          </w:p>
        </w:tc>
      </w:tr>
      <w:tr w:rsidR="00E60CB3" w:rsidTr="007B0D42">
        <w:tc>
          <w:tcPr>
            <w:tcW w:w="9582" w:type="dxa"/>
          </w:tcPr>
          <w:p w:rsidR="008423E4" w:rsidRPr="00A8133F" w:rsidRDefault="00872A3F" w:rsidP="00072BAF">
            <w:pPr>
              <w:rPr>
                <w:b/>
              </w:rPr>
            </w:pPr>
            <w:r w:rsidRPr="009C1E9A">
              <w:rPr>
                <w:b/>
                <w:u w:val="single"/>
              </w:rPr>
              <w:t>ANALYSIS</w:t>
            </w:r>
            <w:r>
              <w:rPr>
                <w:b/>
              </w:rPr>
              <w:t xml:space="preserve"> </w:t>
            </w:r>
          </w:p>
          <w:p w:rsidR="008423E4" w:rsidRDefault="00872A3F" w:rsidP="00072BAF"/>
          <w:p w:rsidR="00BF25FB" w:rsidRDefault="00872A3F" w:rsidP="00072BAF">
            <w:pPr>
              <w:pStyle w:val="Header"/>
              <w:tabs>
                <w:tab w:val="clear" w:pos="4320"/>
                <w:tab w:val="clear" w:pos="8640"/>
              </w:tabs>
              <w:jc w:val="both"/>
            </w:pPr>
            <w:r>
              <w:t xml:space="preserve">C.S.H.B. 2119 amends the Labor Code to </w:t>
            </w:r>
            <w:r>
              <w:t>make the</w:t>
            </w:r>
            <w:r>
              <w:t xml:space="preserve"> provision </w:t>
            </w:r>
            <w:r>
              <w:t>establishing</w:t>
            </w:r>
            <w:r>
              <w:t xml:space="preserve"> </w:t>
            </w:r>
            <w:r w:rsidRPr="00BF25FB">
              <w:t>an eligibl</w:t>
            </w:r>
            <w:r w:rsidRPr="00BF25FB">
              <w:t xml:space="preserve">e spouse who remarried </w:t>
            </w:r>
            <w:r>
              <w:t>as</w:t>
            </w:r>
            <w:r w:rsidRPr="00BF25FB">
              <w:t xml:space="preserve"> </w:t>
            </w:r>
            <w:r w:rsidRPr="00BF25FB">
              <w:t xml:space="preserve">eligible for </w:t>
            </w:r>
            <w:r>
              <w:t xml:space="preserve">workers' compensation </w:t>
            </w:r>
            <w:r w:rsidRPr="00BF25FB">
              <w:t xml:space="preserve">death benefits for life if the employee was a first </w:t>
            </w:r>
            <w:r>
              <w:t>responder</w:t>
            </w:r>
            <w:r w:rsidRPr="00BF25FB">
              <w:t xml:space="preserve"> who suffered death in the course and scope of employment or while providing services as a volunteer</w:t>
            </w:r>
            <w:r>
              <w:t xml:space="preserve"> appl</w:t>
            </w:r>
            <w:r>
              <w:t>icable</w:t>
            </w:r>
            <w:r>
              <w:t xml:space="preserve"> </w:t>
            </w:r>
            <w:r w:rsidRPr="00BF25FB">
              <w:t>regardless of the date</w:t>
            </w:r>
            <w:r w:rsidRPr="00BF25FB">
              <w:t xml:space="preserve"> on which the death of the first responder occurred</w:t>
            </w:r>
            <w:r>
              <w:t>.</w:t>
            </w:r>
          </w:p>
          <w:p w:rsidR="005F4DC7" w:rsidRDefault="00872A3F" w:rsidP="00072BAF">
            <w:pPr>
              <w:pStyle w:val="Header"/>
              <w:tabs>
                <w:tab w:val="clear" w:pos="4320"/>
                <w:tab w:val="clear" w:pos="8640"/>
              </w:tabs>
              <w:jc w:val="both"/>
            </w:pPr>
          </w:p>
          <w:p w:rsidR="008423E4" w:rsidRDefault="00872A3F" w:rsidP="00072BAF">
            <w:pPr>
              <w:pStyle w:val="Header"/>
              <w:tabs>
                <w:tab w:val="clear" w:pos="4320"/>
                <w:tab w:val="clear" w:pos="8640"/>
              </w:tabs>
              <w:jc w:val="both"/>
              <w:rPr>
                <w:b/>
              </w:rPr>
            </w:pPr>
            <w:r>
              <w:t>C.S.</w:t>
            </w:r>
            <w:r>
              <w:t xml:space="preserve">H.B. 2119 repeals </w:t>
            </w:r>
            <w:r w:rsidRPr="00BF25FB">
              <w:t>Section 2, Chapter 1018 (H.B. 1094), Acts of the 84th Legislature, Regular Session, 2015</w:t>
            </w:r>
            <w:r>
              <w:t>.</w:t>
            </w:r>
          </w:p>
          <w:p w:rsidR="00600680" w:rsidRPr="00835628" w:rsidRDefault="00872A3F" w:rsidP="00072BAF">
            <w:pPr>
              <w:pStyle w:val="Header"/>
              <w:tabs>
                <w:tab w:val="clear" w:pos="4320"/>
                <w:tab w:val="clear" w:pos="8640"/>
              </w:tabs>
              <w:jc w:val="both"/>
              <w:rPr>
                <w:b/>
              </w:rPr>
            </w:pPr>
          </w:p>
        </w:tc>
      </w:tr>
      <w:tr w:rsidR="00E60CB3" w:rsidTr="007B0D42">
        <w:tc>
          <w:tcPr>
            <w:tcW w:w="9582" w:type="dxa"/>
          </w:tcPr>
          <w:p w:rsidR="008423E4" w:rsidRPr="00A8133F" w:rsidRDefault="00872A3F" w:rsidP="00072BAF">
            <w:pPr>
              <w:rPr>
                <w:b/>
              </w:rPr>
            </w:pPr>
            <w:r w:rsidRPr="009C1E9A">
              <w:rPr>
                <w:b/>
                <w:u w:val="single"/>
              </w:rPr>
              <w:t>EFFECTIVE DATE</w:t>
            </w:r>
            <w:r>
              <w:rPr>
                <w:b/>
              </w:rPr>
              <w:t xml:space="preserve"> </w:t>
            </w:r>
          </w:p>
          <w:p w:rsidR="008423E4" w:rsidRDefault="00872A3F" w:rsidP="00072BAF"/>
          <w:p w:rsidR="008423E4" w:rsidRDefault="00872A3F" w:rsidP="00072BAF">
            <w:pPr>
              <w:pStyle w:val="Header"/>
              <w:tabs>
                <w:tab w:val="clear" w:pos="4320"/>
                <w:tab w:val="clear" w:pos="8640"/>
              </w:tabs>
              <w:jc w:val="both"/>
            </w:pPr>
            <w:r>
              <w:t>September 1, 2017.</w:t>
            </w:r>
          </w:p>
          <w:p w:rsidR="008423E4" w:rsidRPr="00233FDB" w:rsidRDefault="00872A3F" w:rsidP="00072BAF">
            <w:pPr>
              <w:rPr>
                <w:b/>
              </w:rPr>
            </w:pPr>
          </w:p>
        </w:tc>
      </w:tr>
      <w:tr w:rsidR="00E60CB3" w:rsidTr="007B0D42">
        <w:tc>
          <w:tcPr>
            <w:tcW w:w="9582" w:type="dxa"/>
          </w:tcPr>
          <w:p w:rsidR="007B0D42" w:rsidRDefault="00872A3F" w:rsidP="00072BAF">
            <w:pPr>
              <w:jc w:val="both"/>
              <w:rPr>
                <w:b/>
                <w:u w:val="single"/>
              </w:rPr>
            </w:pPr>
            <w:r>
              <w:rPr>
                <w:b/>
                <w:u w:val="single"/>
              </w:rPr>
              <w:t>COMPARISON OF ORIGINAL AND SUBSTITUTE</w:t>
            </w:r>
          </w:p>
          <w:p w:rsidR="002E584A" w:rsidRDefault="00872A3F" w:rsidP="00072BAF">
            <w:pPr>
              <w:jc w:val="both"/>
            </w:pPr>
          </w:p>
          <w:p w:rsidR="002E584A" w:rsidRDefault="00872A3F" w:rsidP="00072BAF">
            <w:pPr>
              <w:jc w:val="both"/>
            </w:pPr>
            <w:r>
              <w:t>While C.S.H</w:t>
            </w:r>
            <w:r>
              <w:t>.B. 2119 may differ from the original in minor or nonsubstantive ways, the following comparison is organized and formatted in a manner that indicates the substantial differences between the introduced and committee substitute versions of the bill.</w:t>
            </w:r>
          </w:p>
          <w:p w:rsidR="002E584A" w:rsidRPr="002E584A" w:rsidRDefault="00872A3F" w:rsidP="00072BAF">
            <w:pPr>
              <w:jc w:val="both"/>
            </w:pPr>
          </w:p>
        </w:tc>
      </w:tr>
      <w:tr w:rsidR="00E60CB3" w:rsidTr="007B0D42">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60CB3" w:rsidTr="007B0D42">
              <w:trPr>
                <w:cantSplit/>
                <w:tblHeader/>
              </w:trPr>
              <w:tc>
                <w:tcPr>
                  <w:tcW w:w="4673" w:type="dxa"/>
                  <w:tcMar>
                    <w:bottom w:w="188" w:type="dxa"/>
                  </w:tcMar>
                </w:tcPr>
                <w:p w:rsidR="007B0D42" w:rsidRDefault="00872A3F" w:rsidP="00072BAF">
                  <w:pPr>
                    <w:jc w:val="center"/>
                  </w:pPr>
                  <w:r>
                    <w:t>INTRODUCED</w:t>
                  </w:r>
                </w:p>
              </w:tc>
              <w:tc>
                <w:tcPr>
                  <w:tcW w:w="4673" w:type="dxa"/>
                  <w:tcMar>
                    <w:bottom w:w="188" w:type="dxa"/>
                  </w:tcMar>
                </w:tcPr>
                <w:p w:rsidR="007B0D42" w:rsidRDefault="00872A3F" w:rsidP="00072BAF">
                  <w:pPr>
                    <w:jc w:val="center"/>
                  </w:pPr>
                  <w:r>
                    <w:t>HOUSE COMMITTEE SUBSTITUTE</w:t>
                  </w:r>
                </w:p>
              </w:tc>
            </w:tr>
            <w:tr w:rsidR="00E60CB3" w:rsidTr="007B0D42">
              <w:tc>
                <w:tcPr>
                  <w:tcW w:w="4673" w:type="dxa"/>
                  <w:tcMar>
                    <w:right w:w="360" w:type="dxa"/>
                  </w:tcMar>
                </w:tcPr>
                <w:p w:rsidR="007B0D42" w:rsidRDefault="00872A3F" w:rsidP="00072BAF">
                  <w:pPr>
                    <w:jc w:val="both"/>
                  </w:pPr>
                  <w:r>
                    <w:t>SECTION 1.  Section 408.183(b-1), Labor Code, is amended to read as follows:</w:t>
                  </w:r>
                </w:p>
                <w:p w:rsidR="007B0D42" w:rsidRDefault="00872A3F" w:rsidP="00072BAF">
                  <w:pPr>
                    <w:jc w:val="both"/>
                  </w:pPr>
                  <w:r>
                    <w:t xml:space="preserve">(b-1)  Notwithstanding Subsection (b), an </w:t>
                  </w:r>
                  <w:r>
                    <w:lastRenderedPageBreak/>
                    <w:t xml:space="preserve">eligible spouse who remarried is eligible for death benefits for life if the employee was a first </w:t>
                  </w:r>
                  <w:r>
                    <w:t xml:space="preserve">responder, as defined by Section 504.055, who suffered death in the course and scope of employment or while providing services as a volunteer.  </w:t>
                  </w:r>
                  <w:r>
                    <w:rPr>
                      <w:u w:val="single"/>
                    </w:rPr>
                    <w:t xml:space="preserve">This subsection applies regardless of the date on which the death of the first responder occurred </w:t>
                  </w:r>
                  <w:r w:rsidRPr="002E584A">
                    <w:rPr>
                      <w:highlight w:val="lightGray"/>
                      <w:u w:val="single"/>
                    </w:rPr>
                    <w:t xml:space="preserve">or the spouse </w:t>
                  </w:r>
                  <w:r w:rsidRPr="002E584A">
                    <w:rPr>
                      <w:highlight w:val="lightGray"/>
                      <w:u w:val="single"/>
                    </w:rPr>
                    <w:t>remarried</w:t>
                  </w:r>
                  <w:r>
                    <w:rPr>
                      <w:u w:val="single"/>
                    </w:rPr>
                    <w:t>.</w:t>
                  </w:r>
                </w:p>
              </w:tc>
              <w:tc>
                <w:tcPr>
                  <w:tcW w:w="4673" w:type="dxa"/>
                  <w:tcMar>
                    <w:left w:w="360" w:type="dxa"/>
                  </w:tcMar>
                </w:tcPr>
                <w:p w:rsidR="007B0D42" w:rsidRDefault="00872A3F" w:rsidP="00072BAF">
                  <w:pPr>
                    <w:jc w:val="both"/>
                  </w:pPr>
                  <w:r>
                    <w:lastRenderedPageBreak/>
                    <w:t>SECTION 1.  Section 408.183(b-1), Labor Code, is amended to read as follows:</w:t>
                  </w:r>
                </w:p>
                <w:p w:rsidR="007B0D42" w:rsidRDefault="00872A3F" w:rsidP="00072BAF">
                  <w:pPr>
                    <w:jc w:val="both"/>
                  </w:pPr>
                  <w:r>
                    <w:t xml:space="preserve">(b-1)  Notwithstanding Subsection (b), an </w:t>
                  </w:r>
                  <w:r>
                    <w:lastRenderedPageBreak/>
                    <w:t>eligible spouse who remarried is eligible for death benefits for life if the employee was a first responder, as defined by Sec</w:t>
                  </w:r>
                  <w:r>
                    <w:t xml:space="preserve">tion 504.055, who suffered death in the course and scope of employment or while providing services as a volunteer.  </w:t>
                  </w:r>
                  <w:r>
                    <w:rPr>
                      <w:u w:val="single"/>
                    </w:rPr>
                    <w:t>This subsection applies regardless of the date on which the death of the first responder occurred.</w:t>
                  </w:r>
                </w:p>
              </w:tc>
            </w:tr>
            <w:tr w:rsidR="00E60CB3" w:rsidTr="007B0D42">
              <w:tc>
                <w:tcPr>
                  <w:tcW w:w="4673" w:type="dxa"/>
                  <w:tcMar>
                    <w:right w:w="360" w:type="dxa"/>
                  </w:tcMar>
                </w:tcPr>
                <w:p w:rsidR="007B0D42" w:rsidRDefault="00872A3F" w:rsidP="00072BAF">
                  <w:pPr>
                    <w:jc w:val="both"/>
                  </w:pPr>
                  <w:r>
                    <w:lastRenderedPageBreak/>
                    <w:t xml:space="preserve">SECTION 2.  Section 2, Chapter 1018 </w:t>
                  </w:r>
                  <w:r>
                    <w:t>(H.B. 1094), Acts of the 84th Legislature, Regular Session, 2015, is repealed.</w:t>
                  </w:r>
                </w:p>
              </w:tc>
              <w:tc>
                <w:tcPr>
                  <w:tcW w:w="4673" w:type="dxa"/>
                  <w:tcMar>
                    <w:left w:w="360" w:type="dxa"/>
                  </w:tcMar>
                </w:tcPr>
                <w:p w:rsidR="007B0D42" w:rsidRDefault="00872A3F" w:rsidP="00072BAF">
                  <w:pPr>
                    <w:jc w:val="both"/>
                  </w:pPr>
                  <w:r>
                    <w:t>SECTION 2</w:t>
                  </w:r>
                  <w:r w:rsidRPr="00C24D26">
                    <w:t>. Same as introduced version.</w:t>
                  </w:r>
                </w:p>
                <w:p w:rsidR="007B0D42" w:rsidRDefault="00872A3F" w:rsidP="00072BAF">
                  <w:pPr>
                    <w:jc w:val="both"/>
                  </w:pPr>
                </w:p>
                <w:p w:rsidR="007B0D42" w:rsidRDefault="00872A3F" w:rsidP="00072BAF">
                  <w:pPr>
                    <w:jc w:val="both"/>
                  </w:pPr>
                </w:p>
              </w:tc>
            </w:tr>
            <w:tr w:rsidR="00E60CB3" w:rsidTr="007B0D42">
              <w:tc>
                <w:tcPr>
                  <w:tcW w:w="4673" w:type="dxa"/>
                  <w:tcMar>
                    <w:right w:w="360" w:type="dxa"/>
                  </w:tcMar>
                </w:tcPr>
                <w:p w:rsidR="007B0D42" w:rsidRDefault="00872A3F" w:rsidP="00072BAF">
                  <w:pPr>
                    <w:jc w:val="both"/>
                  </w:pPr>
                  <w:r>
                    <w:t xml:space="preserve">SECTION 3.  </w:t>
                  </w:r>
                  <w:r w:rsidRPr="00C24D26">
                    <w:t>A person who becomes eligible to receive benefits as a result of the</w:t>
                  </w:r>
                  <w:r w:rsidRPr="00C3774B">
                    <w:t xml:space="preserve"> change in law made by this Act </w:t>
                  </w:r>
                  <w:r w:rsidRPr="00C24D26">
                    <w:t>is entitled</w:t>
                  </w:r>
                  <w:r w:rsidRPr="00C3774B">
                    <w:t xml:space="preserve"> only to </w:t>
                  </w:r>
                  <w:r w:rsidRPr="00C24D26">
                    <w:t>ben</w:t>
                  </w:r>
                  <w:r w:rsidRPr="00C24D26">
                    <w:t>efits that accrue</w:t>
                  </w:r>
                  <w:r w:rsidRPr="00C3774B">
                    <w:t xml:space="preserve"> on or after the effective date of this Act.</w:t>
                  </w:r>
                </w:p>
              </w:tc>
              <w:tc>
                <w:tcPr>
                  <w:tcW w:w="4673" w:type="dxa"/>
                  <w:tcMar>
                    <w:left w:w="360" w:type="dxa"/>
                  </w:tcMar>
                </w:tcPr>
                <w:p w:rsidR="007B0D42" w:rsidRDefault="00872A3F" w:rsidP="00072BAF">
                  <w:pPr>
                    <w:jc w:val="both"/>
                  </w:pPr>
                  <w:r w:rsidRPr="00C24D26">
                    <w:rPr>
                      <w:highlight w:val="lightGray"/>
                    </w:rPr>
                    <w:t>No equivalent provision.</w:t>
                  </w:r>
                </w:p>
                <w:p w:rsidR="007B0D42" w:rsidRDefault="00872A3F" w:rsidP="00072BAF">
                  <w:pPr>
                    <w:jc w:val="both"/>
                  </w:pPr>
                </w:p>
              </w:tc>
            </w:tr>
            <w:tr w:rsidR="00E60CB3" w:rsidTr="007B0D42">
              <w:tc>
                <w:tcPr>
                  <w:tcW w:w="4673" w:type="dxa"/>
                  <w:tcMar>
                    <w:right w:w="360" w:type="dxa"/>
                  </w:tcMar>
                </w:tcPr>
                <w:p w:rsidR="00C3774B" w:rsidRDefault="00872A3F" w:rsidP="00072BAF">
                  <w:pPr>
                    <w:jc w:val="both"/>
                  </w:pPr>
                  <w:r w:rsidRPr="00C24D26">
                    <w:rPr>
                      <w:highlight w:val="lightGray"/>
                    </w:rPr>
                    <w:t>No equivalent provision.</w:t>
                  </w:r>
                </w:p>
              </w:tc>
              <w:tc>
                <w:tcPr>
                  <w:tcW w:w="4673" w:type="dxa"/>
                  <w:tcMar>
                    <w:left w:w="360" w:type="dxa"/>
                  </w:tcMar>
                </w:tcPr>
                <w:p w:rsidR="00C3774B" w:rsidRDefault="00872A3F" w:rsidP="00072BAF">
                  <w:pPr>
                    <w:jc w:val="both"/>
                  </w:pPr>
                  <w:r w:rsidRPr="00CD38AF">
                    <w:t xml:space="preserve">SECTION 3.  The change in law made by this Act </w:t>
                  </w:r>
                  <w:r w:rsidRPr="00C24D26">
                    <w:t>to Section 408.183, Labor Code, applies</w:t>
                  </w:r>
                  <w:r w:rsidRPr="00CD38AF">
                    <w:t xml:space="preserve"> only to </w:t>
                  </w:r>
                  <w:r w:rsidRPr="00C24D26">
                    <w:t>an eligible spouse who remarries</w:t>
                  </w:r>
                  <w:r w:rsidRPr="00CD38AF">
                    <w:t xml:space="preserve"> on or after th</w:t>
                  </w:r>
                  <w:r w:rsidRPr="00CD38AF">
                    <w:t xml:space="preserve">e effective date of this Act.  </w:t>
                  </w:r>
                  <w:r w:rsidRPr="00C24D26">
                    <w:t>An eligible spouse who remarried before that date is governed by the law as it existed immediately before the effective date of this Act, and the former law is continued in effect for that purpose</w:t>
                  </w:r>
                  <w:r w:rsidRPr="00CD38AF">
                    <w:t>.</w:t>
                  </w:r>
                </w:p>
              </w:tc>
            </w:tr>
            <w:tr w:rsidR="00E60CB3" w:rsidTr="007B0D42">
              <w:tc>
                <w:tcPr>
                  <w:tcW w:w="4673" w:type="dxa"/>
                  <w:tcMar>
                    <w:right w:w="360" w:type="dxa"/>
                  </w:tcMar>
                </w:tcPr>
                <w:p w:rsidR="007B0D42" w:rsidRDefault="00872A3F" w:rsidP="00072BAF">
                  <w:pPr>
                    <w:jc w:val="both"/>
                  </w:pPr>
                  <w:r>
                    <w:t>SECTION 4.  This Act takes</w:t>
                  </w:r>
                  <w:r>
                    <w:t xml:space="preserve"> effect September 1, 2017.</w:t>
                  </w:r>
                </w:p>
              </w:tc>
              <w:tc>
                <w:tcPr>
                  <w:tcW w:w="4673" w:type="dxa"/>
                  <w:tcMar>
                    <w:left w:w="360" w:type="dxa"/>
                  </w:tcMar>
                </w:tcPr>
                <w:p w:rsidR="007B0D42" w:rsidRDefault="00872A3F" w:rsidP="00072BAF">
                  <w:pPr>
                    <w:jc w:val="both"/>
                  </w:pPr>
                  <w:r>
                    <w:t xml:space="preserve">SECTION 4. </w:t>
                  </w:r>
                  <w:r w:rsidRPr="00C24D26">
                    <w:t>Same as introduced version</w:t>
                  </w:r>
                  <w:r>
                    <w:t>.</w:t>
                  </w:r>
                </w:p>
                <w:p w:rsidR="007B0D42" w:rsidRDefault="00872A3F" w:rsidP="00072BAF">
                  <w:pPr>
                    <w:jc w:val="both"/>
                  </w:pPr>
                </w:p>
              </w:tc>
            </w:tr>
          </w:tbl>
          <w:p w:rsidR="007B0D42" w:rsidRDefault="00872A3F" w:rsidP="00072BAF"/>
          <w:p w:rsidR="007B0D42" w:rsidRPr="009C1E9A" w:rsidRDefault="00872A3F" w:rsidP="00072BAF">
            <w:pPr>
              <w:rPr>
                <w:b/>
                <w:u w:val="single"/>
              </w:rPr>
            </w:pPr>
          </w:p>
        </w:tc>
      </w:tr>
    </w:tbl>
    <w:p w:rsidR="008423E4" w:rsidRPr="00BE0E75" w:rsidRDefault="00872A3F" w:rsidP="008423E4">
      <w:pPr>
        <w:spacing w:line="480" w:lineRule="auto"/>
        <w:jc w:val="both"/>
        <w:rPr>
          <w:rFonts w:ascii="Arial" w:hAnsi="Arial"/>
          <w:sz w:val="16"/>
          <w:szCs w:val="16"/>
        </w:rPr>
      </w:pPr>
    </w:p>
    <w:p w:rsidR="004108C3" w:rsidRPr="00C24D26" w:rsidRDefault="00872A3F" w:rsidP="008423E4">
      <w:pPr>
        <w:rPr>
          <w:sz w:val="2"/>
          <w:szCs w:val="2"/>
        </w:rPr>
      </w:pPr>
    </w:p>
    <w:sectPr w:rsidR="004108C3" w:rsidRPr="00C24D26"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A3F">
      <w:r>
        <w:separator/>
      </w:r>
    </w:p>
  </w:endnote>
  <w:endnote w:type="continuationSeparator" w:id="0">
    <w:p w:rsidR="00000000" w:rsidRDefault="0087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60CB3" w:rsidTr="009C1E9A">
      <w:trPr>
        <w:cantSplit/>
      </w:trPr>
      <w:tc>
        <w:tcPr>
          <w:tcW w:w="0" w:type="pct"/>
        </w:tcPr>
        <w:p w:rsidR="00137D90" w:rsidRDefault="00872A3F" w:rsidP="009C1E9A">
          <w:pPr>
            <w:pStyle w:val="Footer"/>
            <w:tabs>
              <w:tab w:val="clear" w:pos="8640"/>
              <w:tab w:val="right" w:pos="9360"/>
            </w:tabs>
          </w:pPr>
        </w:p>
      </w:tc>
      <w:tc>
        <w:tcPr>
          <w:tcW w:w="2395" w:type="pct"/>
        </w:tcPr>
        <w:p w:rsidR="00137D90" w:rsidRDefault="00872A3F" w:rsidP="009C1E9A">
          <w:pPr>
            <w:pStyle w:val="Footer"/>
            <w:tabs>
              <w:tab w:val="clear" w:pos="8640"/>
              <w:tab w:val="right" w:pos="9360"/>
            </w:tabs>
          </w:pPr>
        </w:p>
        <w:p w:rsidR="001A4310" w:rsidRDefault="00872A3F" w:rsidP="009C1E9A">
          <w:pPr>
            <w:pStyle w:val="Footer"/>
            <w:tabs>
              <w:tab w:val="clear" w:pos="8640"/>
              <w:tab w:val="right" w:pos="9360"/>
            </w:tabs>
          </w:pPr>
        </w:p>
        <w:p w:rsidR="00137D90" w:rsidRDefault="00872A3F" w:rsidP="009C1E9A">
          <w:pPr>
            <w:pStyle w:val="Footer"/>
            <w:tabs>
              <w:tab w:val="clear" w:pos="8640"/>
              <w:tab w:val="right" w:pos="9360"/>
            </w:tabs>
          </w:pPr>
        </w:p>
      </w:tc>
      <w:tc>
        <w:tcPr>
          <w:tcW w:w="2453" w:type="pct"/>
        </w:tcPr>
        <w:p w:rsidR="00137D90" w:rsidRDefault="00872A3F" w:rsidP="009C1E9A">
          <w:pPr>
            <w:pStyle w:val="Footer"/>
            <w:tabs>
              <w:tab w:val="clear" w:pos="8640"/>
              <w:tab w:val="right" w:pos="9360"/>
            </w:tabs>
            <w:jc w:val="right"/>
          </w:pPr>
        </w:p>
      </w:tc>
    </w:tr>
    <w:tr w:rsidR="00E60CB3" w:rsidTr="009C1E9A">
      <w:trPr>
        <w:cantSplit/>
      </w:trPr>
      <w:tc>
        <w:tcPr>
          <w:tcW w:w="0" w:type="pct"/>
        </w:tcPr>
        <w:p w:rsidR="00EC379B" w:rsidRDefault="00872A3F" w:rsidP="009C1E9A">
          <w:pPr>
            <w:pStyle w:val="Footer"/>
            <w:tabs>
              <w:tab w:val="clear" w:pos="8640"/>
              <w:tab w:val="right" w:pos="9360"/>
            </w:tabs>
          </w:pPr>
        </w:p>
      </w:tc>
      <w:tc>
        <w:tcPr>
          <w:tcW w:w="2395" w:type="pct"/>
        </w:tcPr>
        <w:p w:rsidR="00EC379B" w:rsidRPr="009C1E9A" w:rsidRDefault="00872A3F" w:rsidP="009C1E9A">
          <w:pPr>
            <w:pStyle w:val="Footer"/>
            <w:tabs>
              <w:tab w:val="clear" w:pos="8640"/>
              <w:tab w:val="right" w:pos="9360"/>
            </w:tabs>
            <w:rPr>
              <w:rFonts w:ascii="Shruti" w:hAnsi="Shruti"/>
              <w:sz w:val="22"/>
            </w:rPr>
          </w:pPr>
          <w:r>
            <w:rPr>
              <w:rFonts w:ascii="Shruti" w:hAnsi="Shruti"/>
              <w:sz w:val="22"/>
            </w:rPr>
            <w:t>85R 26316</w:t>
          </w:r>
        </w:p>
      </w:tc>
      <w:tc>
        <w:tcPr>
          <w:tcW w:w="2453" w:type="pct"/>
        </w:tcPr>
        <w:p w:rsidR="00EC379B" w:rsidRDefault="00872A3F" w:rsidP="009C1E9A">
          <w:pPr>
            <w:pStyle w:val="Footer"/>
            <w:tabs>
              <w:tab w:val="clear" w:pos="8640"/>
              <w:tab w:val="right" w:pos="9360"/>
            </w:tabs>
            <w:jc w:val="right"/>
          </w:pPr>
          <w:r>
            <w:fldChar w:fldCharType="begin"/>
          </w:r>
          <w:r>
            <w:instrText xml:space="preserve"> DOCPROPERTY  OTID  \* MERGEFORMAT </w:instrText>
          </w:r>
          <w:r>
            <w:fldChar w:fldCharType="separate"/>
          </w:r>
          <w:r>
            <w:t>17.116.200</w:t>
          </w:r>
          <w:r>
            <w:fldChar w:fldCharType="end"/>
          </w:r>
        </w:p>
      </w:tc>
    </w:tr>
    <w:tr w:rsidR="00E60CB3" w:rsidTr="009C1E9A">
      <w:trPr>
        <w:cantSplit/>
      </w:trPr>
      <w:tc>
        <w:tcPr>
          <w:tcW w:w="0" w:type="pct"/>
        </w:tcPr>
        <w:p w:rsidR="00EC379B" w:rsidRDefault="00872A3F" w:rsidP="009C1E9A">
          <w:pPr>
            <w:pStyle w:val="Footer"/>
            <w:tabs>
              <w:tab w:val="clear" w:pos="4320"/>
              <w:tab w:val="clear" w:pos="8640"/>
              <w:tab w:val="left" w:pos="2865"/>
            </w:tabs>
          </w:pPr>
        </w:p>
      </w:tc>
      <w:tc>
        <w:tcPr>
          <w:tcW w:w="2395" w:type="pct"/>
        </w:tcPr>
        <w:p w:rsidR="00EC379B" w:rsidRPr="009C1E9A" w:rsidRDefault="00872A3F" w:rsidP="009C1E9A">
          <w:pPr>
            <w:pStyle w:val="Footer"/>
            <w:tabs>
              <w:tab w:val="clear" w:pos="4320"/>
              <w:tab w:val="clear" w:pos="8640"/>
              <w:tab w:val="left" w:pos="2865"/>
            </w:tabs>
            <w:rPr>
              <w:rFonts w:ascii="Shruti" w:hAnsi="Shruti"/>
              <w:sz w:val="22"/>
            </w:rPr>
          </w:pPr>
          <w:r>
            <w:rPr>
              <w:rFonts w:ascii="Shruti" w:hAnsi="Shruti"/>
              <w:sz w:val="22"/>
            </w:rPr>
            <w:t>Substitute Document Number: 85R 21835</w:t>
          </w:r>
        </w:p>
      </w:tc>
      <w:tc>
        <w:tcPr>
          <w:tcW w:w="2453" w:type="pct"/>
        </w:tcPr>
        <w:p w:rsidR="00EC379B" w:rsidRDefault="00872A3F" w:rsidP="006D504F">
          <w:pPr>
            <w:pStyle w:val="Footer"/>
            <w:rPr>
              <w:rStyle w:val="PageNumber"/>
            </w:rPr>
          </w:pPr>
        </w:p>
        <w:p w:rsidR="00EC379B" w:rsidRDefault="00872A3F" w:rsidP="009C1E9A">
          <w:pPr>
            <w:pStyle w:val="Footer"/>
            <w:tabs>
              <w:tab w:val="clear" w:pos="8640"/>
              <w:tab w:val="right" w:pos="9360"/>
            </w:tabs>
            <w:jc w:val="right"/>
          </w:pPr>
        </w:p>
      </w:tc>
    </w:tr>
    <w:tr w:rsidR="00E60CB3" w:rsidTr="009C1E9A">
      <w:trPr>
        <w:cantSplit/>
        <w:trHeight w:val="323"/>
      </w:trPr>
      <w:tc>
        <w:tcPr>
          <w:tcW w:w="0" w:type="pct"/>
          <w:gridSpan w:val="3"/>
        </w:tcPr>
        <w:p w:rsidR="00EC379B" w:rsidRDefault="00872A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872A3F" w:rsidP="009C1E9A">
          <w:pPr>
            <w:pStyle w:val="Footer"/>
            <w:tabs>
              <w:tab w:val="clear" w:pos="8640"/>
              <w:tab w:val="right" w:pos="9360"/>
            </w:tabs>
            <w:jc w:val="center"/>
          </w:pPr>
        </w:p>
      </w:tc>
    </w:tr>
  </w:tbl>
  <w:p w:rsidR="00EC379B" w:rsidRPr="00FF6F72" w:rsidRDefault="00872A3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A3F">
      <w:r>
        <w:separator/>
      </w:r>
    </w:p>
  </w:footnote>
  <w:footnote w:type="continuationSeparator" w:id="0">
    <w:p w:rsidR="00000000" w:rsidRDefault="00872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B3"/>
    <w:rsid w:val="00872A3F"/>
    <w:rsid w:val="00E6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F25FB"/>
    <w:rPr>
      <w:sz w:val="16"/>
      <w:szCs w:val="16"/>
    </w:rPr>
  </w:style>
  <w:style w:type="paragraph" w:styleId="CommentText">
    <w:name w:val="annotation text"/>
    <w:basedOn w:val="Normal"/>
    <w:link w:val="CommentTextChar"/>
    <w:rsid w:val="00BF25FB"/>
    <w:rPr>
      <w:sz w:val="20"/>
      <w:szCs w:val="20"/>
    </w:rPr>
  </w:style>
  <w:style w:type="character" w:customStyle="1" w:styleId="CommentTextChar">
    <w:name w:val="Comment Text Char"/>
    <w:basedOn w:val="DefaultParagraphFont"/>
    <w:link w:val="CommentText"/>
    <w:rsid w:val="00BF25FB"/>
  </w:style>
  <w:style w:type="paragraph" w:styleId="CommentSubject">
    <w:name w:val="annotation subject"/>
    <w:basedOn w:val="CommentText"/>
    <w:next w:val="CommentText"/>
    <w:link w:val="CommentSubjectChar"/>
    <w:rsid w:val="00BF25FB"/>
    <w:rPr>
      <w:b/>
      <w:bCs/>
    </w:rPr>
  </w:style>
  <w:style w:type="character" w:customStyle="1" w:styleId="CommentSubjectChar">
    <w:name w:val="Comment Subject Char"/>
    <w:basedOn w:val="CommentTextChar"/>
    <w:link w:val="CommentSubject"/>
    <w:rsid w:val="00BF25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F25FB"/>
    <w:rPr>
      <w:sz w:val="16"/>
      <w:szCs w:val="16"/>
    </w:rPr>
  </w:style>
  <w:style w:type="paragraph" w:styleId="CommentText">
    <w:name w:val="annotation text"/>
    <w:basedOn w:val="Normal"/>
    <w:link w:val="CommentTextChar"/>
    <w:rsid w:val="00BF25FB"/>
    <w:rPr>
      <w:sz w:val="20"/>
      <w:szCs w:val="20"/>
    </w:rPr>
  </w:style>
  <w:style w:type="character" w:customStyle="1" w:styleId="CommentTextChar">
    <w:name w:val="Comment Text Char"/>
    <w:basedOn w:val="DefaultParagraphFont"/>
    <w:link w:val="CommentText"/>
    <w:rsid w:val="00BF25FB"/>
  </w:style>
  <w:style w:type="paragraph" w:styleId="CommentSubject">
    <w:name w:val="annotation subject"/>
    <w:basedOn w:val="CommentText"/>
    <w:next w:val="CommentText"/>
    <w:link w:val="CommentSubjectChar"/>
    <w:rsid w:val="00BF25FB"/>
    <w:rPr>
      <w:b/>
      <w:bCs/>
    </w:rPr>
  </w:style>
  <w:style w:type="character" w:customStyle="1" w:styleId="CommentSubjectChar">
    <w:name w:val="Comment Subject Char"/>
    <w:basedOn w:val="CommentTextChar"/>
    <w:link w:val="CommentSubject"/>
    <w:rsid w:val="00BF2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3007</Characters>
  <Application>Microsoft Office Word</Application>
  <DocSecurity>4</DocSecurity>
  <Lines>106</Lines>
  <Paragraphs>32</Paragraphs>
  <ScaleCrop>false</ScaleCrop>
  <HeadingPairs>
    <vt:vector size="2" baseType="variant">
      <vt:variant>
        <vt:lpstr>Title</vt:lpstr>
      </vt:variant>
      <vt:variant>
        <vt:i4>1</vt:i4>
      </vt:variant>
    </vt:vector>
  </HeadingPairs>
  <TitlesOfParts>
    <vt:vector size="1" baseType="lpstr">
      <vt:lpstr>BA - HB02119 (Committee Report (Substituted))</vt:lpstr>
    </vt:vector>
  </TitlesOfParts>
  <Company>State of Texas</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26316</dc:subject>
  <dc:creator>State of Texas</dc:creator>
  <dc:description>HB 2119 by Kacal-(H)Business &amp; Industry (Substitute Document Number: 85R 21835)</dc:description>
  <cp:lastModifiedBy>Molly Hoffman-Bricker</cp:lastModifiedBy>
  <cp:revision>2</cp:revision>
  <cp:lastPrinted>2017-04-27T16:07:00Z</cp:lastPrinted>
  <dcterms:created xsi:type="dcterms:W3CDTF">2017-04-27T21:24:00Z</dcterms:created>
  <dcterms:modified xsi:type="dcterms:W3CDTF">2017-04-27T21:24:00Z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17.116.200</vt:lpwstr>
  </property>
</Properties>
</file>