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09B9" w:rsidTr="00345119">
        <w:tc>
          <w:tcPr>
            <w:tcW w:w="9576" w:type="dxa"/>
            <w:noWrap/>
          </w:tcPr>
          <w:p w:rsidR="008423E4" w:rsidRPr="0022177D" w:rsidRDefault="006305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0585" w:rsidP="008423E4">
      <w:pPr>
        <w:jc w:val="center"/>
      </w:pPr>
    </w:p>
    <w:p w:rsidR="008423E4" w:rsidRPr="00B31F0E" w:rsidRDefault="00630585" w:rsidP="008423E4"/>
    <w:p w:rsidR="008423E4" w:rsidRPr="00742794" w:rsidRDefault="006305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09B9" w:rsidTr="00345119">
        <w:tc>
          <w:tcPr>
            <w:tcW w:w="9576" w:type="dxa"/>
          </w:tcPr>
          <w:p w:rsidR="008423E4" w:rsidRPr="00861995" w:rsidRDefault="00630585" w:rsidP="00345119">
            <w:pPr>
              <w:jc w:val="right"/>
            </w:pPr>
            <w:r>
              <w:t>H.B. 2133</w:t>
            </w:r>
          </w:p>
        </w:tc>
      </w:tr>
      <w:tr w:rsidR="000709B9" w:rsidTr="00345119">
        <w:tc>
          <w:tcPr>
            <w:tcW w:w="9576" w:type="dxa"/>
          </w:tcPr>
          <w:p w:rsidR="008423E4" w:rsidRPr="00861995" w:rsidRDefault="00630585" w:rsidP="009A50D0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0709B9" w:rsidTr="00345119">
        <w:tc>
          <w:tcPr>
            <w:tcW w:w="9576" w:type="dxa"/>
          </w:tcPr>
          <w:p w:rsidR="008423E4" w:rsidRPr="00861995" w:rsidRDefault="00630585" w:rsidP="00345119">
            <w:pPr>
              <w:jc w:val="right"/>
            </w:pPr>
            <w:r>
              <w:t>Ways &amp; Means</w:t>
            </w:r>
          </w:p>
        </w:tc>
      </w:tr>
      <w:tr w:rsidR="000709B9" w:rsidTr="00345119">
        <w:tc>
          <w:tcPr>
            <w:tcW w:w="9576" w:type="dxa"/>
          </w:tcPr>
          <w:p w:rsidR="008423E4" w:rsidRDefault="006305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0585" w:rsidP="008423E4">
      <w:pPr>
        <w:tabs>
          <w:tab w:val="right" w:pos="9360"/>
        </w:tabs>
      </w:pPr>
    </w:p>
    <w:p w:rsidR="008423E4" w:rsidRDefault="00630585" w:rsidP="008423E4"/>
    <w:p w:rsidR="008423E4" w:rsidRDefault="006305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09B9" w:rsidTr="00345119">
        <w:tc>
          <w:tcPr>
            <w:tcW w:w="9576" w:type="dxa"/>
          </w:tcPr>
          <w:p w:rsidR="008423E4" w:rsidRPr="00A8133F" w:rsidRDefault="00630585" w:rsidP="00BE4B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0585" w:rsidP="00BE4BB2"/>
          <w:p w:rsidR="00641763" w:rsidRDefault="00630585" w:rsidP="00BE4BB2">
            <w:pPr>
              <w:pStyle w:val="Header"/>
              <w:jc w:val="both"/>
            </w:pPr>
            <w:r>
              <w:t xml:space="preserve">Interested </w:t>
            </w:r>
            <w:r>
              <w:t xml:space="preserve">parties </w:t>
            </w:r>
            <w:r>
              <w:t xml:space="preserve">suggest that </w:t>
            </w:r>
            <w:r>
              <w:t xml:space="preserve">religious organizations </w:t>
            </w:r>
            <w:r>
              <w:t xml:space="preserve">should have more time </w:t>
            </w:r>
            <w:r>
              <w:t xml:space="preserve">before property taxes are imposed </w:t>
            </w:r>
            <w:r>
              <w:t xml:space="preserve">to develop land that they have purchased for expanding their religious facilities </w:t>
            </w:r>
            <w:r>
              <w:t>or constructing new religious facilities</w:t>
            </w:r>
            <w:r>
              <w:t xml:space="preserve">. 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2133 </w:t>
            </w:r>
            <w:r>
              <w:t xml:space="preserve">seeks to </w:t>
            </w:r>
            <w:r>
              <w:t>provide religious organizations with more flexibility with respect to land they have purchased.</w:t>
            </w:r>
            <w:r>
              <w:t xml:space="preserve">  </w:t>
            </w:r>
          </w:p>
          <w:p w:rsidR="008423E4" w:rsidRPr="00E26B13" w:rsidRDefault="00630585" w:rsidP="00BE4BB2">
            <w:pPr>
              <w:pStyle w:val="Header"/>
              <w:jc w:val="both"/>
              <w:rPr>
                <w:b/>
              </w:rPr>
            </w:pPr>
          </w:p>
        </w:tc>
      </w:tr>
      <w:tr w:rsidR="000709B9" w:rsidTr="00345119">
        <w:tc>
          <w:tcPr>
            <w:tcW w:w="9576" w:type="dxa"/>
          </w:tcPr>
          <w:p w:rsidR="0017725B" w:rsidRDefault="00630585" w:rsidP="00BE4B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630585" w:rsidP="00BE4BB2">
            <w:pPr>
              <w:rPr>
                <w:b/>
                <w:u w:val="single"/>
              </w:rPr>
            </w:pPr>
          </w:p>
          <w:p w:rsidR="00E245A2" w:rsidRPr="00E245A2" w:rsidRDefault="00630585" w:rsidP="00BE4B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630585" w:rsidP="00BE4BB2">
            <w:pPr>
              <w:rPr>
                <w:b/>
                <w:u w:val="single"/>
              </w:rPr>
            </w:pPr>
          </w:p>
        </w:tc>
      </w:tr>
      <w:tr w:rsidR="000709B9" w:rsidTr="00345119">
        <w:tc>
          <w:tcPr>
            <w:tcW w:w="9576" w:type="dxa"/>
          </w:tcPr>
          <w:p w:rsidR="008423E4" w:rsidRPr="00A8133F" w:rsidRDefault="00630585" w:rsidP="00BE4B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0585" w:rsidP="00BE4BB2"/>
          <w:p w:rsidR="00E245A2" w:rsidRDefault="00630585" w:rsidP="00BE4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30585" w:rsidP="00BE4BB2">
            <w:pPr>
              <w:rPr>
                <w:b/>
              </w:rPr>
            </w:pPr>
          </w:p>
        </w:tc>
      </w:tr>
      <w:tr w:rsidR="000709B9" w:rsidTr="00345119">
        <w:tc>
          <w:tcPr>
            <w:tcW w:w="9576" w:type="dxa"/>
          </w:tcPr>
          <w:p w:rsidR="008423E4" w:rsidRPr="00A8133F" w:rsidRDefault="00630585" w:rsidP="00BE4B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0585" w:rsidP="00BE4BB2"/>
          <w:p w:rsidR="00E245A2" w:rsidRDefault="00630585" w:rsidP="00BE4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21</w:t>
            </w:r>
            <w:r>
              <w:t xml:space="preserve">33 amends the Tax Code to </w:t>
            </w:r>
            <w:r>
              <w:t xml:space="preserve">remove </w:t>
            </w:r>
            <w:r>
              <w:t xml:space="preserve">the </w:t>
            </w:r>
            <w:r>
              <w:t xml:space="preserve">cap </w:t>
            </w:r>
            <w:r>
              <w:t xml:space="preserve">on </w:t>
            </w:r>
            <w:r>
              <w:t>the number of years a</w:t>
            </w:r>
            <w:r w:rsidRPr="00576A7C">
              <w:t xml:space="preserve"> tract of land that is contiguous to the trac</w:t>
            </w:r>
            <w:r>
              <w:t>t of land on which a</w:t>
            </w:r>
            <w:r w:rsidRPr="00576A7C">
              <w:t xml:space="preserve"> religious organization's place of regular religious worship is located </w:t>
            </w:r>
            <w:r>
              <w:t>and owned by the religious organization for purposes o</w:t>
            </w:r>
            <w:r>
              <w:t xml:space="preserve">f expanding a religious facility or constructing a new religious facility </w:t>
            </w:r>
            <w:r>
              <w:t xml:space="preserve">may </w:t>
            </w:r>
            <w:r>
              <w:t xml:space="preserve">be </w:t>
            </w:r>
            <w:r>
              <w:t xml:space="preserve">exempted from property </w:t>
            </w:r>
            <w:r>
              <w:t>tax</w:t>
            </w:r>
            <w:r>
              <w:t>ation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630585" w:rsidP="00BE4BB2">
            <w:pPr>
              <w:rPr>
                <w:b/>
              </w:rPr>
            </w:pPr>
          </w:p>
        </w:tc>
      </w:tr>
      <w:tr w:rsidR="000709B9" w:rsidTr="00345119">
        <w:tc>
          <w:tcPr>
            <w:tcW w:w="9576" w:type="dxa"/>
          </w:tcPr>
          <w:p w:rsidR="008423E4" w:rsidRPr="00A8133F" w:rsidRDefault="00630585" w:rsidP="00BE4B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0585" w:rsidP="00BE4BB2"/>
          <w:p w:rsidR="008423E4" w:rsidRPr="003624F2" w:rsidRDefault="00630585" w:rsidP="00BE4B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630585" w:rsidP="00BE4BB2">
            <w:pPr>
              <w:rPr>
                <w:b/>
              </w:rPr>
            </w:pPr>
          </w:p>
        </w:tc>
      </w:tr>
    </w:tbl>
    <w:p w:rsidR="008423E4" w:rsidRPr="00BE0E75" w:rsidRDefault="006305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058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585">
      <w:r>
        <w:separator/>
      </w:r>
    </w:p>
  </w:endnote>
  <w:endnote w:type="continuationSeparator" w:id="0">
    <w:p w:rsidR="00000000" w:rsidRDefault="006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09B9" w:rsidTr="009C1E9A">
      <w:trPr>
        <w:cantSplit/>
      </w:trPr>
      <w:tc>
        <w:tcPr>
          <w:tcW w:w="0" w:type="pct"/>
        </w:tcPr>
        <w:p w:rsidR="00137D90" w:rsidRDefault="006305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05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05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05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05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9B9" w:rsidTr="009C1E9A">
      <w:trPr>
        <w:cantSplit/>
      </w:trPr>
      <w:tc>
        <w:tcPr>
          <w:tcW w:w="0" w:type="pct"/>
        </w:tcPr>
        <w:p w:rsidR="00EC379B" w:rsidRDefault="006305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05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27378</w:t>
          </w:r>
        </w:p>
      </w:tc>
      <w:tc>
        <w:tcPr>
          <w:tcW w:w="2453" w:type="pct"/>
        </w:tcPr>
        <w:p w:rsidR="00EC379B" w:rsidRDefault="006305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17.119.136</w:t>
          </w:r>
          <w:r>
            <w:fldChar w:fldCharType="end"/>
          </w:r>
        </w:p>
      </w:tc>
    </w:tr>
    <w:tr w:rsidR="000709B9" w:rsidTr="009C1E9A">
      <w:trPr>
        <w:cantSplit/>
      </w:trPr>
      <w:tc>
        <w:tcPr>
          <w:tcW w:w="0" w:type="pct"/>
        </w:tcPr>
        <w:p w:rsidR="00EC379B" w:rsidRDefault="006305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05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0585" w:rsidP="006D504F">
          <w:pPr>
            <w:pStyle w:val="Footer"/>
            <w:rPr>
              <w:rStyle w:val="PageNumber"/>
            </w:rPr>
          </w:pPr>
        </w:p>
        <w:p w:rsidR="00EC379B" w:rsidRDefault="006305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09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05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05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05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585">
      <w:r>
        <w:separator/>
      </w:r>
    </w:p>
  </w:footnote>
  <w:footnote w:type="continuationSeparator" w:id="0">
    <w:p w:rsidR="00000000" w:rsidRDefault="0063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B9"/>
    <w:rsid w:val="000709B9"/>
    <w:rsid w:val="006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24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45A2"/>
  </w:style>
  <w:style w:type="paragraph" w:styleId="CommentSubject">
    <w:name w:val="annotation subject"/>
    <w:basedOn w:val="CommentText"/>
    <w:next w:val="CommentText"/>
    <w:link w:val="CommentSubjectChar"/>
    <w:rsid w:val="00E2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24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45A2"/>
  </w:style>
  <w:style w:type="paragraph" w:styleId="CommentSubject">
    <w:name w:val="annotation subject"/>
    <w:basedOn w:val="CommentText"/>
    <w:next w:val="CommentText"/>
    <w:link w:val="CommentSubjectChar"/>
    <w:rsid w:val="00E2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1153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HB02133 (Committee Report (Unamended))</vt:lpstr>
    </vt:vector>
  </TitlesOfParts>
  <Company>State of Texas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27378</dc:subject>
  <dc:creator>State of Texas</dc:creator>
  <dc:description>HB 2133 by Anderson, Rodney-(H)Ways &amp; Means</dc:description>
  <cp:lastModifiedBy> Stacey Nicchio</cp:lastModifiedBy>
  <cp:revision>2</cp:revision>
  <cp:lastPrinted>2017-04-30T15:57:00Z</cp:lastPrinted>
  <dcterms:created xsi:type="dcterms:W3CDTF">2017-05-06T20:54:00Z</dcterms:created>
  <dcterms:modified xsi:type="dcterms:W3CDTF">2017-05-06T20:54:00Z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17.119.136</vt:lpwstr>
  </property>
</Properties>
</file>