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51B5" w:rsidTr="00345119">
        <w:tc>
          <w:tcPr>
            <w:tcW w:w="9576" w:type="dxa"/>
            <w:noWrap/>
          </w:tcPr>
          <w:p w:rsidR="008423E4" w:rsidRPr="0022177D" w:rsidRDefault="006F09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09AC" w:rsidP="008423E4">
      <w:pPr>
        <w:jc w:val="center"/>
      </w:pPr>
    </w:p>
    <w:p w:rsidR="008423E4" w:rsidRPr="00B31F0E" w:rsidRDefault="006F09AC" w:rsidP="008423E4"/>
    <w:p w:rsidR="008423E4" w:rsidRPr="00742794" w:rsidRDefault="006F09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51B5" w:rsidTr="00345119">
        <w:tc>
          <w:tcPr>
            <w:tcW w:w="9576" w:type="dxa"/>
          </w:tcPr>
          <w:p w:rsidR="008423E4" w:rsidRPr="00861995" w:rsidRDefault="006F09AC" w:rsidP="00345119">
            <w:pPr>
              <w:jc w:val="right"/>
            </w:pPr>
            <w:r>
              <w:t>H.B. 2213</w:t>
            </w:r>
          </w:p>
        </w:tc>
      </w:tr>
      <w:tr w:rsidR="004D51B5" w:rsidTr="00345119">
        <w:tc>
          <w:tcPr>
            <w:tcW w:w="9576" w:type="dxa"/>
          </w:tcPr>
          <w:p w:rsidR="008423E4" w:rsidRPr="00861995" w:rsidRDefault="006F09AC" w:rsidP="00204058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4D51B5" w:rsidTr="00345119">
        <w:tc>
          <w:tcPr>
            <w:tcW w:w="9576" w:type="dxa"/>
          </w:tcPr>
          <w:p w:rsidR="008423E4" w:rsidRPr="00861995" w:rsidRDefault="006F09AC" w:rsidP="00345119">
            <w:pPr>
              <w:jc w:val="right"/>
            </w:pPr>
            <w:r>
              <w:t>Special Purpose Districts</w:t>
            </w:r>
          </w:p>
        </w:tc>
      </w:tr>
      <w:tr w:rsidR="004D51B5" w:rsidTr="00345119">
        <w:tc>
          <w:tcPr>
            <w:tcW w:w="9576" w:type="dxa"/>
          </w:tcPr>
          <w:p w:rsidR="008423E4" w:rsidRDefault="006F09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09AC" w:rsidP="008423E4">
      <w:pPr>
        <w:tabs>
          <w:tab w:val="right" w:pos="9360"/>
        </w:tabs>
      </w:pPr>
    </w:p>
    <w:p w:rsidR="008423E4" w:rsidRDefault="006F09AC" w:rsidP="008423E4"/>
    <w:p w:rsidR="008423E4" w:rsidRDefault="006F09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51B5" w:rsidTr="00345119">
        <w:tc>
          <w:tcPr>
            <w:tcW w:w="9576" w:type="dxa"/>
          </w:tcPr>
          <w:p w:rsidR="008423E4" w:rsidRPr="00A8133F" w:rsidRDefault="006F09AC" w:rsidP="00F715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09AC" w:rsidP="00F7157B"/>
          <w:p w:rsidR="008423E4" w:rsidRDefault="006F09AC" w:rsidP="00F71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348C0">
              <w:t>Interested parties note that the Falls County Water Control and Improvement District No. 1 t</w:t>
            </w:r>
            <w:r>
              <w:t>oo</w:t>
            </w:r>
            <w:r w:rsidRPr="001348C0">
              <w:t xml:space="preserve">k action to dissolve the district </w:t>
            </w:r>
            <w:r w:rsidRPr="001348C0">
              <w:t>subsequent to entering into an agreement with the City of Marlin to purchase property rights for the construction of local flood retention structures.</w:t>
            </w:r>
            <w:r>
              <w:t xml:space="preserve"> </w:t>
            </w:r>
            <w:r w:rsidRPr="001348C0">
              <w:t xml:space="preserve">The parties </w:t>
            </w:r>
            <w:r>
              <w:t>suggest</w:t>
            </w:r>
            <w:r w:rsidRPr="001348C0">
              <w:t xml:space="preserve"> that these assets, which were purchased with taxpayer money and are critical to the c</w:t>
            </w:r>
            <w:r w:rsidRPr="001348C0">
              <w:t>ity</w:t>
            </w:r>
            <w:r>
              <w:t>'</w:t>
            </w:r>
            <w:r w:rsidRPr="001348C0">
              <w:t xml:space="preserve">s Brushy Creek reservoir project, should remain in the control of a public entity by being transferred to the </w:t>
            </w:r>
            <w:r>
              <w:t>c</w:t>
            </w:r>
            <w:r w:rsidRPr="001348C0">
              <w:t xml:space="preserve">ity on the </w:t>
            </w:r>
            <w:r>
              <w:t xml:space="preserve">district's </w:t>
            </w:r>
            <w:r w:rsidRPr="001348C0">
              <w:t>dissolution.</w:t>
            </w:r>
            <w:r>
              <w:t xml:space="preserve"> </w:t>
            </w:r>
            <w:r w:rsidRPr="001348C0">
              <w:t>H</w:t>
            </w:r>
            <w:r>
              <w:t>.</w:t>
            </w:r>
            <w:r w:rsidRPr="001348C0">
              <w:t>B</w:t>
            </w:r>
            <w:r>
              <w:t>.</w:t>
            </w:r>
            <w:r w:rsidRPr="001348C0">
              <w:t xml:space="preserve"> 2213 </w:t>
            </w:r>
            <w:r>
              <w:t xml:space="preserve">seeks to provide for this outcome by </w:t>
            </w:r>
            <w:r w:rsidRPr="001348C0">
              <w:t>dissolv</w:t>
            </w:r>
            <w:r>
              <w:t>ing</w:t>
            </w:r>
            <w:r w:rsidRPr="001348C0">
              <w:t xml:space="preserve"> the district and authoriz</w:t>
            </w:r>
            <w:r>
              <w:t>ing</w:t>
            </w:r>
            <w:r w:rsidRPr="001348C0">
              <w:t xml:space="preserve"> the transfer of tit</w:t>
            </w:r>
            <w:r w:rsidRPr="001348C0">
              <w:t xml:space="preserve">le of certain </w:t>
            </w:r>
            <w:r>
              <w:t xml:space="preserve">district </w:t>
            </w:r>
            <w:r w:rsidRPr="001348C0">
              <w:t>assets and obligations to the city.</w:t>
            </w:r>
            <w:r>
              <w:t xml:space="preserve"> </w:t>
            </w:r>
          </w:p>
          <w:p w:rsidR="008423E4" w:rsidRPr="00E26B13" w:rsidRDefault="006F09AC" w:rsidP="00F7157B">
            <w:pPr>
              <w:rPr>
                <w:b/>
              </w:rPr>
            </w:pPr>
          </w:p>
        </w:tc>
      </w:tr>
      <w:tr w:rsidR="004D51B5" w:rsidTr="00345119">
        <w:tc>
          <w:tcPr>
            <w:tcW w:w="9576" w:type="dxa"/>
          </w:tcPr>
          <w:p w:rsidR="0017725B" w:rsidRDefault="006F09AC" w:rsidP="00F715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09AC" w:rsidP="00F7157B">
            <w:pPr>
              <w:rPr>
                <w:b/>
                <w:u w:val="single"/>
              </w:rPr>
            </w:pPr>
          </w:p>
          <w:p w:rsidR="00725A59" w:rsidRPr="00725A59" w:rsidRDefault="006F09AC" w:rsidP="00F7157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6F09AC" w:rsidP="00F7157B">
            <w:pPr>
              <w:rPr>
                <w:b/>
                <w:u w:val="single"/>
              </w:rPr>
            </w:pPr>
          </w:p>
        </w:tc>
      </w:tr>
      <w:tr w:rsidR="004D51B5" w:rsidTr="00345119">
        <w:tc>
          <w:tcPr>
            <w:tcW w:w="9576" w:type="dxa"/>
          </w:tcPr>
          <w:p w:rsidR="008423E4" w:rsidRPr="00A8133F" w:rsidRDefault="006F09AC" w:rsidP="00F715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09AC" w:rsidP="00F7157B"/>
          <w:p w:rsidR="00725A59" w:rsidRDefault="006F09AC" w:rsidP="00F71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6F09AC" w:rsidP="00F7157B">
            <w:pPr>
              <w:rPr>
                <w:b/>
              </w:rPr>
            </w:pPr>
          </w:p>
        </w:tc>
      </w:tr>
      <w:tr w:rsidR="004D51B5" w:rsidTr="00345119">
        <w:tc>
          <w:tcPr>
            <w:tcW w:w="9576" w:type="dxa"/>
          </w:tcPr>
          <w:p w:rsidR="008423E4" w:rsidRPr="00A8133F" w:rsidRDefault="006F09AC" w:rsidP="00F715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09AC" w:rsidP="00F7157B"/>
          <w:p w:rsidR="008423E4" w:rsidRDefault="006F09AC" w:rsidP="00F71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2213 </w:t>
            </w:r>
            <w:r>
              <w:t>provides for the dissolution of</w:t>
            </w:r>
            <w:r>
              <w:t xml:space="preserve"> </w:t>
            </w:r>
            <w:r w:rsidRPr="0018434F">
              <w:t>the Falls County Water Control and Improvement District No. 1</w:t>
            </w:r>
            <w:r>
              <w:t xml:space="preserve"> </w:t>
            </w:r>
            <w:r>
              <w:t>on the bill's effective date</w:t>
            </w:r>
            <w:r w:rsidRPr="0018434F">
              <w:t xml:space="preserve"> and </w:t>
            </w:r>
            <w:r>
              <w:t xml:space="preserve">establishes that the district as of that date </w:t>
            </w:r>
            <w:r w:rsidRPr="0018434F">
              <w:t xml:space="preserve">has no legal authority </w:t>
            </w:r>
            <w:r w:rsidRPr="0018434F">
              <w:t>to take any action and</w:t>
            </w:r>
            <w:r>
              <w:t xml:space="preserve"> that</w:t>
            </w:r>
            <w:r w:rsidRPr="0018434F">
              <w:t xml:space="preserve"> the transfer of the assets and obligations of the district to the </w:t>
            </w:r>
            <w:r>
              <w:t>C</w:t>
            </w:r>
            <w:r w:rsidRPr="0018434F">
              <w:t>ity of Marlin</w:t>
            </w:r>
            <w:r>
              <w:t xml:space="preserve"> is authorized. The bill establishes that the city bears the </w:t>
            </w:r>
            <w:r w:rsidRPr="0018434F">
              <w:t>responsibility of</w:t>
            </w:r>
            <w:r>
              <w:t xml:space="preserve"> </w:t>
            </w:r>
            <w:r w:rsidRPr="0018434F">
              <w:t>transferring the title of the assets of the district to the city and</w:t>
            </w:r>
            <w:r>
              <w:t xml:space="preserve"> </w:t>
            </w:r>
            <w:r>
              <w:t xml:space="preserve">of </w:t>
            </w:r>
            <w:r w:rsidRPr="0018434F">
              <w:t>assuming the obligations of the district.</w:t>
            </w:r>
            <w:r>
              <w:t xml:space="preserve"> </w:t>
            </w:r>
            <w:r>
              <w:t xml:space="preserve">The bill requires the </w:t>
            </w:r>
            <w:r w:rsidRPr="0018434F">
              <w:t>county clerk of Falls County, the commissioners court of Falls County, and any district court with jurisdiction over a matter related to</w:t>
            </w:r>
            <w:r>
              <w:t xml:space="preserve"> the bill's provisions to take </w:t>
            </w:r>
            <w:r w:rsidRPr="0018434F">
              <w:t>notice of</w:t>
            </w:r>
            <w:r>
              <w:t xml:space="preserve"> the bill as </w:t>
            </w:r>
            <w:r>
              <w:t xml:space="preserve">an </w:t>
            </w:r>
            <w:r w:rsidRPr="0018434F">
              <w:t>authorization to transfer the title of the assets to the city and assume the obligations of the district on application or petition by the city.</w:t>
            </w:r>
            <w:r>
              <w:t xml:space="preserve"> </w:t>
            </w:r>
          </w:p>
          <w:p w:rsidR="008423E4" w:rsidRPr="00835628" w:rsidRDefault="006F09AC" w:rsidP="00F715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D51B5" w:rsidTr="00345119">
        <w:tc>
          <w:tcPr>
            <w:tcW w:w="9576" w:type="dxa"/>
          </w:tcPr>
          <w:p w:rsidR="008423E4" w:rsidRPr="00A8133F" w:rsidRDefault="006F09AC" w:rsidP="00F715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09AC" w:rsidP="00F7157B"/>
          <w:p w:rsidR="008423E4" w:rsidRPr="003624F2" w:rsidRDefault="006F09AC" w:rsidP="00F715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F09AC" w:rsidP="00F7157B">
            <w:pPr>
              <w:rPr>
                <w:b/>
              </w:rPr>
            </w:pPr>
          </w:p>
        </w:tc>
      </w:tr>
    </w:tbl>
    <w:p w:rsidR="008423E4" w:rsidRPr="00BE0E75" w:rsidRDefault="006F09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09A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9AC">
      <w:r>
        <w:separator/>
      </w:r>
    </w:p>
  </w:endnote>
  <w:endnote w:type="continuationSeparator" w:id="0">
    <w:p w:rsidR="00000000" w:rsidRDefault="006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0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51B5" w:rsidTr="009C1E9A">
      <w:trPr>
        <w:cantSplit/>
      </w:trPr>
      <w:tc>
        <w:tcPr>
          <w:tcW w:w="0" w:type="pct"/>
        </w:tcPr>
        <w:p w:rsidR="00137D90" w:rsidRDefault="006F0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0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09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0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0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1B5" w:rsidTr="009C1E9A">
      <w:trPr>
        <w:cantSplit/>
      </w:trPr>
      <w:tc>
        <w:tcPr>
          <w:tcW w:w="0" w:type="pct"/>
        </w:tcPr>
        <w:p w:rsidR="00EC379B" w:rsidRDefault="006F09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09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18972</w:t>
          </w:r>
        </w:p>
      </w:tc>
      <w:tc>
        <w:tcPr>
          <w:tcW w:w="2453" w:type="pct"/>
        </w:tcPr>
        <w:p w:rsidR="00EC379B" w:rsidRDefault="006F0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17.90.813</w:t>
          </w:r>
          <w:r>
            <w:fldChar w:fldCharType="end"/>
          </w:r>
        </w:p>
      </w:tc>
    </w:tr>
    <w:tr w:rsidR="004D51B5" w:rsidTr="009C1E9A">
      <w:trPr>
        <w:cantSplit/>
      </w:trPr>
      <w:tc>
        <w:tcPr>
          <w:tcW w:w="0" w:type="pct"/>
        </w:tcPr>
        <w:p w:rsidR="00EC379B" w:rsidRDefault="006F0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09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09AC" w:rsidP="006D504F">
          <w:pPr>
            <w:pStyle w:val="Footer"/>
            <w:rPr>
              <w:rStyle w:val="PageNumber"/>
            </w:rPr>
          </w:pPr>
        </w:p>
        <w:p w:rsidR="00EC379B" w:rsidRDefault="006F09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1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09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09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09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0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9AC">
      <w:r>
        <w:separator/>
      </w:r>
    </w:p>
  </w:footnote>
  <w:footnote w:type="continuationSeparator" w:id="0">
    <w:p w:rsidR="00000000" w:rsidRDefault="006F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0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0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0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5"/>
    <w:rsid w:val="004D51B5"/>
    <w:rsid w:val="006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2A4"/>
  </w:style>
  <w:style w:type="paragraph" w:styleId="CommentSubject">
    <w:name w:val="annotation subject"/>
    <w:basedOn w:val="CommentText"/>
    <w:next w:val="CommentText"/>
    <w:link w:val="CommentSubjectChar"/>
    <w:rsid w:val="00B4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2A4"/>
  </w:style>
  <w:style w:type="paragraph" w:styleId="CommentSubject">
    <w:name w:val="annotation subject"/>
    <w:basedOn w:val="CommentText"/>
    <w:next w:val="CommentText"/>
    <w:link w:val="CommentSubjectChar"/>
    <w:rsid w:val="00B4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1900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HB02213 (Committee Report (Unamended))</vt:lpstr>
    </vt:vector>
  </TitlesOfParts>
  <Company>State of Texas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18972</dc:subject>
  <dc:creator>State of Texas</dc:creator>
  <dc:description>HB 2213 by Kacal-(H)Special Purpose Districts</dc:description>
  <cp:lastModifiedBy> Stacey Nicchio</cp:lastModifiedBy>
  <cp:revision>2</cp:revision>
  <cp:lastPrinted>2017-04-02T20:41:00Z</cp:lastPrinted>
  <dcterms:created xsi:type="dcterms:W3CDTF">2017-04-13T21:28:00Z</dcterms:created>
  <dcterms:modified xsi:type="dcterms:W3CDTF">2017-04-13T21:28:00Z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17.90.813</vt:lpwstr>
  </property>
</Properties>
</file>