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00740" w:rsidTr="00345119">
        <w:tc>
          <w:tcPr>
            <w:tcW w:w="9576" w:type="dxa"/>
            <w:noWrap/>
          </w:tcPr>
          <w:p w:rsidR="008423E4" w:rsidRPr="0022177D" w:rsidRDefault="00CF58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581D" w:rsidP="008423E4">
      <w:pPr>
        <w:jc w:val="center"/>
      </w:pPr>
    </w:p>
    <w:p w:rsidR="008423E4" w:rsidRPr="00B31F0E" w:rsidRDefault="00CF581D" w:rsidP="008423E4"/>
    <w:p w:rsidR="008423E4" w:rsidRPr="00742794" w:rsidRDefault="00CF58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0740" w:rsidTr="00345119">
        <w:tc>
          <w:tcPr>
            <w:tcW w:w="9576" w:type="dxa"/>
          </w:tcPr>
          <w:p w:rsidR="008423E4" w:rsidRPr="00861995" w:rsidRDefault="00CF581D" w:rsidP="00345119">
            <w:pPr>
              <w:jc w:val="right"/>
            </w:pPr>
            <w:r>
              <w:t>H.B. 2239</w:t>
            </w:r>
          </w:p>
        </w:tc>
      </w:tr>
      <w:tr w:rsidR="00A00740" w:rsidTr="00345119">
        <w:tc>
          <w:tcPr>
            <w:tcW w:w="9576" w:type="dxa"/>
          </w:tcPr>
          <w:p w:rsidR="008423E4" w:rsidRPr="00861995" w:rsidRDefault="00CF581D" w:rsidP="00C97AC0">
            <w:pPr>
              <w:jc w:val="right"/>
            </w:pPr>
            <w:r>
              <w:t xml:space="preserve">By: </w:t>
            </w:r>
            <w:r>
              <w:t>Raymond</w:t>
            </w:r>
          </w:p>
        </w:tc>
      </w:tr>
      <w:tr w:rsidR="00A00740" w:rsidTr="00345119">
        <w:tc>
          <w:tcPr>
            <w:tcW w:w="9576" w:type="dxa"/>
          </w:tcPr>
          <w:p w:rsidR="008423E4" w:rsidRPr="00861995" w:rsidRDefault="00CF581D" w:rsidP="00345119">
            <w:pPr>
              <w:jc w:val="right"/>
            </w:pPr>
            <w:r>
              <w:t>Human Services</w:t>
            </w:r>
          </w:p>
        </w:tc>
      </w:tr>
      <w:tr w:rsidR="00A00740" w:rsidTr="00345119">
        <w:tc>
          <w:tcPr>
            <w:tcW w:w="9576" w:type="dxa"/>
          </w:tcPr>
          <w:p w:rsidR="008423E4" w:rsidRDefault="00CF581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F581D" w:rsidP="008423E4">
      <w:pPr>
        <w:tabs>
          <w:tab w:val="right" w:pos="9360"/>
        </w:tabs>
      </w:pPr>
    </w:p>
    <w:p w:rsidR="008423E4" w:rsidRDefault="00CF581D" w:rsidP="008423E4"/>
    <w:p w:rsidR="008423E4" w:rsidRDefault="00CF58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00740" w:rsidTr="00345119">
        <w:tc>
          <w:tcPr>
            <w:tcW w:w="9576" w:type="dxa"/>
          </w:tcPr>
          <w:p w:rsidR="008423E4" w:rsidRPr="00A8133F" w:rsidRDefault="00CF581D" w:rsidP="0033438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581D" w:rsidP="00334388"/>
          <w:p w:rsidR="008423E4" w:rsidRDefault="00CF581D" w:rsidP="00334388">
            <w:pPr>
              <w:pStyle w:val="Header"/>
              <w:jc w:val="both"/>
            </w:pPr>
            <w:r>
              <w:t xml:space="preserve">Interested parties contend that </w:t>
            </w:r>
            <w:r>
              <w:t>t</w:t>
            </w:r>
            <w:r>
              <w:t xml:space="preserve">ransitional </w:t>
            </w:r>
            <w:r>
              <w:t>c</w:t>
            </w:r>
            <w:r>
              <w:t>hild-</w:t>
            </w:r>
            <w:r>
              <w:t>c</w:t>
            </w:r>
            <w:r>
              <w:t xml:space="preserve">are </w:t>
            </w:r>
            <w:r>
              <w:t xml:space="preserve">services provided by the Texas Workforce Commission to </w:t>
            </w:r>
            <w:r w:rsidRPr="0052210D">
              <w:t xml:space="preserve">a person who was receiving financial assistance </w:t>
            </w:r>
            <w:r>
              <w:t xml:space="preserve">under </w:t>
            </w:r>
            <w:r w:rsidRPr="0052210D">
              <w:t>the Temporary Assistance for Needy Families program but is no longer eligible to</w:t>
            </w:r>
            <w:r>
              <w:t xml:space="preserve"> receive that assistance </w:t>
            </w:r>
            <w:r>
              <w:t xml:space="preserve">are no longer needed because </w:t>
            </w:r>
            <w:r>
              <w:t>certain recently enacted f</w:t>
            </w:r>
            <w:r>
              <w:t xml:space="preserve">ederal law establishes </w:t>
            </w:r>
            <w:r>
              <w:t>a minimum</w:t>
            </w:r>
            <w:r>
              <w:t xml:space="preserve"> eligibili</w:t>
            </w:r>
            <w:r>
              <w:t>ty period</w:t>
            </w:r>
            <w:r>
              <w:t xml:space="preserve"> </w:t>
            </w:r>
            <w:r>
              <w:t xml:space="preserve">and eligibility extensions </w:t>
            </w:r>
            <w:r>
              <w:t>for certain persons receiving assistance</w:t>
            </w:r>
            <w:r>
              <w:t xml:space="preserve"> and </w:t>
            </w:r>
            <w:r>
              <w:t xml:space="preserve">also </w:t>
            </w:r>
            <w:r>
              <w:t>eliminates states</w:t>
            </w:r>
            <w:r>
              <w:t>'</w:t>
            </w:r>
            <w:r>
              <w:t xml:space="preserve"> flexibility </w:t>
            </w:r>
            <w:r>
              <w:t>to provide such</w:t>
            </w:r>
            <w:r>
              <w:t xml:space="preserve"> transitional </w:t>
            </w:r>
            <w:r>
              <w:t>services</w:t>
            </w:r>
            <w:r>
              <w:t xml:space="preserve">. H.B. 2239 </w:t>
            </w:r>
            <w:r>
              <w:t>seeks</w:t>
            </w:r>
            <w:r>
              <w:t xml:space="preserve"> to</w:t>
            </w:r>
            <w:r>
              <w:t xml:space="preserve"> respond to these changes in federal law by</w:t>
            </w:r>
            <w:r>
              <w:t xml:space="preserve"> repeal</w:t>
            </w:r>
            <w:r>
              <w:t>ing</w:t>
            </w:r>
            <w:r>
              <w:t xml:space="preserve"> </w:t>
            </w:r>
            <w:r>
              <w:t>statutory</w:t>
            </w:r>
            <w:r>
              <w:t xml:space="preserve"> provisions</w:t>
            </w:r>
            <w:r>
              <w:t xml:space="preserve"> provid</w:t>
            </w:r>
            <w:r>
              <w:t>ing those t</w:t>
            </w:r>
            <w:r>
              <w:t xml:space="preserve">ransitional </w:t>
            </w:r>
            <w:r>
              <w:t>c</w:t>
            </w:r>
            <w:r>
              <w:t>hild-</w:t>
            </w:r>
            <w:r>
              <w:t>c</w:t>
            </w:r>
            <w:r>
              <w:t xml:space="preserve">are </w:t>
            </w:r>
            <w:r>
              <w:t>s</w:t>
            </w:r>
            <w:r>
              <w:t xml:space="preserve">ervices.  </w:t>
            </w:r>
          </w:p>
          <w:p w:rsidR="008423E4" w:rsidRPr="00E26B13" w:rsidRDefault="00CF581D" w:rsidP="00334388">
            <w:pPr>
              <w:rPr>
                <w:b/>
              </w:rPr>
            </w:pPr>
          </w:p>
        </w:tc>
      </w:tr>
      <w:tr w:rsidR="00A00740" w:rsidTr="00345119">
        <w:tc>
          <w:tcPr>
            <w:tcW w:w="9576" w:type="dxa"/>
          </w:tcPr>
          <w:p w:rsidR="0017725B" w:rsidRDefault="00CF581D" w:rsidP="003343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F581D" w:rsidP="00334388">
            <w:pPr>
              <w:rPr>
                <w:b/>
                <w:u w:val="single"/>
              </w:rPr>
            </w:pPr>
          </w:p>
          <w:p w:rsidR="001C36C9" w:rsidRPr="001C36C9" w:rsidRDefault="00CF581D" w:rsidP="0033438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CF581D" w:rsidP="00334388">
            <w:pPr>
              <w:rPr>
                <w:b/>
                <w:u w:val="single"/>
              </w:rPr>
            </w:pPr>
          </w:p>
        </w:tc>
      </w:tr>
      <w:tr w:rsidR="00A00740" w:rsidTr="00345119">
        <w:tc>
          <w:tcPr>
            <w:tcW w:w="9576" w:type="dxa"/>
          </w:tcPr>
          <w:p w:rsidR="008423E4" w:rsidRPr="00A8133F" w:rsidRDefault="00CF581D" w:rsidP="0033438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F581D" w:rsidP="00334388"/>
          <w:p w:rsidR="001C36C9" w:rsidRDefault="00CF581D" w:rsidP="003343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CF581D" w:rsidP="00334388">
            <w:pPr>
              <w:rPr>
                <w:b/>
              </w:rPr>
            </w:pPr>
          </w:p>
        </w:tc>
      </w:tr>
      <w:tr w:rsidR="00A00740" w:rsidTr="00345119">
        <w:tc>
          <w:tcPr>
            <w:tcW w:w="9576" w:type="dxa"/>
          </w:tcPr>
          <w:p w:rsidR="008423E4" w:rsidRPr="00A8133F" w:rsidRDefault="00CF581D" w:rsidP="0033438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F581D" w:rsidP="00334388"/>
          <w:p w:rsidR="008423E4" w:rsidRDefault="00CF581D" w:rsidP="003343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2239</w:t>
            </w:r>
            <w:r>
              <w:t xml:space="preserve"> repeals </w:t>
            </w:r>
            <w:r w:rsidRPr="001C36C9">
              <w:t>Section 31.0035, Human Resources Code</w:t>
            </w:r>
            <w:r>
              <w:t xml:space="preserve">, </w:t>
            </w:r>
            <w:r>
              <w:t xml:space="preserve">relating to </w:t>
            </w:r>
            <w:r w:rsidRPr="0052210D">
              <w:t>transitional child-care services</w:t>
            </w:r>
            <w:r>
              <w:t xml:space="preserve"> </w:t>
            </w:r>
            <w:r>
              <w:t xml:space="preserve">provided by the Texas Workforce Commission </w:t>
            </w:r>
            <w:r>
              <w:t>for</w:t>
            </w:r>
            <w:r w:rsidRPr="0052210D">
              <w:t xml:space="preserve"> a person who was receiving financial assistance </w:t>
            </w:r>
            <w:r>
              <w:t xml:space="preserve">under </w:t>
            </w:r>
            <w:r w:rsidRPr="0052210D">
              <w:t>the Temporary As</w:t>
            </w:r>
            <w:r w:rsidRPr="0052210D">
              <w:t xml:space="preserve">sistance for Needy Families program but </w:t>
            </w:r>
            <w:r>
              <w:t xml:space="preserve">who </w:t>
            </w:r>
            <w:r w:rsidRPr="0052210D">
              <w:t>is no longer eligible to</w:t>
            </w:r>
            <w:r>
              <w:t xml:space="preserve"> receive th</w:t>
            </w:r>
            <w:r>
              <w:t>at</w:t>
            </w:r>
            <w:r>
              <w:t xml:space="preserve"> assistance.</w:t>
            </w:r>
          </w:p>
          <w:p w:rsidR="005502D4" w:rsidRDefault="00CF581D" w:rsidP="003343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502D4" w:rsidRDefault="00CF581D" w:rsidP="003343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2239 amends the Human Resources Code to make a conforming change. </w:t>
            </w:r>
          </w:p>
          <w:p w:rsidR="00E55689" w:rsidRPr="00835628" w:rsidRDefault="00CF581D" w:rsidP="0033438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00740" w:rsidTr="00345119">
        <w:tc>
          <w:tcPr>
            <w:tcW w:w="9576" w:type="dxa"/>
          </w:tcPr>
          <w:p w:rsidR="008423E4" w:rsidRPr="00A8133F" w:rsidRDefault="00CF581D" w:rsidP="0033438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581D" w:rsidP="00334388"/>
          <w:p w:rsidR="008423E4" w:rsidRPr="003624F2" w:rsidRDefault="00CF581D" w:rsidP="003343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</w:t>
            </w:r>
            <w:r>
              <w:t>mber 1, 2017.</w:t>
            </w:r>
          </w:p>
          <w:p w:rsidR="008423E4" w:rsidRPr="00233FDB" w:rsidRDefault="00CF581D" w:rsidP="00334388">
            <w:pPr>
              <w:rPr>
                <w:b/>
              </w:rPr>
            </w:pPr>
          </w:p>
        </w:tc>
      </w:tr>
    </w:tbl>
    <w:p w:rsidR="008423E4" w:rsidRPr="00BE0E75" w:rsidRDefault="00CF58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F581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581D">
      <w:r>
        <w:separator/>
      </w:r>
    </w:p>
  </w:endnote>
  <w:endnote w:type="continuationSeparator" w:id="0">
    <w:p w:rsidR="00000000" w:rsidRDefault="00CF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0740" w:rsidTr="009C1E9A">
      <w:trPr>
        <w:cantSplit/>
      </w:trPr>
      <w:tc>
        <w:tcPr>
          <w:tcW w:w="0" w:type="pct"/>
        </w:tcPr>
        <w:p w:rsidR="00137D90" w:rsidRDefault="00CF58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58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58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58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58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0740" w:rsidTr="009C1E9A">
      <w:trPr>
        <w:cantSplit/>
      </w:trPr>
      <w:tc>
        <w:tcPr>
          <w:tcW w:w="0" w:type="pct"/>
        </w:tcPr>
        <w:p w:rsidR="00EC379B" w:rsidRDefault="00CF58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58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21865</w:t>
          </w:r>
        </w:p>
      </w:tc>
      <w:tc>
        <w:tcPr>
          <w:tcW w:w="2453" w:type="pct"/>
        </w:tcPr>
        <w:p w:rsidR="00EC379B" w:rsidRDefault="00CF58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17.96.422</w:t>
          </w:r>
          <w:r>
            <w:fldChar w:fldCharType="end"/>
          </w:r>
        </w:p>
      </w:tc>
    </w:tr>
    <w:tr w:rsidR="00A00740" w:rsidTr="009C1E9A">
      <w:trPr>
        <w:cantSplit/>
      </w:trPr>
      <w:tc>
        <w:tcPr>
          <w:tcW w:w="0" w:type="pct"/>
        </w:tcPr>
        <w:p w:rsidR="00EC379B" w:rsidRDefault="00CF58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58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F581D" w:rsidP="006D504F">
          <w:pPr>
            <w:pStyle w:val="Footer"/>
            <w:rPr>
              <w:rStyle w:val="PageNumber"/>
            </w:rPr>
          </w:pPr>
        </w:p>
        <w:p w:rsidR="00EC379B" w:rsidRDefault="00CF58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07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58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F58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58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581D">
      <w:r>
        <w:separator/>
      </w:r>
    </w:p>
  </w:footnote>
  <w:footnote w:type="continuationSeparator" w:id="0">
    <w:p w:rsidR="00000000" w:rsidRDefault="00CF5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40"/>
    <w:rsid w:val="00A00740"/>
    <w:rsid w:val="00C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C36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6C9"/>
  </w:style>
  <w:style w:type="paragraph" w:styleId="CommentSubject">
    <w:name w:val="annotation subject"/>
    <w:basedOn w:val="CommentText"/>
    <w:next w:val="CommentText"/>
    <w:link w:val="CommentSubjectChar"/>
    <w:rsid w:val="001C3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6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C36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6C9"/>
  </w:style>
  <w:style w:type="paragraph" w:styleId="CommentSubject">
    <w:name w:val="annotation subject"/>
    <w:basedOn w:val="CommentText"/>
    <w:next w:val="CommentText"/>
    <w:link w:val="CommentSubjectChar"/>
    <w:rsid w:val="001C3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1491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HB02239 (Committee Report (Unamended))</vt:lpstr>
    </vt:vector>
  </TitlesOfParts>
  <Company>State of Texas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21865</dc:subject>
  <dc:creator>State of Texas</dc:creator>
  <dc:description>HB 2239 by Raymond-(H)Human Services</dc:description>
  <cp:lastModifiedBy>Brianna Weis</cp:lastModifiedBy>
  <cp:revision>2</cp:revision>
  <cp:lastPrinted>2017-02-24T20:11:00Z</cp:lastPrinted>
  <dcterms:created xsi:type="dcterms:W3CDTF">2017-04-13T22:06:00Z</dcterms:created>
  <dcterms:modified xsi:type="dcterms:W3CDTF">2017-04-13T22:06:00Z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17.96.422</vt:lpwstr>
  </property>
</Properties>
</file>