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344243" w:rsidTr="00345119">
        <w:tc>
          <w:tcPr>
            <w:tcW w:w="9576" w:type="dxa"/>
            <w:noWrap/>
          </w:tcPr>
          <w:p w:rsidR="008423E4" w:rsidRPr="0022177D" w:rsidRDefault="00EA7EEF" w:rsidP="00345119">
            <w:pPr>
              <w:pStyle w:val="Heading1"/>
            </w:pPr>
            <w:bookmarkStart w:id="0" w:name="_GoBack"/>
            <w:bookmarkEnd w:id="0"/>
            <w:r w:rsidRPr="00631897">
              <w:t>BILL ANALYSIS</w:t>
            </w:r>
          </w:p>
        </w:tc>
      </w:tr>
    </w:tbl>
    <w:p w:rsidR="008423E4" w:rsidRPr="0022177D" w:rsidRDefault="00EA7EEF" w:rsidP="008423E4">
      <w:pPr>
        <w:jc w:val="center"/>
      </w:pPr>
    </w:p>
    <w:p w:rsidR="008423E4" w:rsidRPr="00B31F0E" w:rsidRDefault="00EA7EEF" w:rsidP="008423E4"/>
    <w:p w:rsidR="008423E4" w:rsidRPr="00742794" w:rsidRDefault="00EA7EEF" w:rsidP="008423E4">
      <w:pPr>
        <w:tabs>
          <w:tab w:val="right" w:pos="9360"/>
        </w:tabs>
      </w:pPr>
    </w:p>
    <w:tbl>
      <w:tblPr>
        <w:tblW w:w="0" w:type="auto"/>
        <w:tblLayout w:type="fixed"/>
        <w:tblLook w:val="01E0" w:firstRow="1" w:lastRow="1" w:firstColumn="1" w:lastColumn="1" w:noHBand="0" w:noVBand="0"/>
      </w:tblPr>
      <w:tblGrid>
        <w:gridCol w:w="9576"/>
      </w:tblGrid>
      <w:tr w:rsidR="00344243" w:rsidTr="00345119">
        <w:tc>
          <w:tcPr>
            <w:tcW w:w="9576" w:type="dxa"/>
          </w:tcPr>
          <w:p w:rsidR="008423E4" w:rsidRPr="00861995" w:rsidRDefault="00EA7EEF" w:rsidP="00345119">
            <w:pPr>
              <w:jc w:val="right"/>
            </w:pPr>
            <w:r>
              <w:t>H.B. 2315</w:t>
            </w:r>
          </w:p>
        </w:tc>
      </w:tr>
      <w:tr w:rsidR="00344243" w:rsidTr="00345119">
        <w:tc>
          <w:tcPr>
            <w:tcW w:w="9576" w:type="dxa"/>
          </w:tcPr>
          <w:p w:rsidR="008423E4" w:rsidRPr="00861995" w:rsidRDefault="00EA7EEF" w:rsidP="00AE36EF">
            <w:pPr>
              <w:jc w:val="right"/>
            </w:pPr>
            <w:r>
              <w:t xml:space="preserve">By: </w:t>
            </w:r>
            <w:r>
              <w:t>Landgraf</w:t>
            </w:r>
          </w:p>
        </w:tc>
      </w:tr>
      <w:tr w:rsidR="00344243" w:rsidTr="00345119">
        <w:tc>
          <w:tcPr>
            <w:tcW w:w="9576" w:type="dxa"/>
          </w:tcPr>
          <w:p w:rsidR="008423E4" w:rsidRPr="00861995" w:rsidRDefault="00EA7EEF" w:rsidP="00345119">
            <w:pPr>
              <w:jc w:val="right"/>
            </w:pPr>
            <w:r>
              <w:t>Criminal Jurisprudence</w:t>
            </w:r>
          </w:p>
        </w:tc>
      </w:tr>
      <w:tr w:rsidR="00344243" w:rsidTr="00345119">
        <w:tc>
          <w:tcPr>
            <w:tcW w:w="9576" w:type="dxa"/>
          </w:tcPr>
          <w:p w:rsidR="008423E4" w:rsidRDefault="00EA7EEF" w:rsidP="00345119">
            <w:pPr>
              <w:jc w:val="right"/>
            </w:pPr>
            <w:r>
              <w:t>Committee Report (Unamended)</w:t>
            </w:r>
          </w:p>
        </w:tc>
      </w:tr>
    </w:tbl>
    <w:p w:rsidR="008423E4" w:rsidRDefault="00EA7EEF" w:rsidP="008423E4">
      <w:pPr>
        <w:tabs>
          <w:tab w:val="right" w:pos="9360"/>
        </w:tabs>
      </w:pPr>
    </w:p>
    <w:p w:rsidR="008423E4" w:rsidRDefault="00EA7EEF" w:rsidP="008423E4"/>
    <w:p w:rsidR="008423E4" w:rsidRDefault="00EA7EEF" w:rsidP="008423E4"/>
    <w:tbl>
      <w:tblPr>
        <w:tblW w:w="0" w:type="auto"/>
        <w:tblCellMar>
          <w:left w:w="115" w:type="dxa"/>
          <w:right w:w="115" w:type="dxa"/>
        </w:tblCellMar>
        <w:tblLook w:val="01E0" w:firstRow="1" w:lastRow="1" w:firstColumn="1" w:lastColumn="1" w:noHBand="0" w:noVBand="0"/>
      </w:tblPr>
      <w:tblGrid>
        <w:gridCol w:w="9576"/>
      </w:tblGrid>
      <w:tr w:rsidR="00344243" w:rsidTr="00345119">
        <w:tc>
          <w:tcPr>
            <w:tcW w:w="9576" w:type="dxa"/>
          </w:tcPr>
          <w:p w:rsidR="008423E4" w:rsidRPr="00A8133F" w:rsidRDefault="00EA7EEF" w:rsidP="00784EF8">
            <w:pPr>
              <w:rPr>
                <w:b/>
              </w:rPr>
            </w:pPr>
            <w:r w:rsidRPr="009C1E9A">
              <w:rPr>
                <w:b/>
                <w:u w:val="single"/>
              </w:rPr>
              <w:t>BACKGROUND AND PURPOSE</w:t>
            </w:r>
            <w:r>
              <w:rPr>
                <w:b/>
              </w:rPr>
              <w:t xml:space="preserve"> </w:t>
            </w:r>
          </w:p>
          <w:p w:rsidR="008423E4" w:rsidRDefault="00EA7EEF" w:rsidP="00784EF8"/>
          <w:p w:rsidR="008423E4" w:rsidRDefault="00EA7EEF" w:rsidP="00784EF8">
            <w:pPr>
              <w:pStyle w:val="Header"/>
              <w:jc w:val="both"/>
            </w:pPr>
            <w:r>
              <w:t xml:space="preserve">Interested parties </w:t>
            </w:r>
            <w:r>
              <w:t>contend that</w:t>
            </w:r>
            <w:r>
              <w:t xml:space="preserve"> the current method</w:t>
            </w:r>
            <w:r>
              <w:t>s</w:t>
            </w:r>
            <w:r>
              <w:t xml:space="preserve"> by which </w:t>
            </w:r>
            <w:r>
              <w:t xml:space="preserve">certain </w:t>
            </w:r>
            <w:r>
              <w:t xml:space="preserve">protective orders </w:t>
            </w:r>
            <w:r>
              <w:t xml:space="preserve">are </w:t>
            </w:r>
            <w:r>
              <w:t xml:space="preserve">applied for and </w:t>
            </w:r>
            <w:r>
              <w:t xml:space="preserve">issued </w:t>
            </w:r>
            <w:r>
              <w:t xml:space="preserve">do not </w:t>
            </w:r>
            <w:r>
              <w:t xml:space="preserve">include processes for </w:t>
            </w:r>
            <w:r>
              <w:t>actively</w:t>
            </w:r>
            <w:r>
              <w:t xml:space="preserve"> inform</w:t>
            </w:r>
            <w:r>
              <w:t>ing</w:t>
            </w:r>
            <w:r>
              <w:t xml:space="preserve"> law enforcement</w:t>
            </w:r>
            <w:r>
              <w:t xml:space="preserve"> agencies</w:t>
            </w:r>
            <w:r>
              <w:t>, courts, government</w:t>
            </w:r>
            <w:r>
              <w:t>al</w:t>
            </w:r>
            <w:r>
              <w:t xml:space="preserve"> entities</w:t>
            </w:r>
            <w:r>
              <w:t>,</w:t>
            </w:r>
            <w:r>
              <w:t xml:space="preserve"> </w:t>
            </w:r>
            <w:r>
              <w:t xml:space="preserve">or </w:t>
            </w:r>
            <w:r>
              <w:t xml:space="preserve">the general public </w:t>
            </w:r>
            <w:r>
              <w:t xml:space="preserve">of </w:t>
            </w:r>
            <w:r>
              <w:t xml:space="preserve">the </w:t>
            </w:r>
            <w:r>
              <w:t xml:space="preserve">individuals </w:t>
            </w:r>
            <w:r>
              <w:t xml:space="preserve">who are </w:t>
            </w:r>
            <w:r>
              <w:t xml:space="preserve">subject to </w:t>
            </w:r>
            <w:r>
              <w:t xml:space="preserve">such </w:t>
            </w:r>
            <w:r>
              <w:t>order</w:t>
            </w:r>
            <w:r>
              <w:t>s</w:t>
            </w:r>
            <w:r>
              <w:t>.</w:t>
            </w:r>
            <w:r>
              <w:t xml:space="preserve"> H.B. 2315 seeks </w:t>
            </w:r>
            <w:r>
              <w:t xml:space="preserve">to </w:t>
            </w:r>
            <w:r>
              <w:t xml:space="preserve">address this issue by </w:t>
            </w:r>
            <w:r>
              <w:t xml:space="preserve">establishing a protective order registry </w:t>
            </w:r>
            <w:r>
              <w:t>for</w:t>
            </w:r>
            <w:r>
              <w:t xml:space="preserve"> applications for certain protective orders</w:t>
            </w:r>
            <w:r>
              <w:t xml:space="preserve"> filed in Texas and for certain protective orders issued in Texas.</w:t>
            </w:r>
          </w:p>
          <w:p w:rsidR="008423E4" w:rsidRPr="00E26B13" w:rsidRDefault="00EA7EEF" w:rsidP="00784EF8">
            <w:pPr>
              <w:rPr>
                <w:b/>
              </w:rPr>
            </w:pPr>
          </w:p>
        </w:tc>
      </w:tr>
      <w:tr w:rsidR="00344243" w:rsidTr="00345119">
        <w:tc>
          <w:tcPr>
            <w:tcW w:w="9576" w:type="dxa"/>
          </w:tcPr>
          <w:p w:rsidR="0017725B" w:rsidRDefault="00EA7EEF" w:rsidP="00784EF8">
            <w:pPr>
              <w:rPr>
                <w:b/>
                <w:u w:val="single"/>
              </w:rPr>
            </w:pPr>
            <w:r>
              <w:rPr>
                <w:b/>
                <w:u w:val="single"/>
              </w:rPr>
              <w:t>CRIMINAL JUSTICE IMPACT</w:t>
            </w:r>
          </w:p>
          <w:p w:rsidR="0017725B" w:rsidRDefault="00EA7EEF" w:rsidP="00784EF8">
            <w:pPr>
              <w:rPr>
                <w:b/>
                <w:u w:val="single"/>
              </w:rPr>
            </w:pPr>
          </w:p>
          <w:p w:rsidR="00325F6E" w:rsidRPr="00325F6E" w:rsidRDefault="00EA7EEF" w:rsidP="00784EF8">
            <w:pPr>
              <w:jc w:val="both"/>
            </w:pPr>
            <w:r>
              <w:t xml:space="preserve">It is the committee's opinion that this bill does not expressly create a criminal offense, increase the punishment for </w:t>
            </w:r>
            <w:r>
              <w:t>an existing criminal offense or category of offenses, or change the eligibility of a person for community supervision, parole, or mandatory supervision.</w:t>
            </w:r>
          </w:p>
          <w:p w:rsidR="0017725B" w:rsidRPr="0017725B" w:rsidRDefault="00EA7EEF" w:rsidP="00784EF8">
            <w:pPr>
              <w:rPr>
                <w:b/>
                <w:u w:val="single"/>
              </w:rPr>
            </w:pPr>
          </w:p>
        </w:tc>
      </w:tr>
      <w:tr w:rsidR="00344243" w:rsidTr="00345119">
        <w:tc>
          <w:tcPr>
            <w:tcW w:w="9576" w:type="dxa"/>
          </w:tcPr>
          <w:p w:rsidR="008423E4" w:rsidRPr="00A8133F" w:rsidRDefault="00EA7EEF" w:rsidP="00784EF8">
            <w:pPr>
              <w:rPr>
                <w:b/>
              </w:rPr>
            </w:pPr>
            <w:r w:rsidRPr="009C1E9A">
              <w:rPr>
                <w:b/>
                <w:u w:val="single"/>
              </w:rPr>
              <w:t>RULEMAKING AUTHORITY</w:t>
            </w:r>
            <w:r>
              <w:rPr>
                <w:b/>
              </w:rPr>
              <w:t xml:space="preserve"> </w:t>
            </w:r>
          </w:p>
          <w:p w:rsidR="008423E4" w:rsidRDefault="00EA7EEF" w:rsidP="00784EF8"/>
          <w:p w:rsidR="00325F6E" w:rsidRDefault="00EA7EEF" w:rsidP="00784EF8">
            <w:pPr>
              <w:pStyle w:val="Header"/>
              <w:tabs>
                <w:tab w:val="clear" w:pos="4320"/>
                <w:tab w:val="clear" w:pos="8640"/>
              </w:tabs>
              <w:jc w:val="both"/>
            </w:pPr>
            <w:r>
              <w:t xml:space="preserve">It is the committee's opinion that this bill does not expressly grant any </w:t>
            </w:r>
            <w:r>
              <w:t>additional rulemaking authority to a state officer, department, agency, or institution.</w:t>
            </w:r>
          </w:p>
          <w:p w:rsidR="008423E4" w:rsidRPr="00E21FDC" w:rsidRDefault="00EA7EEF" w:rsidP="00784EF8">
            <w:pPr>
              <w:rPr>
                <w:b/>
              </w:rPr>
            </w:pPr>
          </w:p>
        </w:tc>
      </w:tr>
      <w:tr w:rsidR="00344243" w:rsidTr="00345119">
        <w:tc>
          <w:tcPr>
            <w:tcW w:w="9576" w:type="dxa"/>
          </w:tcPr>
          <w:p w:rsidR="008423E4" w:rsidRPr="00A8133F" w:rsidRDefault="00EA7EEF" w:rsidP="00784EF8">
            <w:pPr>
              <w:rPr>
                <w:b/>
              </w:rPr>
            </w:pPr>
            <w:r w:rsidRPr="009C1E9A">
              <w:rPr>
                <w:b/>
                <w:u w:val="single"/>
              </w:rPr>
              <w:t>ANALYSIS</w:t>
            </w:r>
            <w:r>
              <w:rPr>
                <w:b/>
              </w:rPr>
              <w:t xml:space="preserve"> </w:t>
            </w:r>
          </w:p>
          <w:p w:rsidR="008423E4" w:rsidRDefault="00EA7EEF" w:rsidP="00784EF8"/>
          <w:p w:rsidR="00BF28BF" w:rsidRDefault="00EA7EEF" w:rsidP="00784EF8">
            <w:pPr>
              <w:pStyle w:val="Header"/>
              <w:tabs>
                <w:tab w:val="clear" w:pos="4320"/>
                <w:tab w:val="clear" w:pos="8640"/>
              </w:tabs>
              <w:jc w:val="both"/>
            </w:pPr>
            <w:r>
              <w:t>H.B. 2315 amends the Government Code to require the Office of Court Administration</w:t>
            </w:r>
            <w:r>
              <w:t xml:space="preserve"> of the Texas Judicial System</w:t>
            </w:r>
            <w:r>
              <w:t xml:space="preserve"> </w:t>
            </w:r>
            <w:r>
              <w:t>(OCA)</w:t>
            </w:r>
            <w:r>
              <w:t>, i</w:t>
            </w:r>
            <w:r w:rsidRPr="00CE6127">
              <w:t xml:space="preserve">n consultation with the Department </w:t>
            </w:r>
            <w:r w:rsidRPr="00CE6127">
              <w:t>of Public Safety</w:t>
            </w:r>
            <w:r>
              <w:t xml:space="preserve"> </w:t>
            </w:r>
            <w:r w:rsidRPr="00CE6127">
              <w:t xml:space="preserve">and the courts of </w:t>
            </w:r>
            <w:r>
              <w:t>the state</w:t>
            </w:r>
            <w:r w:rsidRPr="00CE6127">
              <w:t xml:space="preserve">, </w:t>
            </w:r>
            <w:r>
              <w:t xml:space="preserve">to </w:t>
            </w:r>
            <w:r w:rsidRPr="00CE6127">
              <w:t>establish and maintai</w:t>
            </w:r>
            <w:r>
              <w:t xml:space="preserve">n a central, computerized, and </w:t>
            </w:r>
            <w:r>
              <w:t>I</w:t>
            </w:r>
            <w:r w:rsidRPr="00CE6127">
              <w:t>nternet-based registry for applications for protective orders</w:t>
            </w:r>
            <w:r>
              <w:t xml:space="preserve"> filed in Texas</w:t>
            </w:r>
            <w:r>
              <w:t xml:space="preserve"> and </w:t>
            </w:r>
            <w:r>
              <w:t>magistrate's order</w:t>
            </w:r>
            <w:r>
              <w:t>s</w:t>
            </w:r>
            <w:r>
              <w:t xml:space="preserve"> for emergency protection</w:t>
            </w:r>
            <w:r w:rsidRPr="00CE6127">
              <w:t xml:space="preserve"> </w:t>
            </w:r>
            <w:r w:rsidRPr="00024F50">
              <w:t xml:space="preserve">and </w:t>
            </w:r>
            <w:r w:rsidRPr="00024F50">
              <w:t xml:space="preserve">for </w:t>
            </w:r>
            <w:r w:rsidRPr="00024F50">
              <w:t>protective orders</w:t>
            </w:r>
            <w:r>
              <w:t>,</w:t>
            </w:r>
            <w:r w:rsidRPr="00024F50">
              <w:t xml:space="preserve"> </w:t>
            </w:r>
            <w:r w:rsidRPr="00024F50">
              <w:t>t</w:t>
            </w:r>
            <w:r w:rsidRPr="00024F50">
              <w:t xml:space="preserve">emporary ex parte </w:t>
            </w:r>
            <w:r w:rsidRPr="00024F50">
              <w:t xml:space="preserve">protective </w:t>
            </w:r>
            <w:r w:rsidRPr="00024F50">
              <w:t>order</w:t>
            </w:r>
            <w:r w:rsidRPr="00024F50">
              <w:t>s</w:t>
            </w:r>
            <w:r>
              <w:t>, and</w:t>
            </w:r>
            <w:r w:rsidRPr="00024F50">
              <w:t xml:space="preserve"> magistrate</w:t>
            </w:r>
            <w:r>
              <w:t>'</w:t>
            </w:r>
            <w:r>
              <w:t>s</w:t>
            </w:r>
            <w:r w:rsidRPr="00024F50">
              <w:t xml:space="preserve"> order</w:t>
            </w:r>
            <w:r>
              <w:t>s</w:t>
            </w:r>
            <w:r w:rsidRPr="00024F50">
              <w:t xml:space="preserve"> for emergency protection </w:t>
            </w:r>
            <w:r>
              <w:t>issued</w:t>
            </w:r>
            <w:r>
              <w:t xml:space="preserve"> </w:t>
            </w:r>
            <w:r w:rsidRPr="00CE6127">
              <w:t xml:space="preserve">in </w:t>
            </w:r>
            <w:r>
              <w:t>Texas</w:t>
            </w:r>
            <w:r w:rsidRPr="003016B2">
              <w:t xml:space="preserve"> </w:t>
            </w:r>
            <w:r w:rsidRPr="00BF28BF">
              <w:t>in a manner that allows municipal and county case management systems to easily interface with the registry</w:t>
            </w:r>
            <w:r>
              <w:t xml:space="preserve"> and</w:t>
            </w:r>
            <w:r w:rsidRPr="00BF28BF">
              <w:t xml:space="preserve"> that allows any person, free of charge, to electronically search for and receive publicly accessible information contained in the registry regarding each protective order issued in </w:t>
            </w:r>
            <w:r>
              <w:t>Texas</w:t>
            </w:r>
            <w:r w:rsidRPr="00BF28BF">
              <w:t xml:space="preserve"> that has not yet expired or been vacated. The </w:t>
            </w:r>
            <w:r>
              <w:t xml:space="preserve">bill requires the </w:t>
            </w:r>
            <w:r w:rsidRPr="00BF28BF">
              <w:t>regi</w:t>
            </w:r>
            <w:r w:rsidRPr="00BF28BF">
              <w:t xml:space="preserve">stry </w:t>
            </w:r>
            <w:r>
              <w:t>to</w:t>
            </w:r>
            <w:r w:rsidRPr="00BF28BF">
              <w:t xml:space="preserve"> be searchable by county and name and birth year of the person who is the subject of the protective order</w:t>
            </w:r>
            <w:r>
              <w:t xml:space="preserve">. </w:t>
            </w:r>
            <w:r>
              <w:t>The bill</w:t>
            </w:r>
            <w:r>
              <w:t xml:space="preserve"> </w:t>
            </w:r>
            <w:r>
              <w:t>describes</w:t>
            </w:r>
            <w:r>
              <w:t xml:space="preserve"> </w:t>
            </w:r>
            <w:r>
              <w:t>the</w:t>
            </w:r>
            <w:r>
              <w:t xml:space="preserve"> </w:t>
            </w:r>
            <w:r>
              <w:t>publicly accessible information</w:t>
            </w:r>
            <w:r>
              <w:t xml:space="preserve"> </w:t>
            </w:r>
            <w:r>
              <w:t xml:space="preserve">that </w:t>
            </w:r>
            <w:r>
              <w:t>must</w:t>
            </w:r>
            <w:r>
              <w:t xml:space="preserve"> be in </w:t>
            </w:r>
            <w:r>
              <w:t xml:space="preserve">the </w:t>
            </w:r>
            <w:r>
              <w:t>registry</w:t>
            </w:r>
            <w:r>
              <w:t xml:space="preserve"> an</w:t>
            </w:r>
            <w:r>
              <w:t xml:space="preserve">d specifies that </w:t>
            </w:r>
            <w:r>
              <w:t>a member of the public</w:t>
            </w:r>
            <w:r>
              <w:t xml:space="preserve"> may only access </w:t>
            </w:r>
            <w:r>
              <w:t>th</w:t>
            </w:r>
            <w:r>
              <w:t>at</w:t>
            </w:r>
            <w:r>
              <w:t xml:space="preserve"> </w:t>
            </w:r>
            <w:r>
              <w:t xml:space="preserve">described </w:t>
            </w:r>
            <w:r>
              <w:t>information</w:t>
            </w:r>
            <w:r>
              <w:t>.</w:t>
            </w:r>
            <w:r>
              <w:t xml:space="preserve"> </w:t>
            </w:r>
            <w:r>
              <w:t xml:space="preserve">The bill requires </w:t>
            </w:r>
            <w:r>
              <w:t>OCA</w:t>
            </w:r>
            <w:r>
              <w:t xml:space="preserve"> to establish the registry </w:t>
            </w:r>
            <w:r w:rsidRPr="003016B2">
              <w:t>not later than January 1, 2018</w:t>
            </w:r>
            <w:r>
              <w:t xml:space="preserve">, but authorizes </w:t>
            </w:r>
            <w:r>
              <w:t>OCA</w:t>
            </w:r>
            <w:r>
              <w:t xml:space="preserve"> to delay establish</w:t>
            </w:r>
            <w:r>
              <w:t>ing</w:t>
            </w:r>
            <w:r>
              <w:t xml:space="preserve"> the registry for a period not to exceed 90 days if the delay is authorized by resolution of the Texas Judicial Council</w:t>
            </w:r>
            <w:r w:rsidRPr="00CE6127">
              <w:t>.</w:t>
            </w:r>
          </w:p>
          <w:p w:rsidR="0097354B" w:rsidRDefault="00EA7EEF" w:rsidP="00784EF8">
            <w:pPr>
              <w:pStyle w:val="Header"/>
              <w:tabs>
                <w:tab w:val="clear" w:pos="4320"/>
                <w:tab w:val="clear" w:pos="8640"/>
              </w:tabs>
              <w:jc w:val="both"/>
            </w:pPr>
          </w:p>
          <w:p w:rsidR="002C16B3" w:rsidRDefault="00EA7EEF" w:rsidP="00784EF8">
            <w:pPr>
              <w:pStyle w:val="Header"/>
              <w:jc w:val="both"/>
            </w:pPr>
            <w:r>
              <w:t xml:space="preserve">H.B. 2315 requires the registry to include a copy of each application for a protective order filed </w:t>
            </w:r>
            <w:r>
              <w:t xml:space="preserve">in Texas </w:t>
            </w:r>
            <w:r>
              <w:t>and a copy of each protect</w:t>
            </w:r>
            <w:r>
              <w:t>ive order issued in Texas, including a vacated or expired order</w:t>
            </w:r>
            <w:r>
              <w:t>,</w:t>
            </w:r>
            <w:r>
              <w:t xml:space="preserve"> and establishes that o</w:t>
            </w:r>
            <w:r>
              <w:t>nly an authorized user</w:t>
            </w:r>
            <w:r>
              <w:t xml:space="preserve"> to whom OCA has given permission and the means to submit, modify, or remove records in the registry</w:t>
            </w:r>
            <w:r>
              <w:t xml:space="preserve">, </w:t>
            </w:r>
            <w:r>
              <w:t xml:space="preserve">a </w:t>
            </w:r>
            <w:r>
              <w:t xml:space="preserve">district attorney, </w:t>
            </w:r>
            <w:r>
              <w:t xml:space="preserve">a </w:t>
            </w:r>
            <w:r>
              <w:t>criminal district atto</w:t>
            </w:r>
            <w:r>
              <w:t xml:space="preserve">rney, </w:t>
            </w:r>
            <w:r>
              <w:t xml:space="preserve">a </w:t>
            </w:r>
            <w:r>
              <w:t xml:space="preserve">county attorney, or </w:t>
            </w:r>
            <w:r>
              <w:t xml:space="preserve">a </w:t>
            </w:r>
            <w:r>
              <w:t xml:space="preserve">peace officer may access that information under the registry. The bill requires </w:t>
            </w:r>
            <w:r>
              <w:t xml:space="preserve">OCA </w:t>
            </w:r>
            <w:r>
              <w:t>to ensure that a district attorney, criminal district attorney, county attorney, city attorney, or peace officer is able to search for and rec</w:t>
            </w:r>
            <w:r>
              <w:t xml:space="preserve">eive a copy of a filed application for a protective order or a copy of an issued protective order through the registry's </w:t>
            </w:r>
            <w:r>
              <w:lastRenderedPageBreak/>
              <w:t>website. The bill requires the court, as soon as possible but not later than 12 hours after the time an application for a protective or</w:t>
            </w:r>
            <w:r>
              <w:t xml:space="preserve">der is filed, to enter a copy of the application into the registry and to ensure that a member of the public is not able to view through the registry's website the application or any information related to the application entered into the registry. </w:t>
            </w:r>
            <w:r>
              <w:t>A</w:t>
            </w:r>
            <w:r>
              <w:t xml:space="preserve"> court</w:t>
            </w:r>
            <w:r>
              <w:t xml:space="preserve"> </w:t>
            </w:r>
            <w:r>
              <w:t xml:space="preserve">may </w:t>
            </w:r>
            <w:r>
              <w:t>delay entering such information into the registry only to the extent that the court lacks the specific information required to be entered.</w:t>
            </w:r>
          </w:p>
          <w:p w:rsidR="002C16B3" w:rsidRDefault="00EA7EEF" w:rsidP="00784EF8">
            <w:pPr>
              <w:pStyle w:val="Header"/>
              <w:jc w:val="both"/>
            </w:pPr>
          </w:p>
          <w:p w:rsidR="002C16B3" w:rsidRDefault="00EA7EEF" w:rsidP="00784EF8">
            <w:pPr>
              <w:pStyle w:val="Header"/>
              <w:jc w:val="both"/>
            </w:pPr>
            <w:r>
              <w:t xml:space="preserve">H.B. 2315 requires </w:t>
            </w:r>
            <w:r>
              <w:t xml:space="preserve">a </w:t>
            </w:r>
            <w:r>
              <w:t xml:space="preserve">magistrate, as soon as possible but not later than 12 hours after the time </w:t>
            </w:r>
            <w:r>
              <w:t xml:space="preserve">the </w:t>
            </w:r>
            <w:r>
              <w:t xml:space="preserve">magistrate </w:t>
            </w:r>
            <w:r>
              <w:t>issues an original or modified protective order or extends the duration of a protective order,</w:t>
            </w:r>
            <w:r>
              <w:t xml:space="preserve"> to</w:t>
            </w:r>
            <w:r>
              <w:t xml:space="preserve"> </w:t>
            </w:r>
            <w:r>
              <w:t xml:space="preserve">enter into the registry </w:t>
            </w:r>
            <w:r>
              <w:t>a copy of the order and, if applicable, a notation regarding any modific</w:t>
            </w:r>
            <w:r>
              <w:t>ation or extension of the order,</w:t>
            </w:r>
            <w:r>
              <w:t xml:space="preserve"> and</w:t>
            </w:r>
            <w:r>
              <w:t xml:space="preserve"> </w:t>
            </w:r>
            <w:r>
              <w:t xml:space="preserve">the </w:t>
            </w:r>
            <w:r>
              <w:t>p</w:t>
            </w:r>
            <w:r w:rsidRPr="002F53AD">
              <w:t>ublicly accessible i</w:t>
            </w:r>
            <w:r w:rsidRPr="002F53AD">
              <w:t>nformation</w:t>
            </w:r>
            <w:r>
              <w:t xml:space="preserve"> </w:t>
            </w:r>
            <w:r>
              <w:t>required under</w:t>
            </w:r>
            <w:r>
              <w:t xml:space="preserve"> the bill's provisions</w:t>
            </w:r>
            <w:r>
              <w:t>.</w:t>
            </w:r>
            <w:r>
              <w:t xml:space="preserve"> The bill requires the applicable court to modify the record of </w:t>
            </w:r>
            <w:r>
              <w:t xml:space="preserve">an </w:t>
            </w:r>
            <w:r>
              <w:t xml:space="preserve">order in the registry </w:t>
            </w:r>
            <w:r>
              <w:t xml:space="preserve">that is vacated or that has expired </w:t>
            </w:r>
            <w:r>
              <w:t xml:space="preserve">to reflect the order's status as vacated or expired and to remove the ability of a </w:t>
            </w:r>
            <w:r>
              <w:t xml:space="preserve">member of the public to view through the registry's website </w:t>
            </w:r>
            <w:r>
              <w:t xml:space="preserve">the </w:t>
            </w:r>
            <w:r>
              <w:t>publicly accessible information about the record</w:t>
            </w:r>
            <w:r>
              <w:t xml:space="preserve"> as described by the bill</w:t>
            </w:r>
            <w:r>
              <w:t xml:space="preserve">. </w:t>
            </w:r>
            <w:r>
              <w:t>A</w:t>
            </w:r>
            <w:r w:rsidRPr="002F53AD">
              <w:t xml:space="preserve"> court </w:t>
            </w:r>
            <w:r>
              <w:t>may</w:t>
            </w:r>
            <w:r w:rsidRPr="002F53AD">
              <w:t xml:space="preserve"> </w:t>
            </w:r>
            <w:r w:rsidRPr="002F53AD">
              <w:t xml:space="preserve">delay entering </w:t>
            </w:r>
            <w:r>
              <w:t xml:space="preserve">a copy of the order and, </w:t>
            </w:r>
            <w:r w:rsidRPr="00232E9F">
              <w:t>if applicable, a notation regarding any modific</w:t>
            </w:r>
            <w:r>
              <w:t>ation or extension</w:t>
            </w:r>
            <w:r>
              <w:t xml:space="preserve"> of the order</w:t>
            </w:r>
            <w:r w:rsidRPr="00232E9F">
              <w:t xml:space="preserve"> and</w:t>
            </w:r>
            <w:r>
              <w:t xml:space="preserve"> any required publicly accessible information </w:t>
            </w:r>
            <w:r w:rsidRPr="002F53AD">
              <w:t>into the registry only to the extent that the court lacks the specific information required to be entered.</w:t>
            </w:r>
          </w:p>
          <w:p w:rsidR="00232E9F" w:rsidRDefault="00EA7EEF" w:rsidP="00784EF8">
            <w:pPr>
              <w:pStyle w:val="Header"/>
              <w:jc w:val="both"/>
            </w:pPr>
          </w:p>
          <w:p w:rsidR="00232E9F" w:rsidRDefault="00EA7EEF" w:rsidP="00784EF8">
            <w:pPr>
              <w:pStyle w:val="Header"/>
              <w:jc w:val="both"/>
            </w:pPr>
            <w:r>
              <w:t xml:space="preserve">H.B. 2315 requires </w:t>
            </w:r>
            <w:r>
              <w:t xml:space="preserve">a </w:t>
            </w:r>
            <w:r>
              <w:t>magistrate</w:t>
            </w:r>
            <w:r>
              <w:t xml:space="preserve">, on request by a person protected by an order or </w:t>
            </w:r>
            <w:r>
              <w:t>member of the family or household of a person protected by an order, other than the person who is the s</w:t>
            </w:r>
            <w:r>
              <w:t xml:space="preserve">ubject of the protective order, to remove </w:t>
            </w:r>
            <w:r>
              <w:t>a member of the public</w:t>
            </w:r>
            <w:r>
              <w:t>'s</w:t>
            </w:r>
            <w:r>
              <w:t xml:space="preserve"> </w:t>
            </w:r>
            <w:r>
              <w:t xml:space="preserve">ability </w:t>
            </w:r>
            <w:r>
              <w:t xml:space="preserve">to view </w:t>
            </w:r>
            <w:r>
              <w:t xml:space="preserve">publicly available information about the record </w:t>
            </w:r>
            <w:r>
              <w:t>through the registry's</w:t>
            </w:r>
            <w:r>
              <w:t xml:space="preserve"> website </w:t>
            </w:r>
            <w:r>
              <w:t xml:space="preserve">but </w:t>
            </w:r>
            <w:r>
              <w:t>prohibits the magistrate from restricting access to or removing information from the registry so that an authorized user, district attorney, criminal district attorney, county attorney, or peace officer is unable to search for and receive a co</w:t>
            </w:r>
            <w:r>
              <w:t xml:space="preserve">py of the order or information about the order. The bill </w:t>
            </w:r>
            <w:r>
              <w:t xml:space="preserve">subjects </w:t>
            </w:r>
            <w:r>
              <w:t xml:space="preserve">a </w:t>
            </w:r>
            <w:r>
              <w:t xml:space="preserve">magistrate's </w:t>
            </w:r>
            <w:r>
              <w:t xml:space="preserve">order </w:t>
            </w:r>
            <w:r>
              <w:t>for emergency protection</w:t>
            </w:r>
            <w:r>
              <w:t xml:space="preserve"> </w:t>
            </w:r>
            <w:r>
              <w:t xml:space="preserve">to the bill's provisions </w:t>
            </w:r>
            <w:r>
              <w:t xml:space="preserve">and </w:t>
            </w:r>
            <w:r>
              <w:t xml:space="preserve">authorizes a </w:t>
            </w:r>
            <w:r>
              <w:t xml:space="preserve">magistrate </w:t>
            </w:r>
            <w:r>
              <w:t>to</w:t>
            </w:r>
            <w:r>
              <w:t xml:space="preserve"> use any available staff and resources to carry out the</w:t>
            </w:r>
            <w:r>
              <w:t xml:space="preserve"> magistrate's duties under the bil</w:t>
            </w:r>
            <w:r>
              <w:t>l</w:t>
            </w:r>
            <w:r>
              <w:t>.</w:t>
            </w:r>
          </w:p>
          <w:p w:rsidR="003016B2" w:rsidRDefault="00EA7EEF" w:rsidP="00784EF8">
            <w:pPr>
              <w:pStyle w:val="Header"/>
              <w:jc w:val="both"/>
            </w:pPr>
          </w:p>
          <w:p w:rsidR="00D15283" w:rsidRDefault="00EA7EEF" w:rsidP="00784EF8">
            <w:pPr>
              <w:pStyle w:val="Header"/>
              <w:jc w:val="both"/>
            </w:pPr>
            <w:r>
              <w:t xml:space="preserve">H.B. 2315 </w:t>
            </w:r>
            <w:r>
              <w:t xml:space="preserve">requires </w:t>
            </w:r>
            <w:r>
              <w:t xml:space="preserve">OCA </w:t>
            </w:r>
            <w:r>
              <w:t>to establish and supervise a training program for magistrates, court staff, and peace officers on use of the protective order registry not later than January 1, 2018</w:t>
            </w:r>
            <w:r>
              <w:t>,</w:t>
            </w:r>
            <w:r>
              <w:t xml:space="preserve"> and requires the training program to emphasize the magistrate'</w:t>
            </w:r>
            <w:r>
              <w:t xml:space="preserve">s duties in regards to the registry and </w:t>
            </w:r>
            <w:r>
              <w:t xml:space="preserve">to </w:t>
            </w:r>
            <w:r>
              <w:t>make all materials for use in the training program available to magistrates, court staff, and peace officers. The bill</w:t>
            </w:r>
            <w:r>
              <w:t>'s provisions</w:t>
            </w:r>
            <w:r>
              <w:t xml:space="preserve"> </w:t>
            </w:r>
            <w:r>
              <w:t>apply</w:t>
            </w:r>
            <w:r>
              <w:t xml:space="preserve"> only </w:t>
            </w:r>
            <w:r w:rsidRPr="00E41A9F">
              <w:t xml:space="preserve">to an application for a protective order filed on or after January 1, </w:t>
            </w:r>
            <w:r w:rsidRPr="00E41A9F">
              <w:t>2018.</w:t>
            </w:r>
          </w:p>
          <w:p w:rsidR="008423E4" w:rsidRPr="00835628" w:rsidRDefault="00EA7EEF" w:rsidP="00784EF8">
            <w:pPr>
              <w:pStyle w:val="Header"/>
              <w:jc w:val="both"/>
            </w:pPr>
          </w:p>
        </w:tc>
      </w:tr>
      <w:tr w:rsidR="00344243" w:rsidTr="00345119">
        <w:tc>
          <w:tcPr>
            <w:tcW w:w="9576" w:type="dxa"/>
          </w:tcPr>
          <w:p w:rsidR="008423E4" w:rsidRPr="00A8133F" w:rsidRDefault="00EA7EEF" w:rsidP="00784EF8">
            <w:pPr>
              <w:rPr>
                <w:b/>
              </w:rPr>
            </w:pPr>
            <w:r w:rsidRPr="009C1E9A">
              <w:rPr>
                <w:b/>
                <w:u w:val="single"/>
              </w:rPr>
              <w:lastRenderedPageBreak/>
              <w:t>EFFECTIVE DATE</w:t>
            </w:r>
            <w:r>
              <w:rPr>
                <w:b/>
              </w:rPr>
              <w:t xml:space="preserve"> </w:t>
            </w:r>
          </w:p>
          <w:p w:rsidR="008423E4" w:rsidRDefault="00EA7EEF" w:rsidP="00784EF8"/>
          <w:p w:rsidR="008423E4" w:rsidRPr="003624F2" w:rsidRDefault="00EA7EEF" w:rsidP="00784EF8">
            <w:pPr>
              <w:pStyle w:val="Header"/>
              <w:tabs>
                <w:tab w:val="clear" w:pos="4320"/>
                <w:tab w:val="clear" w:pos="8640"/>
              </w:tabs>
              <w:jc w:val="both"/>
            </w:pPr>
            <w:r>
              <w:t>September 1, 2017.</w:t>
            </w:r>
          </w:p>
          <w:p w:rsidR="008423E4" w:rsidRPr="00233FDB" w:rsidRDefault="00EA7EEF" w:rsidP="00784EF8">
            <w:pPr>
              <w:rPr>
                <w:b/>
              </w:rPr>
            </w:pPr>
          </w:p>
        </w:tc>
      </w:tr>
    </w:tbl>
    <w:p w:rsidR="004108C3" w:rsidRPr="008423E4" w:rsidRDefault="00EA7EEF" w:rsidP="008423E4"/>
    <w:sectPr w:rsidR="004108C3" w:rsidRPr="008423E4" w:rsidSect="006D504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7EEF">
      <w:r>
        <w:separator/>
      </w:r>
    </w:p>
  </w:endnote>
  <w:endnote w:type="continuationSeparator" w:id="0">
    <w:p w:rsidR="00000000" w:rsidRDefault="00EA7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344243" w:rsidTr="009C1E9A">
      <w:trPr>
        <w:cantSplit/>
      </w:trPr>
      <w:tc>
        <w:tcPr>
          <w:tcW w:w="0" w:type="pct"/>
        </w:tcPr>
        <w:p w:rsidR="00137D90" w:rsidRDefault="00EA7EEF" w:rsidP="009C1E9A">
          <w:pPr>
            <w:pStyle w:val="Footer"/>
            <w:tabs>
              <w:tab w:val="clear" w:pos="8640"/>
              <w:tab w:val="right" w:pos="9360"/>
            </w:tabs>
          </w:pPr>
        </w:p>
      </w:tc>
      <w:tc>
        <w:tcPr>
          <w:tcW w:w="2395" w:type="pct"/>
        </w:tcPr>
        <w:p w:rsidR="00137D90" w:rsidRDefault="00EA7EEF" w:rsidP="009C1E9A">
          <w:pPr>
            <w:pStyle w:val="Footer"/>
            <w:tabs>
              <w:tab w:val="clear" w:pos="8640"/>
              <w:tab w:val="right" w:pos="9360"/>
            </w:tabs>
          </w:pPr>
        </w:p>
        <w:p w:rsidR="001A4310" w:rsidRDefault="00EA7EEF" w:rsidP="009C1E9A">
          <w:pPr>
            <w:pStyle w:val="Footer"/>
            <w:tabs>
              <w:tab w:val="clear" w:pos="8640"/>
              <w:tab w:val="right" w:pos="9360"/>
            </w:tabs>
          </w:pPr>
        </w:p>
        <w:p w:rsidR="00137D90" w:rsidRDefault="00EA7EEF" w:rsidP="009C1E9A">
          <w:pPr>
            <w:pStyle w:val="Footer"/>
            <w:tabs>
              <w:tab w:val="clear" w:pos="8640"/>
              <w:tab w:val="right" w:pos="9360"/>
            </w:tabs>
          </w:pPr>
        </w:p>
      </w:tc>
      <w:tc>
        <w:tcPr>
          <w:tcW w:w="2453" w:type="pct"/>
        </w:tcPr>
        <w:p w:rsidR="00137D90" w:rsidRDefault="00EA7EEF" w:rsidP="009C1E9A">
          <w:pPr>
            <w:pStyle w:val="Footer"/>
            <w:tabs>
              <w:tab w:val="clear" w:pos="8640"/>
              <w:tab w:val="right" w:pos="9360"/>
            </w:tabs>
            <w:jc w:val="right"/>
          </w:pPr>
        </w:p>
      </w:tc>
    </w:tr>
    <w:tr w:rsidR="00344243" w:rsidTr="009C1E9A">
      <w:trPr>
        <w:cantSplit/>
      </w:trPr>
      <w:tc>
        <w:tcPr>
          <w:tcW w:w="0" w:type="pct"/>
        </w:tcPr>
        <w:p w:rsidR="00EC379B" w:rsidRDefault="00EA7EEF" w:rsidP="009C1E9A">
          <w:pPr>
            <w:pStyle w:val="Footer"/>
            <w:tabs>
              <w:tab w:val="clear" w:pos="8640"/>
              <w:tab w:val="right" w:pos="9360"/>
            </w:tabs>
          </w:pPr>
        </w:p>
      </w:tc>
      <w:tc>
        <w:tcPr>
          <w:tcW w:w="2395" w:type="pct"/>
        </w:tcPr>
        <w:p w:rsidR="00EC379B" w:rsidRPr="009C1E9A" w:rsidRDefault="00EA7EEF" w:rsidP="009C1E9A">
          <w:pPr>
            <w:pStyle w:val="Footer"/>
            <w:tabs>
              <w:tab w:val="clear" w:pos="8640"/>
              <w:tab w:val="right" w:pos="9360"/>
            </w:tabs>
            <w:rPr>
              <w:rFonts w:ascii="Shruti" w:hAnsi="Shruti"/>
              <w:sz w:val="22"/>
            </w:rPr>
          </w:pPr>
          <w:r>
            <w:rPr>
              <w:rFonts w:ascii="Shruti" w:hAnsi="Shruti"/>
              <w:sz w:val="22"/>
            </w:rPr>
            <w:t>85R 24805</w:t>
          </w:r>
        </w:p>
      </w:tc>
      <w:tc>
        <w:tcPr>
          <w:tcW w:w="2453" w:type="pct"/>
        </w:tcPr>
        <w:p w:rsidR="00EC379B" w:rsidRDefault="00EA7EEF" w:rsidP="009C1E9A">
          <w:pPr>
            <w:pStyle w:val="Footer"/>
            <w:tabs>
              <w:tab w:val="clear" w:pos="8640"/>
              <w:tab w:val="right" w:pos="9360"/>
            </w:tabs>
            <w:jc w:val="right"/>
          </w:pPr>
          <w:r>
            <w:fldChar w:fldCharType="begin"/>
          </w:r>
          <w:r>
            <w:instrText xml:space="preserve"> DOCPROPERTY  OTID  \* MERGEFORMAT </w:instrText>
          </w:r>
          <w:r>
            <w:fldChar w:fldCharType="separate"/>
          </w:r>
          <w:r>
            <w:t>17.110.138</w:t>
          </w:r>
          <w:r>
            <w:fldChar w:fldCharType="end"/>
          </w:r>
        </w:p>
      </w:tc>
    </w:tr>
    <w:tr w:rsidR="00344243" w:rsidTr="009C1E9A">
      <w:trPr>
        <w:cantSplit/>
      </w:trPr>
      <w:tc>
        <w:tcPr>
          <w:tcW w:w="0" w:type="pct"/>
        </w:tcPr>
        <w:p w:rsidR="00EC379B" w:rsidRDefault="00EA7EEF" w:rsidP="009C1E9A">
          <w:pPr>
            <w:pStyle w:val="Footer"/>
            <w:tabs>
              <w:tab w:val="clear" w:pos="4320"/>
              <w:tab w:val="clear" w:pos="8640"/>
              <w:tab w:val="left" w:pos="2865"/>
            </w:tabs>
          </w:pPr>
        </w:p>
      </w:tc>
      <w:tc>
        <w:tcPr>
          <w:tcW w:w="2395" w:type="pct"/>
        </w:tcPr>
        <w:p w:rsidR="00EC379B" w:rsidRPr="009C1E9A" w:rsidRDefault="00EA7EEF" w:rsidP="009C1E9A">
          <w:pPr>
            <w:pStyle w:val="Footer"/>
            <w:tabs>
              <w:tab w:val="clear" w:pos="4320"/>
              <w:tab w:val="clear" w:pos="8640"/>
              <w:tab w:val="left" w:pos="2865"/>
            </w:tabs>
            <w:rPr>
              <w:rFonts w:ascii="Shruti" w:hAnsi="Shruti"/>
              <w:sz w:val="22"/>
            </w:rPr>
          </w:pPr>
        </w:p>
      </w:tc>
      <w:tc>
        <w:tcPr>
          <w:tcW w:w="2453" w:type="pct"/>
        </w:tcPr>
        <w:p w:rsidR="00EC379B" w:rsidRDefault="00EA7EEF" w:rsidP="006D504F">
          <w:pPr>
            <w:pStyle w:val="Footer"/>
            <w:rPr>
              <w:rStyle w:val="PageNumber"/>
            </w:rPr>
          </w:pPr>
        </w:p>
        <w:p w:rsidR="00EC379B" w:rsidRDefault="00EA7EEF" w:rsidP="009C1E9A">
          <w:pPr>
            <w:pStyle w:val="Footer"/>
            <w:tabs>
              <w:tab w:val="clear" w:pos="8640"/>
              <w:tab w:val="right" w:pos="9360"/>
            </w:tabs>
            <w:jc w:val="right"/>
          </w:pPr>
        </w:p>
      </w:tc>
    </w:tr>
    <w:tr w:rsidR="00344243" w:rsidTr="009C1E9A">
      <w:trPr>
        <w:cantSplit/>
        <w:trHeight w:val="323"/>
      </w:trPr>
      <w:tc>
        <w:tcPr>
          <w:tcW w:w="0" w:type="pct"/>
          <w:gridSpan w:val="3"/>
        </w:tcPr>
        <w:p w:rsidR="00EC379B" w:rsidRDefault="00EA7EE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EA7EEF" w:rsidP="009C1E9A">
          <w:pPr>
            <w:pStyle w:val="Footer"/>
            <w:tabs>
              <w:tab w:val="clear" w:pos="8640"/>
              <w:tab w:val="right" w:pos="9360"/>
            </w:tabs>
            <w:jc w:val="center"/>
          </w:pPr>
        </w:p>
      </w:tc>
    </w:tr>
  </w:tbl>
  <w:p w:rsidR="00EC379B" w:rsidRPr="00FF6F72" w:rsidRDefault="00EA7EEF"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7EEF">
      <w:r>
        <w:separator/>
      </w:r>
    </w:p>
  </w:footnote>
  <w:footnote w:type="continuationSeparator" w:id="0">
    <w:p w:rsidR="00000000" w:rsidRDefault="00EA7E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243"/>
    <w:rsid w:val="00344243"/>
    <w:rsid w:val="00EA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4E3E79"/>
    <w:rPr>
      <w:sz w:val="16"/>
      <w:szCs w:val="16"/>
    </w:rPr>
  </w:style>
  <w:style w:type="paragraph" w:styleId="CommentText">
    <w:name w:val="annotation text"/>
    <w:basedOn w:val="Normal"/>
    <w:link w:val="CommentTextChar"/>
    <w:rsid w:val="004E3E79"/>
    <w:rPr>
      <w:sz w:val="20"/>
      <w:szCs w:val="20"/>
    </w:rPr>
  </w:style>
  <w:style w:type="character" w:customStyle="1" w:styleId="CommentTextChar">
    <w:name w:val="Comment Text Char"/>
    <w:basedOn w:val="DefaultParagraphFont"/>
    <w:link w:val="CommentText"/>
    <w:rsid w:val="004E3E79"/>
  </w:style>
  <w:style w:type="paragraph" w:styleId="CommentSubject">
    <w:name w:val="annotation subject"/>
    <w:basedOn w:val="CommentText"/>
    <w:next w:val="CommentText"/>
    <w:link w:val="CommentSubjectChar"/>
    <w:rsid w:val="004E3E79"/>
    <w:rPr>
      <w:b/>
      <w:bCs/>
    </w:rPr>
  </w:style>
  <w:style w:type="character" w:customStyle="1" w:styleId="CommentSubjectChar">
    <w:name w:val="Comment Subject Char"/>
    <w:basedOn w:val="CommentTextChar"/>
    <w:link w:val="CommentSubject"/>
    <w:rsid w:val="004E3E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4E3E79"/>
    <w:rPr>
      <w:sz w:val="16"/>
      <w:szCs w:val="16"/>
    </w:rPr>
  </w:style>
  <w:style w:type="paragraph" w:styleId="CommentText">
    <w:name w:val="annotation text"/>
    <w:basedOn w:val="Normal"/>
    <w:link w:val="CommentTextChar"/>
    <w:rsid w:val="004E3E79"/>
    <w:rPr>
      <w:sz w:val="20"/>
      <w:szCs w:val="20"/>
    </w:rPr>
  </w:style>
  <w:style w:type="character" w:customStyle="1" w:styleId="CommentTextChar">
    <w:name w:val="Comment Text Char"/>
    <w:basedOn w:val="DefaultParagraphFont"/>
    <w:link w:val="CommentText"/>
    <w:rsid w:val="004E3E79"/>
  </w:style>
  <w:style w:type="paragraph" w:styleId="CommentSubject">
    <w:name w:val="annotation subject"/>
    <w:basedOn w:val="CommentText"/>
    <w:next w:val="CommentText"/>
    <w:link w:val="CommentSubjectChar"/>
    <w:rsid w:val="004E3E79"/>
    <w:rPr>
      <w:b/>
      <w:bCs/>
    </w:rPr>
  </w:style>
  <w:style w:type="character" w:customStyle="1" w:styleId="CommentSubjectChar">
    <w:name w:val="Comment Subject Char"/>
    <w:basedOn w:val="CommentTextChar"/>
    <w:link w:val="CommentSubject"/>
    <w:rsid w:val="004E3E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1007</Words>
  <Characters>5235</Characters>
  <Application>Microsoft Office Word</Application>
  <DocSecurity>4</DocSecurity>
  <Lines>96</Lines>
  <Paragraphs>19</Paragraphs>
  <ScaleCrop>false</ScaleCrop>
  <HeadingPairs>
    <vt:vector size="2" baseType="variant">
      <vt:variant>
        <vt:lpstr>Title</vt:lpstr>
      </vt:variant>
      <vt:variant>
        <vt:i4>1</vt:i4>
      </vt:variant>
    </vt:vector>
  </HeadingPairs>
  <TitlesOfParts>
    <vt:vector size="1" baseType="lpstr">
      <vt:lpstr>BA - HB02315 (Committee Report (Unamended))</vt:lpstr>
    </vt:vector>
  </TitlesOfParts>
  <Company>State of Texas</Company>
  <LinksUpToDate>false</LinksUpToDate>
  <CharactersWithSpaces>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24805</dc:subject>
  <dc:creator>State of Texas</dc:creator>
  <dc:description>HB 2315 by Landgraf-(H)Criminal Jurisprudence</dc:description>
  <cp:lastModifiedBy>Molly Hoffman-Bricker</cp:lastModifiedBy>
  <cp:revision>2</cp:revision>
  <cp:lastPrinted>2017-04-21T23:31:00Z</cp:lastPrinted>
  <dcterms:created xsi:type="dcterms:W3CDTF">2017-05-08T23:00:00Z</dcterms:created>
  <dcterms:modified xsi:type="dcterms:W3CDTF">2017-05-08T23:00:00Z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17.110.138</vt:lpwstr>
  </property>
</Properties>
</file>