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680E" w:rsidTr="00345119">
        <w:tc>
          <w:tcPr>
            <w:tcW w:w="9576" w:type="dxa"/>
            <w:noWrap/>
          </w:tcPr>
          <w:p w:rsidR="008423E4" w:rsidRPr="0022177D" w:rsidRDefault="00876F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6F36" w:rsidP="008423E4">
      <w:pPr>
        <w:jc w:val="center"/>
      </w:pPr>
    </w:p>
    <w:p w:rsidR="008423E4" w:rsidRPr="00B31F0E" w:rsidRDefault="00876F36" w:rsidP="008423E4"/>
    <w:p w:rsidR="008423E4" w:rsidRPr="00742794" w:rsidRDefault="00876F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680E" w:rsidTr="00345119">
        <w:tc>
          <w:tcPr>
            <w:tcW w:w="9576" w:type="dxa"/>
          </w:tcPr>
          <w:p w:rsidR="008423E4" w:rsidRPr="00861995" w:rsidRDefault="00876F36" w:rsidP="00345119">
            <w:pPr>
              <w:jc w:val="right"/>
            </w:pPr>
            <w:r>
              <w:t>C.S.H.B. 2319</w:t>
            </w:r>
          </w:p>
        </w:tc>
      </w:tr>
      <w:tr w:rsidR="0019680E" w:rsidTr="00345119">
        <w:tc>
          <w:tcPr>
            <w:tcW w:w="9576" w:type="dxa"/>
          </w:tcPr>
          <w:p w:rsidR="008423E4" w:rsidRPr="00861995" w:rsidRDefault="00876F36" w:rsidP="000F434B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19680E" w:rsidTr="00345119">
        <w:tc>
          <w:tcPr>
            <w:tcW w:w="9576" w:type="dxa"/>
          </w:tcPr>
          <w:p w:rsidR="008423E4" w:rsidRPr="00861995" w:rsidRDefault="00876F36" w:rsidP="00345119">
            <w:pPr>
              <w:jc w:val="right"/>
            </w:pPr>
            <w:r>
              <w:t>Transportation</w:t>
            </w:r>
          </w:p>
        </w:tc>
      </w:tr>
      <w:tr w:rsidR="0019680E" w:rsidTr="00345119">
        <w:tc>
          <w:tcPr>
            <w:tcW w:w="9576" w:type="dxa"/>
          </w:tcPr>
          <w:p w:rsidR="008423E4" w:rsidRDefault="00876F3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76F36" w:rsidP="008423E4">
      <w:pPr>
        <w:tabs>
          <w:tab w:val="right" w:pos="9360"/>
        </w:tabs>
      </w:pPr>
    </w:p>
    <w:p w:rsidR="008423E4" w:rsidRDefault="00876F36" w:rsidP="008423E4"/>
    <w:p w:rsidR="008423E4" w:rsidRDefault="00876F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9680E" w:rsidTr="000F434B">
        <w:tc>
          <w:tcPr>
            <w:tcW w:w="9582" w:type="dxa"/>
          </w:tcPr>
          <w:p w:rsidR="008423E4" w:rsidRPr="00A8133F" w:rsidRDefault="00876F36" w:rsidP="00F66A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6F36" w:rsidP="00F66A1F"/>
          <w:p w:rsidR="008423E4" w:rsidRDefault="00876F36" w:rsidP="00F66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C3F09">
              <w:t xml:space="preserve">Interested parties note that vehicles powered by natural gas typically weigh more due to heavier fuel tanks and fuel, causing certain </w:t>
            </w:r>
            <w:r w:rsidRPr="007C3F09">
              <w:t>heavy duty natural gas vehicles to</w:t>
            </w:r>
            <w:r>
              <w:t xml:space="preserve"> be unable to carry a full trailer load without</w:t>
            </w:r>
            <w:r w:rsidRPr="007C3F09">
              <w:t xml:space="preserve"> exceed</w:t>
            </w:r>
            <w:r>
              <w:t>ing applicable vehicle</w:t>
            </w:r>
            <w:r>
              <w:t xml:space="preserve"> </w:t>
            </w:r>
            <w:r w:rsidRPr="007C3F09">
              <w:t>weight limit</w:t>
            </w:r>
            <w:r>
              <w:t>ations</w:t>
            </w:r>
            <w:r w:rsidRPr="007C3F09">
              <w:t xml:space="preserve">. </w:t>
            </w:r>
            <w:r>
              <w:t>C.S.</w:t>
            </w:r>
            <w:r w:rsidRPr="007C3F09">
              <w:t xml:space="preserve">H.B. </w:t>
            </w:r>
            <w:r>
              <w:t>2319</w:t>
            </w:r>
            <w:r w:rsidRPr="007C3F09">
              <w:t xml:space="preserve"> seeks to address this issue by </w:t>
            </w:r>
            <w:r>
              <w:t>revising vehicle weight limitations for such vehicles</w:t>
            </w:r>
            <w:r w:rsidRPr="007C3F09">
              <w:t>.</w:t>
            </w:r>
          </w:p>
          <w:p w:rsidR="008423E4" w:rsidRPr="00E26B13" w:rsidRDefault="00876F36" w:rsidP="00F66A1F">
            <w:pPr>
              <w:rPr>
                <w:b/>
              </w:rPr>
            </w:pPr>
          </w:p>
        </w:tc>
      </w:tr>
      <w:tr w:rsidR="0019680E" w:rsidTr="000F434B">
        <w:tc>
          <w:tcPr>
            <w:tcW w:w="9582" w:type="dxa"/>
          </w:tcPr>
          <w:p w:rsidR="0017725B" w:rsidRDefault="00876F36" w:rsidP="00F66A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76F36" w:rsidP="00F66A1F">
            <w:pPr>
              <w:rPr>
                <w:b/>
                <w:u w:val="single"/>
              </w:rPr>
            </w:pPr>
          </w:p>
          <w:p w:rsidR="007A4B8C" w:rsidRPr="007A4B8C" w:rsidRDefault="00876F36" w:rsidP="00F66A1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:rsidR="0017725B" w:rsidRPr="0017725B" w:rsidRDefault="00876F36" w:rsidP="00F66A1F">
            <w:pPr>
              <w:rPr>
                <w:b/>
                <w:u w:val="single"/>
              </w:rPr>
            </w:pPr>
          </w:p>
        </w:tc>
      </w:tr>
      <w:tr w:rsidR="0019680E" w:rsidTr="000F434B">
        <w:tc>
          <w:tcPr>
            <w:tcW w:w="9582" w:type="dxa"/>
          </w:tcPr>
          <w:p w:rsidR="008423E4" w:rsidRPr="00A8133F" w:rsidRDefault="00876F36" w:rsidP="00F66A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6F36" w:rsidP="00F66A1F"/>
          <w:p w:rsidR="007A4B8C" w:rsidRDefault="00876F36" w:rsidP="00F66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76F36" w:rsidP="00F66A1F">
            <w:pPr>
              <w:rPr>
                <w:b/>
              </w:rPr>
            </w:pPr>
          </w:p>
        </w:tc>
      </w:tr>
      <w:tr w:rsidR="0019680E" w:rsidTr="000F434B">
        <w:tc>
          <w:tcPr>
            <w:tcW w:w="9582" w:type="dxa"/>
          </w:tcPr>
          <w:p w:rsidR="008423E4" w:rsidRPr="00A8133F" w:rsidRDefault="00876F36" w:rsidP="00F66A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76F36" w:rsidP="00F66A1F"/>
          <w:p w:rsidR="008423E4" w:rsidRDefault="00876F36" w:rsidP="00F66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 xml:space="preserve">2319 </w:t>
            </w:r>
            <w:r>
              <w:t xml:space="preserve">amends the Transportation Code to authorize a </w:t>
            </w:r>
            <w:r w:rsidRPr="007A4B8C">
              <w:t>vehicle or combination of vehicles that is powered by an engine fueled primarily by natural gas</w:t>
            </w:r>
            <w:r>
              <w:t xml:space="preserve"> to exceed </w:t>
            </w:r>
            <w:r>
              <w:t>certain</w:t>
            </w:r>
            <w:r w:rsidRPr="007A4B8C">
              <w:t xml:space="preserve"> </w:t>
            </w:r>
            <w:r>
              <w:t xml:space="preserve">vehicle </w:t>
            </w:r>
            <w:r w:rsidRPr="007A4B8C">
              <w:t>weight limitation</w:t>
            </w:r>
            <w:r>
              <w:t>s</w:t>
            </w:r>
            <w:r w:rsidRPr="007A4B8C">
              <w:t xml:space="preserve"> by an amount that is equal to the difference between the weight of th</w:t>
            </w:r>
            <w:r w:rsidRPr="007A4B8C">
              <w:t>e vehicle attributable to the natural gas tank and fueling system carried by that vehicle and the weight of a comparable diesel tank and fueling system</w:t>
            </w:r>
            <w:r>
              <w:t>. The bill caps</w:t>
            </w:r>
            <w:r w:rsidRPr="007A4B8C">
              <w:t xml:space="preserve"> the maximum gross weight of </w:t>
            </w:r>
            <w:r>
              <w:t>such a</w:t>
            </w:r>
            <w:r w:rsidRPr="007A4B8C">
              <w:t xml:space="preserve"> </w:t>
            </w:r>
            <w:r w:rsidRPr="007A4B8C">
              <w:t>vehicle</w:t>
            </w:r>
            <w:r>
              <w:t xml:space="preserve"> or combination of vehicles</w:t>
            </w:r>
            <w:r w:rsidRPr="007A4B8C">
              <w:t xml:space="preserve"> </w:t>
            </w:r>
            <w:r>
              <w:t>at</w:t>
            </w:r>
            <w:r w:rsidRPr="007A4B8C">
              <w:t xml:space="preserve"> 82,000 pounds.</w:t>
            </w:r>
            <w:r>
              <w:t xml:space="preserve"> </w:t>
            </w:r>
          </w:p>
          <w:p w:rsidR="008423E4" w:rsidRPr="00835628" w:rsidRDefault="00876F36" w:rsidP="00F66A1F">
            <w:pPr>
              <w:rPr>
                <w:b/>
              </w:rPr>
            </w:pPr>
          </w:p>
        </w:tc>
      </w:tr>
      <w:tr w:rsidR="0019680E" w:rsidTr="000F434B">
        <w:tc>
          <w:tcPr>
            <w:tcW w:w="9582" w:type="dxa"/>
          </w:tcPr>
          <w:p w:rsidR="008423E4" w:rsidRPr="00A8133F" w:rsidRDefault="00876F36" w:rsidP="00F66A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6F36" w:rsidP="00F66A1F"/>
          <w:p w:rsidR="008423E4" w:rsidRPr="003624F2" w:rsidRDefault="00876F36" w:rsidP="00F66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76F36" w:rsidP="00F66A1F">
            <w:pPr>
              <w:rPr>
                <w:b/>
              </w:rPr>
            </w:pPr>
          </w:p>
        </w:tc>
      </w:tr>
      <w:tr w:rsidR="0019680E" w:rsidTr="000F434B">
        <w:tc>
          <w:tcPr>
            <w:tcW w:w="9582" w:type="dxa"/>
          </w:tcPr>
          <w:p w:rsidR="000F434B" w:rsidRDefault="00876F36" w:rsidP="00F66A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8607C" w:rsidRDefault="00876F36" w:rsidP="00F66A1F">
            <w:pPr>
              <w:jc w:val="both"/>
            </w:pPr>
          </w:p>
          <w:p w:rsidR="0048607C" w:rsidRDefault="00876F36" w:rsidP="00F66A1F">
            <w:pPr>
              <w:jc w:val="both"/>
            </w:pPr>
            <w:r>
              <w:t>While C.S.H.B. 2319 may differ from the original in minor or nonsubstantive ways, the following comparison is or</w:t>
            </w:r>
            <w:r>
              <w:t>ganized and formatted in a manner that indicates the substantial differences between the introduced and committee substitute versions of the bill.</w:t>
            </w:r>
          </w:p>
          <w:p w:rsidR="0048607C" w:rsidRPr="0048607C" w:rsidRDefault="00876F36" w:rsidP="00F66A1F">
            <w:pPr>
              <w:jc w:val="both"/>
            </w:pPr>
          </w:p>
        </w:tc>
      </w:tr>
      <w:tr w:rsidR="0019680E" w:rsidTr="000F434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19680E" w:rsidTr="000F434B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0F434B" w:rsidRDefault="00876F36" w:rsidP="00F66A1F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0F434B" w:rsidRDefault="00876F36" w:rsidP="00F66A1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9680E" w:rsidTr="000F434B">
              <w:tc>
                <w:tcPr>
                  <w:tcW w:w="4673" w:type="dxa"/>
                  <w:tcMar>
                    <w:right w:w="360" w:type="dxa"/>
                  </w:tcMar>
                </w:tcPr>
                <w:p w:rsidR="000F434B" w:rsidRDefault="00876F36" w:rsidP="00F66A1F">
                  <w:pPr>
                    <w:jc w:val="both"/>
                  </w:pPr>
                  <w:r>
                    <w:t xml:space="preserve">SECTION 1.  Section 621.101, Transportation Code, is amended by </w:t>
                  </w:r>
                  <w:r>
                    <w:t>adding Subsection (b-1) to read as follows:</w:t>
                  </w:r>
                </w:p>
                <w:p w:rsidR="000F434B" w:rsidRDefault="00876F36" w:rsidP="00F66A1F">
                  <w:pPr>
                    <w:jc w:val="both"/>
                  </w:pPr>
                  <w:r>
                    <w:rPr>
                      <w:u w:val="single"/>
                    </w:rPr>
                    <w:t xml:space="preserve">(b-1)  Notwithstanding any other provision of this section, a vehicle or combination of </w:t>
                  </w:r>
                  <w:r>
                    <w:rPr>
                      <w:u w:val="single"/>
                    </w:rPr>
                    <w:lastRenderedPageBreak/>
                    <w:t>vehicles that is powered by an engine fueled primarily by natural gas may exceed any weight limitation under this section by</w:t>
                  </w:r>
                  <w:r>
                    <w:rPr>
                      <w:u w:val="single"/>
                    </w:rPr>
                    <w:t xml:space="preserve"> an amount that is equal to the difference between the weight of the vehicle attributable to the natural gas tank and fueling system carried by that vehicle and the weight of a comparable diesel tank and fueling system, provided that the maximum gross weig</w:t>
                  </w:r>
                  <w:r>
                    <w:rPr>
                      <w:u w:val="single"/>
                    </w:rPr>
                    <w:t>ht of the vehicle may not exceed 82,000 pounds.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F434B" w:rsidRDefault="00876F36" w:rsidP="00F66A1F">
                  <w:pPr>
                    <w:jc w:val="both"/>
                  </w:pPr>
                  <w:r>
                    <w:lastRenderedPageBreak/>
                    <w:t>SECTION 1.  Section 621.101, Transportation Code, is amended by adding Subsection (b-1) to read as follows:</w:t>
                  </w:r>
                </w:p>
                <w:p w:rsidR="000F434B" w:rsidRDefault="00876F36" w:rsidP="00F66A1F">
                  <w:pPr>
                    <w:jc w:val="both"/>
                  </w:pPr>
                  <w:r>
                    <w:rPr>
                      <w:u w:val="single"/>
                    </w:rPr>
                    <w:t xml:space="preserve">(b-1)  Notwithstanding any other provision of this section, a vehicle or combination of </w:t>
                  </w:r>
                  <w:r>
                    <w:rPr>
                      <w:u w:val="single"/>
                    </w:rPr>
                    <w:lastRenderedPageBreak/>
                    <w:t>vehicles that is powered by an engine fueled primarily by natural gas may exceed any weight limitation under this section by an amount that is equal to the difference b</w:t>
                  </w:r>
                  <w:r>
                    <w:rPr>
                      <w:u w:val="single"/>
                    </w:rPr>
                    <w:t xml:space="preserve">etween the weight of the vehicle attributable to the natural gas tank and fueling system carried by that vehicle and the weight of a comparable diesel tank and fueling system, provided that the maximum gross weight of the vehicle </w:t>
                  </w:r>
                  <w:r w:rsidRPr="0048607C">
                    <w:rPr>
                      <w:highlight w:val="lightGray"/>
                      <w:u w:val="single"/>
                    </w:rPr>
                    <w:t>or combination of vehicles</w:t>
                  </w:r>
                  <w:r>
                    <w:rPr>
                      <w:u w:val="single"/>
                    </w:rPr>
                    <w:t xml:space="preserve"> may not exceed 82,000 pounds.</w:t>
                  </w:r>
                </w:p>
              </w:tc>
            </w:tr>
            <w:tr w:rsidR="0019680E" w:rsidTr="000F434B">
              <w:tc>
                <w:tcPr>
                  <w:tcW w:w="4673" w:type="dxa"/>
                  <w:tcMar>
                    <w:right w:w="360" w:type="dxa"/>
                  </w:tcMar>
                </w:tcPr>
                <w:p w:rsidR="000F434B" w:rsidRDefault="00876F36" w:rsidP="00F66A1F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0F434B" w:rsidRDefault="00876F36" w:rsidP="00F66A1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F434B" w:rsidRDefault="00876F36" w:rsidP="00F66A1F">
                  <w:pPr>
                    <w:jc w:val="both"/>
                  </w:pPr>
                  <w:r>
                    <w:t xml:space="preserve">SECTION 2.  </w:t>
                  </w:r>
                  <w:r w:rsidRPr="00746C14">
                    <w:rPr>
                      <w:highlight w:val="lightGray"/>
                    </w:rPr>
                    <w:t>This Act takes effect</w:t>
                  </w:r>
                  <w:r>
                    <w:t xml:space="preserve"> </w:t>
                  </w:r>
                  <w:r w:rsidRPr="0048607C">
                    <w:rPr>
                      <w:highlight w:val="lightGray"/>
                    </w:rPr>
                    <w:t xml:space="preserve">immediately if it receives a vote of two-thirds of all the members elected to each house, as provided by Section 39, Article III, Texas </w:t>
                  </w:r>
                  <w:r w:rsidRPr="0048607C">
                    <w:rPr>
                      <w:highlight w:val="lightGray"/>
                    </w:rPr>
                    <w:t>Constitution.  If this Act does not receive the vote necessary for immediate effect,</w:t>
                  </w:r>
                  <w:r w:rsidRPr="00746C14">
                    <w:t xml:space="preserve"> this Act takes effect</w:t>
                  </w:r>
                  <w:r>
                    <w:t xml:space="preserve"> September 1, 2017.</w:t>
                  </w:r>
                </w:p>
              </w:tc>
            </w:tr>
          </w:tbl>
          <w:p w:rsidR="000F434B" w:rsidRDefault="00876F36" w:rsidP="00F66A1F"/>
          <w:p w:rsidR="000F434B" w:rsidRPr="009C1E9A" w:rsidRDefault="00876F36" w:rsidP="00F66A1F">
            <w:pPr>
              <w:rPr>
                <w:b/>
                <w:u w:val="single"/>
              </w:rPr>
            </w:pPr>
          </w:p>
        </w:tc>
      </w:tr>
    </w:tbl>
    <w:p w:rsidR="008423E4" w:rsidRPr="00BE0E75" w:rsidRDefault="00876F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6F3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6F36">
      <w:r>
        <w:separator/>
      </w:r>
    </w:p>
  </w:endnote>
  <w:endnote w:type="continuationSeparator" w:id="0">
    <w:p w:rsidR="00000000" w:rsidRDefault="0087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C" w:rsidRDefault="00876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680E" w:rsidTr="009C1E9A">
      <w:trPr>
        <w:cantSplit/>
      </w:trPr>
      <w:tc>
        <w:tcPr>
          <w:tcW w:w="0" w:type="pct"/>
        </w:tcPr>
        <w:p w:rsidR="00137D90" w:rsidRDefault="00876F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6F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6F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6F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6F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680E" w:rsidTr="009C1E9A">
      <w:trPr>
        <w:cantSplit/>
      </w:trPr>
      <w:tc>
        <w:tcPr>
          <w:tcW w:w="0" w:type="pct"/>
        </w:tcPr>
        <w:p w:rsidR="00EC379B" w:rsidRDefault="00876F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6F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23996</w:t>
          </w:r>
        </w:p>
      </w:tc>
      <w:tc>
        <w:tcPr>
          <w:tcW w:w="2453" w:type="pct"/>
        </w:tcPr>
        <w:p w:rsidR="00EC379B" w:rsidRDefault="00876F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17.107.337</w:t>
          </w:r>
          <w:r>
            <w:fldChar w:fldCharType="end"/>
          </w:r>
        </w:p>
      </w:tc>
    </w:tr>
    <w:tr w:rsidR="0019680E" w:rsidTr="009C1E9A">
      <w:trPr>
        <w:cantSplit/>
      </w:trPr>
      <w:tc>
        <w:tcPr>
          <w:tcW w:w="0" w:type="pct"/>
        </w:tcPr>
        <w:p w:rsidR="00EC379B" w:rsidRDefault="00876F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6F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17908</w:t>
          </w:r>
        </w:p>
      </w:tc>
      <w:tc>
        <w:tcPr>
          <w:tcW w:w="2453" w:type="pct"/>
        </w:tcPr>
        <w:p w:rsidR="00EC379B" w:rsidRDefault="00876F36" w:rsidP="006D504F">
          <w:pPr>
            <w:pStyle w:val="Footer"/>
            <w:rPr>
              <w:rStyle w:val="PageNumber"/>
            </w:rPr>
          </w:pPr>
        </w:p>
        <w:p w:rsidR="00EC379B" w:rsidRDefault="00876F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68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6F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6F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6F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C" w:rsidRDefault="00876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6F36">
      <w:r>
        <w:separator/>
      </w:r>
    </w:p>
  </w:footnote>
  <w:footnote w:type="continuationSeparator" w:id="0">
    <w:p w:rsidR="00000000" w:rsidRDefault="0087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C" w:rsidRDefault="00876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C" w:rsidRDefault="00876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C" w:rsidRDefault="00876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0E"/>
    <w:rsid w:val="0019680E"/>
    <w:rsid w:val="008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4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B8C"/>
  </w:style>
  <w:style w:type="paragraph" w:styleId="CommentSubject">
    <w:name w:val="annotation subject"/>
    <w:basedOn w:val="CommentText"/>
    <w:next w:val="CommentText"/>
    <w:link w:val="CommentSubjectChar"/>
    <w:rsid w:val="007A4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4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B8C"/>
  </w:style>
  <w:style w:type="paragraph" w:styleId="CommentSubject">
    <w:name w:val="annotation subject"/>
    <w:basedOn w:val="CommentText"/>
    <w:next w:val="CommentText"/>
    <w:link w:val="CommentSubjectChar"/>
    <w:rsid w:val="007A4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2978</Characters>
  <Application>Microsoft Office Word</Application>
  <DocSecurity>4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HB02319 (Committee Report (Substituted))</vt:lpstr>
    </vt:vector>
  </TitlesOfParts>
  <Company>State of Texas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23996</dc:subject>
  <dc:creator>State of Texas</dc:creator>
  <dc:description>HB 2319 by Paddie-(H)Transportation (Substitute Document Number: 85R 17908)</dc:description>
  <cp:lastModifiedBy>Molly Hoffman-Bricker</cp:lastModifiedBy>
  <cp:revision>2</cp:revision>
  <cp:lastPrinted>2017-04-18T15:25:00Z</cp:lastPrinted>
  <dcterms:created xsi:type="dcterms:W3CDTF">2017-04-19T14:34:00Z</dcterms:created>
  <dcterms:modified xsi:type="dcterms:W3CDTF">2017-04-19T14:34:00Z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17.107.337</vt:lpwstr>
  </property>
</Properties>
</file>