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51A2" w:rsidTr="00345119">
        <w:tc>
          <w:tcPr>
            <w:tcW w:w="9576" w:type="dxa"/>
            <w:noWrap/>
          </w:tcPr>
          <w:p w:rsidR="008423E4" w:rsidRPr="0022177D" w:rsidRDefault="00041A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41A1E" w:rsidP="008423E4">
      <w:pPr>
        <w:jc w:val="center"/>
      </w:pPr>
    </w:p>
    <w:p w:rsidR="008423E4" w:rsidRPr="00B31F0E" w:rsidRDefault="00041A1E" w:rsidP="008423E4"/>
    <w:p w:rsidR="008423E4" w:rsidRPr="00742794" w:rsidRDefault="00041A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51A2" w:rsidTr="00345119">
        <w:tc>
          <w:tcPr>
            <w:tcW w:w="9576" w:type="dxa"/>
          </w:tcPr>
          <w:p w:rsidR="008423E4" w:rsidRPr="00861995" w:rsidRDefault="00041A1E" w:rsidP="00345119">
            <w:pPr>
              <w:jc w:val="right"/>
            </w:pPr>
            <w:r>
              <w:t>H.B. 2330</w:t>
            </w:r>
          </w:p>
        </w:tc>
      </w:tr>
      <w:tr w:rsidR="002951A2" w:rsidTr="00345119">
        <w:tc>
          <w:tcPr>
            <w:tcW w:w="9576" w:type="dxa"/>
          </w:tcPr>
          <w:p w:rsidR="008423E4" w:rsidRPr="00861995" w:rsidRDefault="00041A1E" w:rsidP="00E82603">
            <w:pPr>
              <w:jc w:val="right"/>
            </w:pPr>
            <w:r>
              <w:t xml:space="preserve">By: </w:t>
            </w:r>
            <w:r>
              <w:t>Dukes</w:t>
            </w:r>
          </w:p>
        </w:tc>
      </w:tr>
      <w:tr w:rsidR="002951A2" w:rsidTr="00345119">
        <w:tc>
          <w:tcPr>
            <w:tcW w:w="9576" w:type="dxa"/>
          </w:tcPr>
          <w:p w:rsidR="008423E4" w:rsidRPr="00861995" w:rsidRDefault="00041A1E" w:rsidP="00345119">
            <w:pPr>
              <w:jc w:val="right"/>
            </w:pPr>
            <w:r>
              <w:t>Human Services</w:t>
            </w:r>
          </w:p>
        </w:tc>
      </w:tr>
      <w:tr w:rsidR="002951A2" w:rsidTr="00345119">
        <w:tc>
          <w:tcPr>
            <w:tcW w:w="9576" w:type="dxa"/>
          </w:tcPr>
          <w:p w:rsidR="008423E4" w:rsidRDefault="00041A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41A1E" w:rsidP="008423E4">
      <w:pPr>
        <w:tabs>
          <w:tab w:val="right" w:pos="9360"/>
        </w:tabs>
      </w:pPr>
    </w:p>
    <w:p w:rsidR="008423E4" w:rsidRDefault="00041A1E" w:rsidP="008423E4"/>
    <w:p w:rsidR="008423E4" w:rsidRDefault="00041A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951A2" w:rsidTr="00345119">
        <w:tc>
          <w:tcPr>
            <w:tcW w:w="9576" w:type="dxa"/>
          </w:tcPr>
          <w:p w:rsidR="008423E4" w:rsidRPr="00A8133F" w:rsidRDefault="00041A1E" w:rsidP="00C64D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41A1E" w:rsidP="00C64DDD"/>
          <w:p w:rsidR="008423E4" w:rsidRDefault="00041A1E" w:rsidP="00C64D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 xml:space="preserve">youth </w:t>
            </w:r>
            <w:r>
              <w:t xml:space="preserve">in foster care </w:t>
            </w:r>
            <w:r>
              <w:t xml:space="preserve">are particularly vulnerable to becoming teenage parents due to their trauma history, instability, and inconsistent therapeutic services and supports. </w:t>
            </w:r>
            <w:r>
              <w:t xml:space="preserve">H.B. 2330 seeks to ensure that the state </w:t>
            </w:r>
            <w:r>
              <w:t xml:space="preserve">has information about </w:t>
            </w:r>
            <w:r>
              <w:t xml:space="preserve">youth </w:t>
            </w:r>
            <w:r>
              <w:t>in foster care who are parents</w:t>
            </w:r>
            <w:r>
              <w:t xml:space="preserve"> or chi</w:t>
            </w:r>
            <w:r>
              <w:t xml:space="preserve">ldren of minor parents in foster care and that youth in foster care who are pregnant or parents </w:t>
            </w:r>
            <w:r>
              <w:t xml:space="preserve">receive </w:t>
            </w:r>
            <w:r>
              <w:t xml:space="preserve">appropriate information and </w:t>
            </w:r>
            <w:r>
              <w:t>specialized services</w:t>
            </w:r>
            <w:r>
              <w:t>.</w:t>
            </w:r>
          </w:p>
          <w:p w:rsidR="008423E4" w:rsidRPr="00E26B13" w:rsidRDefault="00041A1E" w:rsidP="00C64DDD">
            <w:pPr>
              <w:rPr>
                <w:b/>
              </w:rPr>
            </w:pPr>
          </w:p>
        </w:tc>
      </w:tr>
      <w:tr w:rsidR="002951A2" w:rsidTr="00345119">
        <w:tc>
          <w:tcPr>
            <w:tcW w:w="9576" w:type="dxa"/>
          </w:tcPr>
          <w:p w:rsidR="0017725B" w:rsidRDefault="00041A1E" w:rsidP="00C64D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41A1E" w:rsidP="00C64DDD">
            <w:pPr>
              <w:rPr>
                <w:b/>
                <w:u w:val="single"/>
              </w:rPr>
            </w:pPr>
          </w:p>
          <w:p w:rsidR="00B148D8" w:rsidRPr="00B148D8" w:rsidRDefault="00041A1E" w:rsidP="00C64DDD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41A1E" w:rsidP="00C64DDD">
            <w:pPr>
              <w:rPr>
                <w:b/>
                <w:u w:val="single"/>
              </w:rPr>
            </w:pPr>
          </w:p>
        </w:tc>
      </w:tr>
      <w:tr w:rsidR="002951A2" w:rsidTr="00345119">
        <w:tc>
          <w:tcPr>
            <w:tcW w:w="9576" w:type="dxa"/>
          </w:tcPr>
          <w:p w:rsidR="008423E4" w:rsidRPr="00A8133F" w:rsidRDefault="00041A1E" w:rsidP="00C64D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41A1E" w:rsidP="00C64DDD"/>
          <w:p w:rsidR="00B148D8" w:rsidRDefault="00041A1E" w:rsidP="00C64D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041A1E" w:rsidP="00C64DDD">
            <w:pPr>
              <w:rPr>
                <w:b/>
              </w:rPr>
            </w:pPr>
          </w:p>
        </w:tc>
      </w:tr>
      <w:tr w:rsidR="002951A2" w:rsidTr="00345119">
        <w:tc>
          <w:tcPr>
            <w:tcW w:w="9576" w:type="dxa"/>
          </w:tcPr>
          <w:p w:rsidR="008423E4" w:rsidRPr="00A8133F" w:rsidRDefault="00041A1E" w:rsidP="00C64D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41A1E" w:rsidP="00C64DDD"/>
          <w:p w:rsidR="008423E4" w:rsidRDefault="00041A1E" w:rsidP="00C64DDD">
            <w:pPr>
              <w:pStyle w:val="Header"/>
              <w:tabs>
                <w:tab w:val="left" w:pos="2775"/>
              </w:tabs>
              <w:jc w:val="both"/>
            </w:pPr>
            <w:r>
              <w:t>H.B. 2330 amends the Family Code to require the Department of Family and Protective Services</w:t>
            </w:r>
            <w:r>
              <w:t xml:space="preserve"> (DFPS)</w:t>
            </w:r>
            <w:r>
              <w:t xml:space="preserve"> to collect</w:t>
            </w:r>
            <w:r>
              <w:t xml:space="preserve"> information on the number of children in </w:t>
            </w:r>
            <w:r>
              <w:t xml:space="preserve">DFPS </w:t>
            </w:r>
            <w:r>
              <w:t>managing conservatorship who are minor parents</w:t>
            </w:r>
            <w:r>
              <w:t xml:space="preserve">, </w:t>
            </w:r>
            <w:r>
              <w:t xml:space="preserve">information on the number of children in </w:t>
            </w:r>
            <w:r>
              <w:t xml:space="preserve">DFPS </w:t>
            </w:r>
            <w:r>
              <w:t xml:space="preserve">managing conservatorship who are also the children of </w:t>
            </w:r>
            <w:r>
              <w:t xml:space="preserve">such </w:t>
            </w:r>
            <w:r>
              <w:t>minor parents</w:t>
            </w:r>
            <w:r>
              <w:t>,</w:t>
            </w:r>
            <w:r>
              <w:t xml:space="preserve"> and</w:t>
            </w:r>
            <w:r>
              <w:t>,</w:t>
            </w:r>
            <w:r>
              <w:t xml:space="preserve"> with respect to each child who is a </w:t>
            </w:r>
            <w:r>
              <w:t xml:space="preserve">minor parent and each child of a minor parent in </w:t>
            </w:r>
            <w:r>
              <w:t xml:space="preserve">DFPS </w:t>
            </w:r>
            <w:r>
              <w:t>managing conservatorship</w:t>
            </w:r>
            <w:r>
              <w:t>, st</w:t>
            </w:r>
            <w:r>
              <w:t>atistics regarding each child's</w:t>
            </w:r>
            <w:r>
              <w:t xml:space="preserve"> age</w:t>
            </w:r>
            <w:r>
              <w:t xml:space="preserve">, </w:t>
            </w:r>
            <w:r>
              <w:t>ethnicity</w:t>
            </w:r>
            <w:r>
              <w:t>,</w:t>
            </w:r>
            <w:r>
              <w:t xml:space="preserve"> ty</w:t>
            </w:r>
            <w:r>
              <w:t>pe of substitute care placement,</w:t>
            </w:r>
            <w:r>
              <w:t xml:space="preserve"> county of residence</w:t>
            </w:r>
            <w:r>
              <w:t>,</w:t>
            </w:r>
            <w:r>
              <w:t xml:space="preserve"> and length of time in substitute care.</w:t>
            </w:r>
            <w:r>
              <w:t xml:space="preserve"> The bill requires DFPS to prepa</w:t>
            </w:r>
            <w:r>
              <w:t>re</w:t>
            </w:r>
            <w:r>
              <w:t xml:space="preserve"> an annual report on the </w:t>
            </w:r>
            <w:r>
              <w:t xml:space="preserve">collected </w:t>
            </w:r>
            <w:r>
              <w:t>information and make the report availa</w:t>
            </w:r>
            <w:r>
              <w:t>ble on the DFPS</w:t>
            </w:r>
            <w:r>
              <w:t xml:space="preserve"> website. The </w:t>
            </w:r>
            <w:r>
              <w:t xml:space="preserve">bill prohibits the </w:t>
            </w:r>
            <w:r>
              <w:t xml:space="preserve">report </w:t>
            </w:r>
            <w:r>
              <w:t>from</w:t>
            </w:r>
            <w:r>
              <w:t xml:space="preserve"> includ</w:t>
            </w:r>
            <w:r>
              <w:t>ing</w:t>
            </w:r>
            <w:r>
              <w:t xml:space="preserve"> any individually identifiable information regarding a minor parent or child who is the subject of information i</w:t>
            </w:r>
            <w:r>
              <w:t>n the report.</w:t>
            </w:r>
            <w:r>
              <w:t xml:space="preserve"> The bill requires DFPS </w:t>
            </w:r>
            <w:r>
              <w:t xml:space="preserve">at developmentally appropriate stages </w:t>
            </w:r>
            <w:r>
              <w:t>to</w:t>
            </w:r>
            <w:r>
              <w:t xml:space="preserve"> provide to children in </w:t>
            </w:r>
            <w:r>
              <w:t xml:space="preserve">DFPS </w:t>
            </w:r>
            <w:r>
              <w:t>managing conservatorship who are pregnant or who are minor parents information on and support in providing safe environments for children, including i</w:t>
            </w:r>
            <w:r>
              <w:t>n</w:t>
            </w:r>
            <w:r>
              <w:t>formation and support regarding safe sleeping arrangements</w:t>
            </w:r>
            <w:r>
              <w:t>,</w:t>
            </w:r>
            <w:r>
              <w:t xml:space="preserve"> </w:t>
            </w:r>
            <w:r>
              <w:t>suggestions for childproofing potentially dangerous se</w:t>
            </w:r>
            <w:r>
              <w:t>ttings in a home</w:t>
            </w:r>
            <w:r>
              <w:t>,</w:t>
            </w:r>
            <w:r>
              <w:t xml:space="preserve"> meth</w:t>
            </w:r>
            <w:r>
              <w:t>ods to cope with crying infants</w:t>
            </w:r>
            <w:r>
              <w:t>,</w:t>
            </w:r>
            <w:r>
              <w:t xml:space="preserve"> selection of ap</w:t>
            </w:r>
            <w:r>
              <w:t>propriate substitute caregivers</w:t>
            </w:r>
            <w:r>
              <w:t>,</w:t>
            </w:r>
            <w:r>
              <w:t xml:space="preserve"> a child's early brain development</w:t>
            </w:r>
            <w:r>
              <w:t xml:space="preserve">, </w:t>
            </w:r>
            <w:r>
              <w:t>the</w:t>
            </w:r>
            <w:r>
              <w:t xml:space="preserve"> importance of paternal involvement in a child's life</w:t>
            </w:r>
            <w:r>
              <w:t>,</w:t>
            </w:r>
            <w:r>
              <w:t xml:space="preserve"> and the benefits of reading and talking to young children.</w:t>
            </w:r>
            <w:r>
              <w:t xml:space="preserve"> The bill requires DFPS to</w:t>
            </w:r>
            <w:r>
              <w:t xml:space="preserve"> provide parenting skills training and other services, including depression screening services, to children in </w:t>
            </w:r>
            <w:r>
              <w:t xml:space="preserve">DFPS </w:t>
            </w:r>
            <w:r>
              <w:t>m</w:t>
            </w:r>
            <w:r>
              <w:t>anaging conservatorship wh</w:t>
            </w:r>
            <w:r>
              <w:t>o are pregnant or minor parents and to</w:t>
            </w:r>
            <w:r>
              <w:t xml:space="preserve"> appropriately recruit, prepare, train, and support individuals, including foster parents, substitute caregivers, and mentors, who work directly with children in </w:t>
            </w:r>
            <w:r>
              <w:t xml:space="preserve">DFPS </w:t>
            </w:r>
            <w:r>
              <w:t xml:space="preserve">managing conservatorship </w:t>
            </w:r>
            <w:r>
              <w:t>who are pregnant or minor parents to ensure the individuals provide the specialized care and support needed by those children.</w:t>
            </w:r>
            <w:r>
              <w:t xml:space="preserve"> </w:t>
            </w:r>
            <w:r>
              <w:tab/>
            </w:r>
          </w:p>
          <w:p w:rsidR="008423E4" w:rsidRPr="00835628" w:rsidRDefault="00041A1E" w:rsidP="00C64DDD">
            <w:pPr>
              <w:rPr>
                <w:b/>
              </w:rPr>
            </w:pPr>
          </w:p>
        </w:tc>
      </w:tr>
      <w:tr w:rsidR="002951A2" w:rsidTr="00345119">
        <w:tc>
          <w:tcPr>
            <w:tcW w:w="9576" w:type="dxa"/>
          </w:tcPr>
          <w:p w:rsidR="008423E4" w:rsidRPr="00A8133F" w:rsidRDefault="00041A1E" w:rsidP="00C64D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41A1E" w:rsidP="00C64DDD"/>
          <w:p w:rsidR="008423E4" w:rsidRPr="003624F2" w:rsidRDefault="00041A1E" w:rsidP="00C64D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41A1E" w:rsidP="00C64DDD">
            <w:pPr>
              <w:rPr>
                <w:b/>
              </w:rPr>
            </w:pPr>
          </w:p>
        </w:tc>
      </w:tr>
    </w:tbl>
    <w:p w:rsidR="008423E4" w:rsidRPr="00BE0E75" w:rsidRDefault="00041A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41A1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A1E">
      <w:r>
        <w:separator/>
      </w:r>
    </w:p>
  </w:endnote>
  <w:endnote w:type="continuationSeparator" w:id="0">
    <w:p w:rsidR="00000000" w:rsidRDefault="000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51A2" w:rsidTr="009C1E9A">
      <w:trPr>
        <w:cantSplit/>
      </w:trPr>
      <w:tc>
        <w:tcPr>
          <w:tcW w:w="0" w:type="pct"/>
        </w:tcPr>
        <w:p w:rsidR="00137D90" w:rsidRDefault="00041A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41A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41A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41A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41A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1A2" w:rsidTr="009C1E9A">
      <w:trPr>
        <w:cantSplit/>
      </w:trPr>
      <w:tc>
        <w:tcPr>
          <w:tcW w:w="0" w:type="pct"/>
        </w:tcPr>
        <w:p w:rsidR="00EC379B" w:rsidRDefault="00041A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41A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24893</w:t>
          </w:r>
        </w:p>
      </w:tc>
      <w:tc>
        <w:tcPr>
          <w:tcW w:w="2453" w:type="pct"/>
        </w:tcPr>
        <w:p w:rsidR="00EC379B" w:rsidRDefault="00041A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17.110.514</w:t>
          </w:r>
          <w:r>
            <w:fldChar w:fldCharType="end"/>
          </w:r>
        </w:p>
      </w:tc>
    </w:tr>
    <w:tr w:rsidR="002951A2" w:rsidTr="009C1E9A">
      <w:trPr>
        <w:cantSplit/>
      </w:trPr>
      <w:tc>
        <w:tcPr>
          <w:tcW w:w="0" w:type="pct"/>
        </w:tcPr>
        <w:p w:rsidR="00EC379B" w:rsidRDefault="00041A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41A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41A1E" w:rsidP="006D504F">
          <w:pPr>
            <w:pStyle w:val="Footer"/>
            <w:rPr>
              <w:rStyle w:val="PageNumber"/>
            </w:rPr>
          </w:pPr>
        </w:p>
        <w:p w:rsidR="00EC379B" w:rsidRDefault="00041A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51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41A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41A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41A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1A1E">
      <w:r>
        <w:separator/>
      </w:r>
    </w:p>
  </w:footnote>
  <w:footnote w:type="continuationSeparator" w:id="0">
    <w:p w:rsidR="00000000" w:rsidRDefault="000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2"/>
    <w:rsid w:val="00041A1E"/>
    <w:rsid w:val="002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23C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C59"/>
  </w:style>
  <w:style w:type="paragraph" w:styleId="CommentSubject">
    <w:name w:val="annotation subject"/>
    <w:basedOn w:val="CommentText"/>
    <w:next w:val="CommentText"/>
    <w:link w:val="CommentSubjectChar"/>
    <w:rsid w:val="00E2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3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23C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C59"/>
  </w:style>
  <w:style w:type="paragraph" w:styleId="CommentSubject">
    <w:name w:val="annotation subject"/>
    <w:basedOn w:val="CommentText"/>
    <w:next w:val="CommentText"/>
    <w:link w:val="CommentSubjectChar"/>
    <w:rsid w:val="00E2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3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2651</Characters>
  <Application>Microsoft Office Word</Application>
  <DocSecurity>4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HB02330 (Committee Report (Unamended))</vt:lpstr>
    </vt:vector>
  </TitlesOfParts>
  <Company>State of Texas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24893</dc:subject>
  <dc:creator>State of Texas</dc:creator>
  <dc:description>HB 2330 by Dukes-(H)Human Services</dc:description>
  <cp:lastModifiedBy>Molly Hoffman-Bricker</cp:lastModifiedBy>
  <cp:revision>2</cp:revision>
  <cp:lastPrinted>2017-04-21T16:06:00Z</cp:lastPrinted>
  <dcterms:created xsi:type="dcterms:W3CDTF">2017-05-01T21:04:00Z</dcterms:created>
  <dcterms:modified xsi:type="dcterms:W3CDTF">2017-05-01T21:04:00Z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17.110.514</vt:lpwstr>
  </property>
</Properties>
</file>