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D0AAA" w:rsidTr="00345119">
        <w:tc>
          <w:tcPr>
            <w:tcW w:w="9576" w:type="dxa"/>
            <w:noWrap/>
          </w:tcPr>
          <w:p w:rsidR="008423E4" w:rsidRPr="0022177D" w:rsidRDefault="00A92D55" w:rsidP="00345119">
            <w:pPr>
              <w:pStyle w:val="Heading1"/>
            </w:pPr>
            <w:bookmarkStart w:id="0" w:name="_GoBack"/>
            <w:bookmarkEnd w:id="0"/>
            <w:r w:rsidRPr="00631897">
              <w:t>BILL ANALYSIS</w:t>
            </w:r>
          </w:p>
        </w:tc>
      </w:tr>
    </w:tbl>
    <w:p w:rsidR="008423E4" w:rsidRPr="0022177D" w:rsidRDefault="00A92D55" w:rsidP="008423E4">
      <w:pPr>
        <w:jc w:val="center"/>
      </w:pPr>
    </w:p>
    <w:p w:rsidR="008423E4" w:rsidRPr="00B31F0E" w:rsidRDefault="00A92D55" w:rsidP="008423E4"/>
    <w:p w:rsidR="008423E4" w:rsidRPr="00742794" w:rsidRDefault="00A92D55" w:rsidP="008423E4">
      <w:pPr>
        <w:tabs>
          <w:tab w:val="right" w:pos="9360"/>
        </w:tabs>
      </w:pPr>
    </w:p>
    <w:tbl>
      <w:tblPr>
        <w:tblW w:w="0" w:type="auto"/>
        <w:tblLayout w:type="fixed"/>
        <w:tblLook w:val="01E0" w:firstRow="1" w:lastRow="1" w:firstColumn="1" w:lastColumn="1" w:noHBand="0" w:noVBand="0"/>
      </w:tblPr>
      <w:tblGrid>
        <w:gridCol w:w="9576"/>
      </w:tblGrid>
      <w:tr w:rsidR="00DD0AAA" w:rsidTr="00345119">
        <w:tc>
          <w:tcPr>
            <w:tcW w:w="9576" w:type="dxa"/>
          </w:tcPr>
          <w:p w:rsidR="008423E4" w:rsidRPr="00861995" w:rsidRDefault="00A92D55" w:rsidP="00345119">
            <w:pPr>
              <w:jc w:val="right"/>
            </w:pPr>
            <w:r>
              <w:t>C.S.H.B. 2339</w:t>
            </w:r>
          </w:p>
        </w:tc>
      </w:tr>
      <w:tr w:rsidR="00DD0AAA" w:rsidTr="00345119">
        <w:tc>
          <w:tcPr>
            <w:tcW w:w="9576" w:type="dxa"/>
          </w:tcPr>
          <w:p w:rsidR="008423E4" w:rsidRPr="00861995" w:rsidRDefault="00A92D55" w:rsidP="00306B10">
            <w:pPr>
              <w:jc w:val="right"/>
            </w:pPr>
            <w:r>
              <w:t xml:space="preserve">By: </w:t>
            </w:r>
            <w:r>
              <w:t>Thompson, Senfronia</w:t>
            </w:r>
          </w:p>
        </w:tc>
      </w:tr>
      <w:tr w:rsidR="00DD0AAA" w:rsidTr="00345119">
        <w:tc>
          <w:tcPr>
            <w:tcW w:w="9576" w:type="dxa"/>
          </w:tcPr>
          <w:p w:rsidR="008423E4" w:rsidRPr="00861995" w:rsidRDefault="00A92D55" w:rsidP="00345119">
            <w:pPr>
              <w:jc w:val="right"/>
            </w:pPr>
            <w:r>
              <w:t>Investments &amp; Financial Services</w:t>
            </w:r>
          </w:p>
        </w:tc>
      </w:tr>
      <w:tr w:rsidR="00DD0AAA" w:rsidTr="00345119">
        <w:tc>
          <w:tcPr>
            <w:tcW w:w="9576" w:type="dxa"/>
          </w:tcPr>
          <w:p w:rsidR="008423E4" w:rsidRDefault="00A92D55" w:rsidP="00345119">
            <w:pPr>
              <w:jc w:val="right"/>
            </w:pPr>
            <w:r>
              <w:t>Committee Report (Substituted)</w:t>
            </w:r>
          </w:p>
        </w:tc>
      </w:tr>
    </w:tbl>
    <w:p w:rsidR="008423E4" w:rsidRDefault="00A92D55" w:rsidP="008423E4">
      <w:pPr>
        <w:tabs>
          <w:tab w:val="right" w:pos="9360"/>
        </w:tabs>
      </w:pPr>
    </w:p>
    <w:p w:rsidR="008423E4" w:rsidRDefault="00A92D55" w:rsidP="008423E4"/>
    <w:p w:rsidR="008423E4" w:rsidRDefault="00A92D55" w:rsidP="008423E4"/>
    <w:tbl>
      <w:tblPr>
        <w:tblW w:w="0" w:type="auto"/>
        <w:tblCellMar>
          <w:left w:w="115" w:type="dxa"/>
          <w:right w:w="115" w:type="dxa"/>
        </w:tblCellMar>
        <w:tblLook w:val="01E0" w:firstRow="1" w:lastRow="1" w:firstColumn="1" w:lastColumn="1" w:noHBand="0" w:noVBand="0"/>
      </w:tblPr>
      <w:tblGrid>
        <w:gridCol w:w="9582"/>
      </w:tblGrid>
      <w:tr w:rsidR="00DD0AAA" w:rsidTr="00306B10">
        <w:tc>
          <w:tcPr>
            <w:tcW w:w="9582" w:type="dxa"/>
          </w:tcPr>
          <w:p w:rsidR="008423E4" w:rsidRPr="00A8133F" w:rsidRDefault="00A92D55" w:rsidP="00C26DB5">
            <w:pPr>
              <w:rPr>
                <w:b/>
              </w:rPr>
            </w:pPr>
            <w:r w:rsidRPr="009C1E9A">
              <w:rPr>
                <w:b/>
                <w:u w:val="single"/>
              </w:rPr>
              <w:t>BACKGROUND AND PURPOSE</w:t>
            </w:r>
            <w:r>
              <w:rPr>
                <w:b/>
              </w:rPr>
              <w:t xml:space="preserve"> </w:t>
            </w:r>
          </w:p>
          <w:p w:rsidR="008423E4" w:rsidRDefault="00A92D55" w:rsidP="00C26DB5"/>
          <w:p w:rsidR="008423E4" w:rsidRDefault="00A92D55" w:rsidP="00C26DB5">
            <w:pPr>
              <w:pStyle w:val="Header"/>
              <w:tabs>
                <w:tab w:val="clear" w:pos="4320"/>
                <w:tab w:val="clear" w:pos="8640"/>
              </w:tabs>
              <w:jc w:val="both"/>
            </w:pPr>
            <w:r w:rsidRPr="0016511D">
              <w:t xml:space="preserve">Interested parties </w:t>
            </w:r>
            <w:r>
              <w:t>contend that Texas should follow the example of other</w:t>
            </w:r>
            <w:r w:rsidRPr="0016511D">
              <w:t xml:space="preserve"> states </w:t>
            </w:r>
            <w:r>
              <w:t xml:space="preserve">that </w:t>
            </w:r>
            <w:r>
              <w:t xml:space="preserve">have </w:t>
            </w:r>
            <w:r w:rsidRPr="0016511D">
              <w:t>authorize</w:t>
            </w:r>
            <w:r>
              <w:t>d</w:t>
            </w:r>
            <w:r w:rsidRPr="0016511D">
              <w:t xml:space="preserve"> trade-in credit agreement</w:t>
            </w:r>
            <w:r>
              <w:t>s</w:t>
            </w:r>
            <w:r w:rsidRPr="0016511D">
              <w:t xml:space="preserve"> </w:t>
            </w:r>
            <w:r>
              <w:t xml:space="preserve">to be offered </w:t>
            </w:r>
            <w:r w:rsidRPr="0016511D">
              <w:t>in connection wit</w:t>
            </w:r>
            <w:r w:rsidRPr="006A0D7F">
              <w:t>h motor vehicle retail installment contract</w:t>
            </w:r>
            <w:r w:rsidRPr="006A0D7F">
              <w:t>s</w:t>
            </w:r>
            <w:r>
              <w:t>,</w:t>
            </w:r>
            <w:r>
              <w:t xml:space="preserve"> which </w:t>
            </w:r>
            <w:r w:rsidRPr="0016511D">
              <w:t>provide</w:t>
            </w:r>
            <w:r>
              <w:t xml:space="preserve"> a credit to be applied toward</w:t>
            </w:r>
            <w:r w:rsidRPr="0016511D">
              <w:t xml:space="preserve"> </w:t>
            </w:r>
            <w:r>
              <w:t>the</w:t>
            </w:r>
            <w:r w:rsidRPr="0016511D">
              <w:t xml:space="preserve"> purchase or lease of a vehicle from the same dealer or dealer group on the trade-in of </w:t>
            </w:r>
            <w:r>
              <w:t>a</w:t>
            </w:r>
            <w:r w:rsidRPr="0016511D">
              <w:t xml:space="preserve"> </w:t>
            </w:r>
            <w:r w:rsidRPr="0016511D">
              <w:t xml:space="preserve">vehicle </w:t>
            </w:r>
            <w:r>
              <w:t>that</w:t>
            </w:r>
            <w:r w:rsidRPr="0016511D">
              <w:t xml:space="preserve"> i</w:t>
            </w:r>
            <w:r w:rsidRPr="0016511D">
              <w:t xml:space="preserve">s damaged, but not rendered a total loss, as a result of a collision accident. The </w:t>
            </w:r>
            <w:r>
              <w:t xml:space="preserve">goal of </w:t>
            </w:r>
            <w:r w:rsidRPr="009A3B01">
              <w:t>C.S.</w:t>
            </w:r>
            <w:r>
              <w:t>H.B. 2339 is to</w:t>
            </w:r>
            <w:r w:rsidRPr="0016511D">
              <w:t xml:space="preserve"> </w:t>
            </w:r>
            <w:r w:rsidRPr="0016511D">
              <w:t xml:space="preserve">protect </w:t>
            </w:r>
            <w:r w:rsidRPr="0016511D">
              <w:t xml:space="preserve">Texas motor vehicle buyers against </w:t>
            </w:r>
            <w:r>
              <w:t xml:space="preserve">the </w:t>
            </w:r>
            <w:r w:rsidRPr="0016511D">
              <w:t xml:space="preserve">diminished value of </w:t>
            </w:r>
            <w:r>
              <w:t>a</w:t>
            </w:r>
            <w:r w:rsidRPr="0016511D">
              <w:t xml:space="preserve"> </w:t>
            </w:r>
            <w:r w:rsidRPr="0016511D">
              <w:t>vehicle as a result of damage due to a collision accident</w:t>
            </w:r>
            <w:r>
              <w:t xml:space="preserve"> by providing for such trade-in credit agreements.</w:t>
            </w:r>
          </w:p>
          <w:p w:rsidR="008423E4" w:rsidRPr="00E26B13" w:rsidRDefault="00A92D55" w:rsidP="00C26DB5">
            <w:pPr>
              <w:rPr>
                <w:b/>
              </w:rPr>
            </w:pPr>
          </w:p>
        </w:tc>
      </w:tr>
      <w:tr w:rsidR="00DD0AAA" w:rsidTr="00306B10">
        <w:tc>
          <w:tcPr>
            <w:tcW w:w="9582" w:type="dxa"/>
          </w:tcPr>
          <w:p w:rsidR="0017725B" w:rsidRDefault="00A92D55" w:rsidP="00C26DB5">
            <w:pPr>
              <w:rPr>
                <w:b/>
                <w:u w:val="single"/>
              </w:rPr>
            </w:pPr>
            <w:r>
              <w:rPr>
                <w:b/>
                <w:u w:val="single"/>
              </w:rPr>
              <w:t>CRIMINAL JUSTICE IMPACT</w:t>
            </w:r>
          </w:p>
          <w:p w:rsidR="0017725B" w:rsidRDefault="00A92D55" w:rsidP="00C26DB5">
            <w:pPr>
              <w:rPr>
                <w:b/>
                <w:u w:val="single"/>
              </w:rPr>
            </w:pPr>
          </w:p>
          <w:p w:rsidR="000933FA" w:rsidRPr="000933FA" w:rsidRDefault="00A92D55" w:rsidP="00C26DB5">
            <w:pPr>
              <w:jc w:val="both"/>
            </w:pPr>
            <w:r>
              <w:t>It is the committee's opinion that this bill does not expressly create a criminal offense, increase the punishment for an existing criminal offense or category of offenses, or ch</w:t>
            </w:r>
            <w:r>
              <w:t>ange the eligibility of a person for community supervision, parole, or mandatory supervision.</w:t>
            </w:r>
          </w:p>
          <w:p w:rsidR="0017725B" w:rsidRPr="0017725B" w:rsidRDefault="00A92D55" w:rsidP="00C26DB5">
            <w:pPr>
              <w:rPr>
                <w:b/>
                <w:u w:val="single"/>
              </w:rPr>
            </w:pPr>
          </w:p>
        </w:tc>
      </w:tr>
      <w:tr w:rsidR="00DD0AAA" w:rsidTr="00306B10">
        <w:tc>
          <w:tcPr>
            <w:tcW w:w="9582" w:type="dxa"/>
          </w:tcPr>
          <w:p w:rsidR="008423E4" w:rsidRPr="00A8133F" w:rsidRDefault="00A92D55" w:rsidP="00C26DB5">
            <w:pPr>
              <w:rPr>
                <w:b/>
              </w:rPr>
            </w:pPr>
            <w:r w:rsidRPr="009C1E9A">
              <w:rPr>
                <w:b/>
                <w:u w:val="single"/>
              </w:rPr>
              <w:t>RULEMAKING AUTHORITY</w:t>
            </w:r>
            <w:r>
              <w:rPr>
                <w:b/>
              </w:rPr>
              <w:t xml:space="preserve"> </w:t>
            </w:r>
          </w:p>
          <w:p w:rsidR="008423E4" w:rsidRDefault="00A92D55" w:rsidP="00C26DB5"/>
          <w:p w:rsidR="000933FA" w:rsidRDefault="00A92D55" w:rsidP="00C26DB5">
            <w:pPr>
              <w:pStyle w:val="Header"/>
              <w:tabs>
                <w:tab w:val="clear" w:pos="4320"/>
                <w:tab w:val="clear" w:pos="8640"/>
              </w:tabs>
              <w:jc w:val="both"/>
            </w:pPr>
            <w:r>
              <w:t>It is the committee's opinion that this bill does not expressly grant any additional rulemaking authority to a state officer, department,</w:t>
            </w:r>
            <w:r>
              <w:t xml:space="preserve"> agency, or institution.</w:t>
            </w:r>
          </w:p>
          <w:p w:rsidR="008423E4" w:rsidRPr="00E21FDC" w:rsidRDefault="00A92D55" w:rsidP="00C26DB5">
            <w:pPr>
              <w:rPr>
                <w:b/>
              </w:rPr>
            </w:pPr>
          </w:p>
        </w:tc>
      </w:tr>
      <w:tr w:rsidR="00DD0AAA" w:rsidTr="00306B10">
        <w:tc>
          <w:tcPr>
            <w:tcW w:w="9582" w:type="dxa"/>
          </w:tcPr>
          <w:p w:rsidR="008423E4" w:rsidRPr="00A8133F" w:rsidRDefault="00A92D55" w:rsidP="00C26DB5">
            <w:pPr>
              <w:rPr>
                <w:b/>
              </w:rPr>
            </w:pPr>
            <w:r w:rsidRPr="009C1E9A">
              <w:rPr>
                <w:b/>
                <w:u w:val="single"/>
              </w:rPr>
              <w:t>ANALYSIS</w:t>
            </w:r>
            <w:r>
              <w:rPr>
                <w:b/>
              </w:rPr>
              <w:t xml:space="preserve"> </w:t>
            </w:r>
          </w:p>
          <w:p w:rsidR="008423E4" w:rsidRDefault="00A92D55" w:rsidP="00C26DB5"/>
          <w:p w:rsidR="000933FA" w:rsidRDefault="00A92D55" w:rsidP="00C26DB5">
            <w:pPr>
              <w:pStyle w:val="Header"/>
              <w:jc w:val="both"/>
            </w:pPr>
            <w:r w:rsidRPr="009A3B01">
              <w:t>C.S.</w:t>
            </w:r>
            <w:r>
              <w:t xml:space="preserve">H.B. 2339 amends the Finance Code to authorize </w:t>
            </w:r>
            <w:r>
              <w:t xml:space="preserve">a retail seller </w:t>
            </w:r>
            <w:r>
              <w:t xml:space="preserve">of </w:t>
            </w:r>
            <w:r>
              <w:t>motor vehicle</w:t>
            </w:r>
            <w:r>
              <w:t xml:space="preserve"> </w:t>
            </w:r>
            <w:r>
              <w:t xml:space="preserve">installment contracts </w:t>
            </w:r>
            <w:r>
              <w:t xml:space="preserve">to </w:t>
            </w:r>
            <w:r>
              <w:t xml:space="preserve">offer to sell to </w:t>
            </w:r>
            <w:r>
              <w:t>a retail</w:t>
            </w:r>
            <w:r>
              <w:t xml:space="preserve"> buyer a trade-in credit agreement or similarly named agreement</w:t>
            </w:r>
            <w:r w:rsidRPr="00FD4AAB">
              <w:t xml:space="preserve"> under which </w:t>
            </w:r>
            <w:r>
              <w:t xml:space="preserve">such </w:t>
            </w:r>
            <w:r w:rsidRPr="00FD4AAB">
              <w:t xml:space="preserve">a </w:t>
            </w:r>
            <w:r>
              <w:t>person</w:t>
            </w:r>
            <w:r w:rsidRPr="00FD4AAB">
              <w:t xml:space="preserve"> agrees to provide a specified amount as a </w:t>
            </w:r>
            <w:r>
              <w:t xml:space="preserve">motor </w:t>
            </w:r>
            <w:r w:rsidRPr="00FD4AAB">
              <w:t xml:space="preserve">vehicle trade-in credit for </w:t>
            </w:r>
            <w:r>
              <w:t xml:space="preserve">the </w:t>
            </w:r>
            <w:r w:rsidRPr="00FD4AAB">
              <w:t xml:space="preserve">diminished value of </w:t>
            </w:r>
            <w:r w:rsidRPr="00FD4AAB">
              <w:t>th</w:t>
            </w:r>
            <w:r>
              <w:t xml:space="preserve">e motor </w:t>
            </w:r>
            <w:r w:rsidRPr="00FD4AAB">
              <w:t xml:space="preserve">vehicle </w:t>
            </w:r>
            <w:r>
              <w:t xml:space="preserve">that is the subject of the contract in connection with which the agreement is offered </w:t>
            </w:r>
            <w:r>
              <w:t>if</w:t>
            </w:r>
            <w:r w:rsidRPr="00FD4AAB">
              <w:t xml:space="preserve"> the vehicle is damaged but not rendered a total loss as a result of a collision accident, with the credit to be applied to the purchase or lease of a different</w:t>
            </w:r>
            <w:r>
              <w:t xml:space="preserve"> motor</w:t>
            </w:r>
            <w:r w:rsidRPr="00FD4AAB">
              <w:t xml:space="preserve"> v</w:t>
            </w:r>
            <w:r>
              <w:t xml:space="preserve">ehicle from </w:t>
            </w:r>
            <w:r>
              <w:t>the retail seller or an affiliate of the retail seller</w:t>
            </w:r>
            <w:r w:rsidRPr="006603C3">
              <w:t>.</w:t>
            </w:r>
            <w:r w:rsidRPr="006603C3">
              <w:t xml:space="preserve"> </w:t>
            </w:r>
            <w:r w:rsidRPr="006603C3">
              <w:t xml:space="preserve">The bill </w:t>
            </w:r>
            <w:r w:rsidRPr="006603C3">
              <w:t>establishes</w:t>
            </w:r>
            <w:r w:rsidRPr="006603C3">
              <w:t xml:space="preserve"> that </w:t>
            </w:r>
            <w:r w:rsidRPr="006603C3">
              <w:t xml:space="preserve">such an agreement </w:t>
            </w:r>
            <w:r w:rsidRPr="006603C3">
              <w:t>is</w:t>
            </w:r>
            <w:r w:rsidRPr="006603C3">
              <w:t xml:space="preserve"> a separate agreement from the retail installment contract</w:t>
            </w:r>
            <w:r w:rsidRPr="006603C3">
              <w:t>,</w:t>
            </w:r>
            <w:r w:rsidRPr="00FD4AAB">
              <w:t xml:space="preserve"> </w:t>
            </w:r>
            <w:r>
              <w:t>is</w:t>
            </w:r>
            <w:r w:rsidRPr="00FD4AAB">
              <w:t xml:space="preserve"> </w:t>
            </w:r>
            <w:r w:rsidRPr="00FD4AAB">
              <w:t>not a term of the retail installment contract</w:t>
            </w:r>
            <w:r>
              <w:t>,</w:t>
            </w:r>
            <w:r>
              <w:t xml:space="preserve"> </w:t>
            </w:r>
            <w:r>
              <w:t>and</w:t>
            </w:r>
            <w:r>
              <w:t xml:space="preserve"> is not considered an insurance product. </w:t>
            </w:r>
            <w:r>
              <w:t xml:space="preserve">The bill authorizes a retail installment contract to include </w:t>
            </w:r>
            <w:r>
              <w:t>a</w:t>
            </w:r>
            <w:r>
              <w:t>n amount for</w:t>
            </w:r>
            <w:r>
              <w:t xml:space="preserve"> </w:t>
            </w:r>
            <w:r>
              <w:t>a</w:t>
            </w:r>
            <w:r>
              <w:t xml:space="preserve"> trade-in credit agreement </w:t>
            </w:r>
            <w:r>
              <w:t>as a separate charge</w:t>
            </w:r>
            <w:r>
              <w:t>,</w:t>
            </w:r>
            <w:r>
              <w:t xml:space="preserve"> </w:t>
            </w:r>
            <w:r>
              <w:t>establishes that such charge is an itemized charge if it is not included in the cash price of the contract</w:t>
            </w:r>
            <w:r>
              <w:t>, and establishes that a trade-in credit agreement is not subject to Insurance Code provisions relati</w:t>
            </w:r>
            <w:r>
              <w:t xml:space="preserve">ng to unauthorized insurance or </w:t>
            </w:r>
            <w:r>
              <w:t>unauthorized and independently proc</w:t>
            </w:r>
            <w:r>
              <w:t xml:space="preserve">ured </w:t>
            </w:r>
            <w:r>
              <w:t>insurance premium tax</w:t>
            </w:r>
            <w:r>
              <w:t>.</w:t>
            </w:r>
          </w:p>
          <w:p w:rsidR="000933FA" w:rsidRDefault="00A92D55" w:rsidP="00C26DB5">
            <w:pPr>
              <w:pStyle w:val="Header"/>
              <w:jc w:val="both"/>
            </w:pPr>
          </w:p>
          <w:p w:rsidR="001562F6" w:rsidRPr="00FF383A" w:rsidRDefault="00A92D55" w:rsidP="00C26DB5">
            <w:pPr>
              <w:pStyle w:val="NoSpacing"/>
              <w:jc w:val="both"/>
              <w:rPr>
                <w:rFonts w:ascii="Times New Roman" w:hAnsi="Times New Roman" w:cs="Times New Roman"/>
              </w:rPr>
            </w:pPr>
            <w:r w:rsidRPr="00FA33BB">
              <w:rPr>
                <w:rFonts w:ascii="Times New Roman" w:hAnsi="Times New Roman" w:cs="Times New Roman"/>
                <w:sz w:val="24"/>
                <w:szCs w:val="24"/>
              </w:rPr>
              <w:t>C.S.</w:t>
            </w:r>
            <w:r w:rsidRPr="00FA33BB">
              <w:rPr>
                <w:rFonts w:ascii="Times New Roman" w:hAnsi="Times New Roman" w:cs="Times New Roman"/>
                <w:sz w:val="24"/>
                <w:szCs w:val="24"/>
              </w:rPr>
              <w:t>H.B. 2339</w:t>
            </w:r>
            <w:r w:rsidRPr="00FA33BB">
              <w:rPr>
                <w:rFonts w:ascii="Times New Roman" w:hAnsi="Times New Roman" w:cs="Times New Roman"/>
                <w:sz w:val="24"/>
                <w:szCs w:val="24"/>
              </w:rPr>
              <w:t xml:space="preserve"> requires </w:t>
            </w:r>
            <w:r w:rsidRPr="00FA33BB">
              <w:rPr>
                <w:rFonts w:ascii="Times New Roman" w:hAnsi="Times New Roman" w:cs="Times New Roman"/>
                <w:sz w:val="24"/>
                <w:szCs w:val="24"/>
              </w:rPr>
              <w:t>a retail seller</w:t>
            </w:r>
            <w:r w:rsidRPr="00FA33BB">
              <w:rPr>
                <w:rFonts w:ascii="Times New Roman" w:hAnsi="Times New Roman" w:cs="Times New Roman"/>
                <w:sz w:val="24"/>
                <w:szCs w:val="24"/>
              </w:rPr>
              <w:t>, to ensure the faithful performance of a retail seller's obligations to a retail buyer under a trade-in agreement</w:t>
            </w:r>
            <w:r w:rsidRPr="00FA33BB">
              <w:rPr>
                <w:rFonts w:ascii="Times New Roman" w:hAnsi="Times New Roman" w:cs="Times New Roman"/>
                <w:sz w:val="24"/>
                <w:szCs w:val="24"/>
              </w:rPr>
              <w:t>,</w:t>
            </w:r>
            <w:r w:rsidRPr="00FA33BB">
              <w:rPr>
                <w:rFonts w:ascii="Times New Roman" w:hAnsi="Times New Roman" w:cs="Times New Roman"/>
                <w:sz w:val="24"/>
                <w:szCs w:val="24"/>
              </w:rPr>
              <w:t xml:space="preserve"> </w:t>
            </w:r>
            <w:r w:rsidRPr="00FA33BB">
              <w:rPr>
                <w:rFonts w:ascii="Times New Roman" w:hAnsi="Times New Roman" w:cs="Times New Roman"/>
                <w:sz w:val="24"/>
                <w:szCs w:val="24"/>
              </w:rPr>
              <w:t xml:space="preserve">to be </w:t>
            </w:r>
            <w:r w:rsidRPr="00FA33BB">
              <w:rPr>
                <w:rFonts w:ascii="Times New Roman" w:hAnsi="Times New Roman" w:cs="Times New Roman"/>
                <w:sz w:val="24"/>
                <w:szCs w:val="24"/>
              </w:rPr>
              <w:t>insured under a contractual liability reimbursement policy approved by the commissioner of insurance</w:t>
            </w:r>
            <w:r w:rsidRPr="00FA33BB">
              <w:rPr>
                <w:rFonts w:ascii="Times New Roman" w:hAnsi="Times New Roman" w:cs="Times New Roman"/>
                <w:sz w:val="24"/>
                <w:szCs w:val="24"/>
              </w:rPr>
              <w:t xml:space="preserve"> and</w:t>
            </w:r>
            <w:r w:rsidRPr="00FA33BB">
              <w:rPr>
                <w:rFonts w:ascii="Times New Roman" w:hAnsi="Times New Roman" w:cs="Times New Roman"/>
                <w:sz w:val="24"/>
                <w:szCs w:val="24"/>
              </w:rPr>
              <w:t xml:space="preserve"> issued for the benefit of Texas residents. The bill requires</w:t>
            </w:r>
            <w:r w:rsidRPr="00FA33BB">
              <w:rPr>
                <w:rFonts w:ascii="Times New Roman" w:hAnsi="Times New Roman" w:cs="Times New Roman"/>
                <w:sz w:val="24"/>
                <w:szCs w:val="24"/>
              </w:rPr>
              <w:t xml:space="preserve"> </w:t>
            </w:r>
            <w:r w:rsidRPr="00FA33BB">
              <w:rPr>
                <w:rFonts w:ascii="Times New Roman" w:hAnsi="Times New Roman" w:cs="Times New Roman"/>
                <w:sz w:val="24"/>
                <w:szCs w:val="24"/>
              </w:rPr>
              <w:t xml:space="preserve">a </w:t>
            </w:r>
            <w:r w:rsidRPr="00FA33BB">
              <w:rPr>
                <w:rFonts w:ascii="Times New Roman" w:hAnsi="Times New Roman" w:cs="Times New Roman"/>
                <w:sz w:val="24"/>
                <w:szCs w:val="24"/>
              </w:rPr>
              <w:t xml:space="preserve">retail seller </w:t>
            </w:r>
            <w:r w:rsidRPr="00FA33BB">
              <w:rPr>
                <w:rFonts w:ascii="Times New Roman" w:hAnsi="Times New Roman" w:cs="Times New Roman"/>
                <w:sz w:val="24"/>
                <w:szCs w:val="24"/>
              </w:rPr>
              <w:t xml:space="preserve">who </w:t>
            </w:r>
            <w:r w:rsidRPr="00FA33BB">
              <w:rPr>
                <w:rFonts w:ascii="Times New Roman" w:hAnsi="Times New Roman" w:cs="Times New Roman"/>
                <w:sz w:val="24"/>
                <w:szCs w:val="24"/>
              </w:rPr>
              <w:t>offers to a retail buyer a trade-in credit agreement</w:t>
            </w:r>
            <w:r w:rsidRPr="00FA33BB">
              <w:rPr>
                <w:rFonts w:ascii="Times New Roman" w:hAnsi="Times New Roman" w:cs="Times New Roman"/>
                <w:sz w:val="24"/>
                <w:szCs w:val="24"/>
              </w:rPr>
              <w:t>, in addition to o</w:t>
            </w:r>
            <w:r w:rsidRPr="00FA33BB">
              <w:rPr>
                <w:rFonts w:ascii="Times New Roman" w:hAnsi="Times New Roman" w:cs="Times New Roman"/>
                <w:sz w:val="24"/>
                <w:szCs w:val="24"/>
              </w:rPr>
              <w:t>ther disclosures required by state or federal law,</w:t>
            </w:r>
            <w:r w:rsidRPr="00FA33BB">
              <w:rPr>
                <w:rFonts w:ascii="Times New Roman" w:hAnsi="Times New Roman" w:cs="Times New Roman"/>
                <w:sz w:val="24"/>
                <w:szCs w:val="24"/>
              </w:rPr>
              <w:t xml:space="preserve"> </w:t>
            </w:r>
            <w:r w:rsidRPr="00FA33BB">
              <w:rPr>
                <w:rFonts w:ascii="Times New Roman" w:hAnsi="Times New Roman" w:cs="Times New Roman"/>
                <w:sz w:val="24"/>
                <w:szCs w:val="24"/>
              </w:rPr>
              <w:t xml:space="preserve">to give the retail buyer </w:t>
            </w:r>
            <w:r w:rsidRPr="00FA33BB">
              <w:rPr>
                <w:rFonts w:ascii="Times New Roman" w:hAnsi="Times New Roman" w:cs="Times New Roman"/>
                <w:sz w:val="24"/>
                <w:szCs w:val="24"/>
              </w:rPr>
              <w:t xml:space="preserve">at the time the retail installment contract is executed </w:t>
            </w:r>
            <w:r w:rsidRPr="00FA33BB">
              <w:rPr>
                <w:rFonts w:ascii="Times New Roman" w:hAnsi="Times New Roman" w:cs="Times New Roman"/>
                <w:sz w:val="24"/>
                <w:szCs w:val="24"/>
              </w:rPr>
              <w:t xml:space="preserve">a copy of the written trade-in </w:t>
            </w:r>
            <w:r w:rsidRPr="00FA33BB">
              <w:rPr>
                <w:rFonts w:ascii="Times New Roman" w:hAnsi="Times New Roman" w:cs="Times New Roman"/>
                <w:sz w:val="24"/>
                <w:szCs w:val="24"/>
              </w:rPr>
              <w:t xml:space="preserve">credit </w:t>
            </w:r>
            <w:r w:rsidRPr="00FA33BB">
              <w:rPr>
                <w:rFonts w:ascii="Times New Roman" w:hAnsi="Times New Roman" w:cs="Times New Roman"/>
                <w:sz w:val="24"/>
                <w:szCs w:val="24"/>
              </w:rPr>
              <w:t xml:space="preserve">agreement and written notice </w:t>
            </w:r>
            <w:r w:rsidRPr="00FA33BB">
              <w:rPr>
                <w:rFonts w:ascii="Times New Roman" w:hAnsi="Times New Roman" w:cs="Times New Roman"/>
                <w:sz w:val="24"/>
                <w:szCs w:val="24"/>
              </w:rPr>
              <w:t>that the retail buyer</w:t>
            </w:r>
            <w:r w:rsidRPr="00FA33BB">
              <w:rPr>
                <w:rFonts w:ascii="Times New Roman" w:hAnsi="Times New Roman" w:cs="Times New Roman"/>
                <w:sz w:val="24"/>
                <w:szCs w:val="24"/>
              </w:rPr>
              <w:t xml:space="preserve"> </w:t>
            </w:r>
            <w:r w:rsidRPr="00FF383A">
              <w:rPr>
                <w:rFonts w:ascii="Times New Roman" w:hAnsi="Times New Roman" w:cs="Times New Roman"/>
                <w:sz w:val="24"/>
                <w:szCs w:val="24"/>
              </w:rPr>
              <w:t xml:space="preserve">is not required to purchase the </w:t>
            </w:r>
            <w:r w:rsidRPr="00FF383A">
              <w:rPr>
                <w:rFonts w:ascii="Times New Roman" w:hAnsi="Times New Roman" w:cs="Times New Roman"/>
                <w:sz w:val="24"/>
                <w:szCs w:val="24"/>
              </w:rPr>
              <w:t xml:space="preserve">trade-in credit </w:t>
            </w:r>
            <w:r w:rsidRPr="00FF383A">
              <w:rPr>
                <w:rFonts w:ascii="Times New Roman" w:hAnsi="Times New Roman" w:cs="Times New Roman"/>
                <w:sz w:val="24"/>
                <w:szCs w:val="24"/>
              </w:rPr>
              <w:lastRenderedPageBreak/>
              <w:t>agreement as a condition for approval of the retail installment contract; is entitled to cancel the trade-in credit agreement before the 31st day after the date the retail installment contract is executed and receive a full refund; may term</w:t>
            </w:r>
            <w:r w:rsidRPr="00FF383A">
              <w:rPr>
                <w:rFonts w:ascii="Times New Roman" w:hAnsi="Times New Roman" w:cs="Times New Roman"/>
                <w:sz w:val="24"/>
                <w:szCs w:val="24"/>
              </w:rPr>
              <w:t>inate the trade-in credit agreement at any time on or after the 31st day after the date the retail installment</w:t>
            </w:r>
            <w:r>
              <w:rPr>
                <w:rFonts w:ascii="Times New Roman" w:hAnsi="Times New Roman" w:cs="Times New Roman"/>
                <w:sz w:val="24"/>
                <w:szCs w:val="24"/>
              </w:rPr>
              <w:t xml:space="preserve"> </w:t>
            </w:r>
            <w:r w:rsidRPr="00FF383A">
              <w:rPr>
                <w:rFonts w:ascii="Times New Roman" w:hAnsi="Times New Roman" w:cs="Times New Roman"/>
                <w:sz w:val="24"/>
                <w:szCs w:val="24"/>
              </w:rPr>
              <w:t>contract is executed and receive a pro rata refund minus any applicable cancellation fee, which may not exceed $50; and has been provided a clear</w:t>
            </w:r>
            <w:r w:rsidRPr="00FF383A">
              <w:rPr>
                <w:rFonts w:ascii="Times New Roman" w:hAnsi="Times New Roman" w:cs="Times New Roman"/>
                <w:sz w:val="24"/>
                <w:szCs w:val="24"/>
              </w:rPr>
              <w:t xml:space="preserve"> and concise disclosure of the amount of the credit available during the term of the trade-in credit agreement.</w:t>
            </w:r>
          </w:p>
          <w:p w:rsidR="00FF62A3" w:rsidRDefault="00A92D55" w:rsidP="00C26DB5">
            <w:pPr>
              <w:pStyle w:val="Header"/>
              <w:jc w:val="both"/>
            </w:pPr>
          </w:p>
          <w:p w:rsidR="00FF62A3" w:rsidRDefault="00A92D55" w:rsidP="00C26DB5">
            <w:pPr>
              <w:pStyle w:val="Header"/>
              <w:jc w:val="both"/>
            </w:pPr>
            <w:r w:rsidRPr="009A3B01">
              <w:t>C.S.</w:t>
            </w:r>
            <w:r>
              <w:t xml:space="preserve">H.B. 2339 </w:t>
            </w:r>
            <w:r>
              <w:t xml:space="preserve">caps </w:t>
            </w:r>
            <w:r>
              <w:t xml:space="preserve">the amount charged for a trade-in credit agreement </w:t>
            </w:r>
            <w:r>
              <w:t xml:space="preserve">offered </w:t>
            </w:r>
            <w:r>
              <w:t xml:space="preserve">in connection with a retail installment contract </w:t>
            </w:r>
            <w:r>
              <w:t>at</w:t>
            </w:r>
            <w:r>
              <w:t xml:space="preserve"> five percent </w:t>
            </w:r>
            <w:r>
              <w:t>of the cash price of the</w:t>
            </w:r>
            <w:r>
              <w:t xml:space="preserve"> motor</w:t>
            </w:r>
            <w:r>
              <w:t xml:space="preserve"> vehicle that is the subject of the retail installment contract, including any attached accessories and excluding the price of services related to the sale, the price of service contracts, taxes, and fees for license, title, a</w:t>
            </w:r>
            <w:r>
              <w:t>nd registra</w:t>
            </w:r>
            <w:r>
              <w:t>tion. The bill requires a trade</w:t>
            </w:r>
            <w:r>
              <w:t xml:space="preserve">-in credit agreement to require the retail buyer to provide proof of insurance settlement documents in order to obtain </w:t>
            </w:r>
            <w:r>
              <w:t>the</w:t>
            </w:r>
            <w:r>
              <w:t xml:space="preserve"> credit and prohibits </w:t>
            </w:r>
            <w:r>
              <w:t xml:space="preserve">such </w:t>
            </w:r>
            <w:r>
              <w:t>a</w:t>
            </w:r>
            <w:r>
              <w:t>n</w:t>
            </w:r>
            <w:r>
              <w:t xml:space="preserve"> agreement from requiring the retail buyer to provide any other</w:t>
            </w:r>
            <w:r>
              <w:t xml:space="preserve"> documentation in order to obtain </w:t>
            </w:r>
            <w:r>
              <w:t>the</w:t>
            </w:r>
            <w:r>
              <w:t xml:space="preserve"> credit.</w:t>
            </w:r>
            <w:r>
              <w:t xml:space="preserve"> The bill requires </w:t>
            </w:r>
            <w:r>
              <w:t xml:space="preserve">a </w:t>
            </w:r>
            <w:r>
              <w:t>retail seller</w:t>
            </w:r>
            <w:r w:rsidRPr="00FD4AAB">
              <w:t xml:space="preserve"> </w:t>
            </w:r>
            <w:r>
              <w:t xml:space="preserve">who enters </w:t>
            </w:r>
            <w:r>
              <w:t xml:space="preserve">a trade-in credit agreement with a retail buyer </w:t>
            </w:r>
            <w:r>
              <w:t>to</w:t>
            </w:r>
            <w:r w:rsidRPr="00FD4AAB">
              <w:t xml:space="preserve"> comply with the terms of the</w:t>
            </w:r>
            <w:r>
              <w:t xml:space="preserve"> trade-in credit</w:t>
            </w:r>
            <w:r w:rsidRPr="00FD4AAB">
              <w:t xml:space="preserve"> agreement in connection with the purchase or lease of a subsequent mo</w:t>
            </w:r>
            <w:r w:rsidRPr="00FD4AAB">
              <w:t>tor vehicle</w:t>
            </w:r>
            <w:r>
              <w:t xml:space="preserve"> and to </w:t>
            </w:r>
            <w:r w:rsidRPr="00FD4AAB">
              <w:t xml:space="preserve">provide any credit required under </w:t>
            </w:r>
            <w:r>
              <w:t xml:space="preserve">such </w:t>
            </w:r>
            <w:r w:rsidRPr="00FD4AAB">
              <w:t>a</w:t>
            </w:r>
            <w:r>
              <w:t>n</w:t>
            </w:r>
            <w:r w:rsidRPr="00FD4AAB">
              <w:t xml:space="preserve"> agreement at the time of the purchase or lease of </w:t>
            </w:r>
            <w:r>
              <w:t>the</w:t>
            </w:r>
            <w:r w:rsidRPr="00FD4AAB">
              <w:t xml:space="preserve"> </w:t>
            </w:r>
            <w:r w:rsidRPr="00FD4AAB">
              <w:t>subsequent vehicle.</w:t>
            </w:r>
            <w:r>
              <w:t xml:space="preserve"> The bill requires the </w:t>
            </w:r>
            <w:r w:rsidRPr="00FD4AAB">
              <w:t xml:space="preserve">benefit to be provided in connection with a trade-in credit agreement </w:t>
            </w:r>
            <w:r>
              <w:t>to</w:t>
            </w:r>
            <w:r w:rsidRPr="00FD4AAB">
              <w:t xml:space="preserve"> bear a reasonable relation</w:t>
            </w:r>
            <w:r w:rsidRPr="00FD4AAB">
              <w:t>ship to the amount charged for the</w:t>
            </w:r>
            <w:r>
              <w:t xml:space="preserve"> trade-in credit</w:t>
            </w:r>
            <w:r w:rsidRPr="00FD4AAB">
              <w:t xml:space="preserve"> agreement and the amount, term, and conditions of the retail installment contract.</w:t>
            </w:r>
          </w:p>
          <w:p w:rsidR="008423E4" w:rsidRPr="00835628" w:rsidRDefault="00A92D55" w:rsidP="00C26DB5">
            <w:pPr>
              <w:rPr>
                <w:b/>
              </w:rPr>
            </w:pPr>
          </w:p>
        </w:tc>
      </w:tr>
      <w:tr w:rsidR="00DD0AAA" w:rsidTr="00306B10">
        <w:tc>
          <w:tcPr>
            <w:tcW w:w="9582" w:type="dxa"/>
          </w:tcPr>
          <w:p w:rsidR="008423E4" w:rsidRPr="00A8133F" w:rsidRDefault="00A92D55" w:rsidP="00C26DB5">
            <w:pPr>
              <w:rPr>
                <w:b/>
              </w:rPr>
            </w:pPr>
            <w:r w:rsidRPr="009C1E9A">
              <w:rPr>
                <w:b/>
                <w:u w:val="single"/>
              </w:rPr>
              <w:lastRenderedPageBreak/>
              <w:t>EFFECTIVE DATE</w:t>
            </w:r>
            <w:r>
              <w:rPr>
                <w:b/>
              </w:rPr>
              <w:t xml:space="preserve"> </w:t>
            </w:r>
          </w:p>
          <w:p w:rsidR="008423E4" w:rsidRDefault="00A92D55" w:rsidP="00C26DB5"/>
          <w:p w:rsidR="008423E4" w:rsidRDefault="00A92D55" w:rsidP="00C26DB5">
            <w:pPr>
              <w:pStyle w:val="Header"/>
              <w:tabs>
                <w:tab w:val="clear" w:pos="4320"/>
                <w:tab w:val="clear" w:pos="8640"/>
              </w:tabs>
              <w:jc w:val="both"/>
            </w:pPr>
            <w:r>
              <w:t>September 1, 2017.</w:t>
            </w:r>
          </w:p>
          <w:p w:rsidR="008423E4" w:rsidRPr="00233FDB" w:rsidRDefault="00A92D55" w:rsidP="00C26DB5">
            <w:pPr>
              <w:rPr>
                <w:b/>
              </w:rPr>
            </w:pPr>
          </w:p>
        </w:tc>
      </w:tr>
      <w:tr w:rsidR="00DD0AAA" w:rsidTr="00306B10">
        <w:tc>
          <w:tcPr>
            <w:tcW w:w="9582" w:type="dxa"/>
          </w:tcPr>
          <w:p w:rsidR="00306B10" w:rsidRDefault="00A92D55" w:rsidP="00C26DB5">
            <w:pPr>
              <w:jc w:val="both"/>
              <w:rPr>
                <w:b/>
                <w:u w:val="single"/>
              </w:rPr>
            </w:pPr>
            <w:r>
              <w:rPr>
                <w:b/>
                <w:u w:val="single"/>
              </w:rPr>
              <w:t>COMPARISON OF ORIGINAL AND SUBSTITUTE</w:t>
            </w:r>
          </w:p>
          <w:p w:rsidR="0073279B" w:rsidRDefault="00A92D55" w:rsidP="00C26DB5">
            <w:pPr>
              <w:jc w:val="both"/>
            </w:pPr>
          </w:p>
          <w:p w:rsidR="0073279B" w:rsidRDefault="00A92D55" w:rsidP="00C26DB5">
            <w:pPr>
              <w:jc w:val="both"/>
            </w:pPr>
            <w:r>
              <w:t xml:space="preserve">While C.S.H.B. </w:t>
            </w:r>
            <w:r w:rsidRPr="0073279B">
              <w:t xml:space="preserve">2339 </w:t>
            </w:r>
            <w:r>
              <w:t xml:space="preserve">may differ from the </w:t>
            </w:r>
            <w:r>
              <w:t>original in minor or nonsubstantive ways, the following comparison is organized and formatted in a manner that indicates the substantial differences between the introduced and committee substitute versions of the bill.</w:t>
            </w:r>
          </w:p>
          <w:p w:rsidR="0073279B" w:rsidRPr="0073279B" w:rsidRDefault="00A92D55" w:rsidP="00C26DB5">
            <w:pPr>
              <w:jc w:val="both"/>
            </w:pPr>
          </w:p>
        </w:tc>
      </w:tr>
      <w:tr w:rsidR="00DD0AAA" w:rsidTr="00306B1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D0AAA" w:rsidTr="0073279B">
              <w:trPr>
                <w:cantSplit/>
                <w:tblHeader/>
              </w:trPr>
              <w:tc>
                <w:tcPr>
                  <w:tcW w:w="4673" w:type="dxa"/>
                  <w:tcMar>
                    <w:bottom w:w="188" w:type="dxa"/>
                  </w:tcMar>
                </w:tcPr>
                <w:p w:rsidR="00306B10" w:rsidRDefault="00A92D55" w:rsidP="00C26DB5">
                  <w:pPr>
                    <w:jc w:val="center"/>
                  </w:pPr>
                  <w:r>
                    <w:t>INTRODUCED</w:t>
                  </w:r>
                </w:p>
              </w:tc>
              <w:tc>
                <w:tcPr>
                  <w:tcW w:w="4673" w:type="dxa"/>
                  <w:tcMar>
                    <w:bottom w:w="188" w:type="dxa"/>
                  </w:tcMar>
                </w:tcPr>
                <w:p w:rsidR="00306B10" w:rsidRDefault="00A92D55" w:rsidP="00C26DB5">
                  <w:pPr>
                    <w:jc w:val="center"/>
                  </w:pPr>
                  <w:r>
                    <w:t>HOUSE COMMITTEE SUBSTITU</w:t>
                  </w:r>
                  <w:r>
                    <w:t>TE</w:t>
                  </w:r>
                </w:p>
              </w:tc>
            </w:tr>
            <w:tr w:rsidR="00DD0AAA" w:rsidTr="0073279B">
              <w:tc>
                <w:tcPr>
                  <w:tcW w:w="4673" w:type="dxa"/>
                  <w:tcMar>
                    <w:right w:w="360" w:type="dxa"/>
                  </w:tcMar>
                </w:tcPr>
                <w:p w:rsidR="00306B10" w:rsidRDefault="00A92D55" w:rsidP="00C26DB5">
                  <w:pPr>
                    <w:jc w:val="both"/>
                  </w:pPr>
                  <w:r>
                    <w:t>SECTION 1.  Section 348.001, Finance Code, is amended by adding Subdivision (11) to read as follows:</w:t>
                  </w:r>
                </w:p>
                <w:p w:rsidR="00295DCB" w:rsidRDefault="00A92D55" w:rsidP="00C26DB5">
                  <w:pPr>
                    <w:jc w:val="both"/>
                    <w:rPr>
                      <w:u w:val="single"/>
                    </w:rPr>
                  </w:pPr>
                  <w:r>
                    <w:rPr>
                      <w:u w:val="single"/>
                    </w:rPr>
                    <w:t>(11)  "Trade-in credit agreement" means a contractual arrangement under which a retail seller agrees to provide a specified amount as a vehicle trade-i</w:t>
                  </w:r>
                  <w:r>
                    <w:rPr>
                      <w:u w:val="single"/>
                    </w:rPr>
                    <w:t xml:space="preserve">n credit for diminished value of </w:t>
                  </w:r>
                  <w:r w:rsidRPr="00053647">
                    <w:rPr>
                      <w:highlight w:val="lightGray"/>
                      <w:u w:val="single"/>
                    </w:rPr>
                    <w:t>that</w:t>
                  </w:r>
                  <w:r>
                    <w:rPr>
                      <w:u w:val="single"/>
                    </w:rPr>
                    <w:t xml:space="preserve"> vehicle in </w:t>
                  </w:r>
                  <w:r w:rsidRPr="00053647">
                    <w:rPr>
                      <w:highlight w:val="lightGray"/>
                      <w:u w:val="single"/>
                    </w:rPr>
                    <w:t>the event the</w:t>
                  </w:r>
                  <w:r>
                    <w:rPr>
                      <w:u w:val="single"/>
                    </w:rPr>
                    <w:t xml:space="preserve"> </w:t>
                  </w:r>
                </w:p>
                <w:p w:rsidR="00295DCB" w:rsidRDefault="00A92D55" w:rsidP="00C26DB5">
                  <w:pPr>
                    <w:jc w:val="both"/>
                    <w:rPr>
                      <w:u w:val="single"/>
                    </w:rPr>
                  </w:pPr>
                </w:p>
                <w:p w:rsidR="00295DCB" w:rsidRDefault="00A92D55" w:rsidP="00C26DB5">
                  <w:pPr>
                    <w:jc w:val="both"/>
                    <w:rPr>
                      <w:u w:val="single"/>
                    </w:rPr>
                  </w:pPr>
                </w:p>
                <w:p w:rsidR="00306B10" w:rsidRDefault="00A92D55" w:rsidP="00C26DB5">
                  <w:pPr>
                    <w:jc w:val="both"/>
                  </w:pPr>
                  <w:r>
                    <w:rPr>
                      <w:u w:val="single"/>
                    </w:rPr>
                    <w:t xml:space="preserve">vehicle is damaged, but not rendered a total loss, as a result of a collision accident, with the credit to be applied </w:t>
                  </w:r>
                  <w:r w:rsidRPr="00FA33BB">
                    <w:rPr>
                      <w:u w:val="single"/>
                    </w:rPr>
                    <w:t>to</w:t>
                  </w:r>
                  <w:r w:rsidRPr="00886A07">
                    <w:rPr>
                      <w:u w:val="single"/>
                    </w:rPr>
                    <w:t xml:space="preserve"> t</w:t>
                  </w:r>
                  <w:r>
                    <w:rPr>
                      <w:u w:val="single"/>
                    </w:rPr>
                    <w:t>he purchase or lease of a different vehicle from that retail seller.</w:t>
                  </w:r>
                  <w:r>
                    <w:rPr>
                      <w:u w:val="single"/>
                    </w:rPr>
                    <w:t xml:space="preserve"> A trade-in agreement is a separate agreement from the retail installment contract and is not a term of the retail installment contract.</w:t>
                  </w:r>
                </w:p>
              </w:tc>
              <w:tc>
                <w:tcPr>
                  <w:tcW w:w="4673" w:type="dxa"/>
                  <w:tcMar>
                    <w:left w:w="360" w:type="dxa"/>
                  </w:tcMar>
                </w:tcPr>
                <w:p w:rsidR="00306B10" w:rsidRDefault="00A92D55" w:rsidP="00C26DB5">
                  <w:pPr>
                    <w:jc w:val="both"/>
                  </w:pPr>
                  <w:r>
                    <w:t>SECTION 1.  Section 348.001, Finance Code, is amended by adding Subdivision (11) to read as follows:</w:t>
                  </w:r>
                </w:p>
                <w:p w:rsidR="00306B10" w:rsidRDefault="00A92D55" w:rsidP="00C26DB5">
                  <w:pPr>
                    <w:jc w:val="both"/>
                  </w:pPr>
                  <w:r>
                    <w:rPr>
                      <w:u w:val="single"/>
                    </w:rPr>
                    <w:t xml:space="preserve">(11)  "Trade-in credit agreement" means a contractual arrangement under which a retail seller agrees to provide a specified amount as a </w:t>
                  </w:r>
                  <w:r w:rsidRPr="00FA33BB">
                    <w:rPr>
                      <w:u w:val="single"/>
                    </w:rPr>
                    <w:t>motor</w:t>
                  </w:r>
                  <w:r w:rsidRPr="00886A07">
                    <w:rPr>
                      <w:u w:val="single"/>
                    </w:rPr>
                    <w:t xml:space="preserve"> v</w:t>
                  </w:r>
                  <w:r>
                    <w:rPr>
                      <w:u w:val="single"/>
                    </w:rPr>
                    <w:t xml:space="preserve">ehicle trade-in credit for the diminished value of </w:t>
                  </w:r>
                  <w:r w:rsidRPr="00053647">
                    <w:rPr>
                      <w:highlight w:val="lightGray"/>
                      <w:u w:val="single"/>
                    </w:rPr>
                    <w:t>the motor</w:t>
                  </w:r>
                  <w:r>
                    <w:rPr>
                      <w:u w:val="single"/>
                    </w:rPr>
                    <w:t xml:space="preserve"> vehicle </w:t>
                  </w:r>
                  <w:r w:rsidRPr="00053647">
                    <w:rPr>
                      <w:highlight w:val="lightGray"/>
                      <w:u w:val="single"/>
                    </w:rPr>
                    <w:t>that is the subject of the retail installmen</w:t>
                  </w:r>
                  <w:r w:rsidRPr="00053647">
                    <w:rPr>
                      <w:highlight w:val="lightGray"/>
                      <w:u w:val="single"/>
                    </w:rPr>
                    <w:t>t contract</w:t>
                  </w:r>
                  <w:r>
                    <w:rPr>
                      <w:u w:val="single"/>
                    </w:rPr>
                    <w:t xml:space="preserve"> in </w:t>
                  </w:r>
                  <w:r w:rsidRPr="00053647">
                    <w:rPr>
                      <w:highlight w:val="lightGray"/>
                      <w:u w:val="single"/>
                    </w:rPr>
                    <w:t>connection with which the trade-in credit agreement is offered if the</w:t>
                  </w:r>
                  <w:r w:rsidRPr="00FA33BB">
                    <w:rPr>
                      <w:u w:val="single"/>
                    </w:rPr>
                    <w:t xml:space="preserve"> motor</w:t>
                  </w:r>
                  <w:r>
                    <w:rPr>
                      <w:u w:val="single"/>
                    </w:rPr>
                    <w:t xml:space="preserve"> vehicle is damaged but not rendered a total loss as a result of a collision accident, with the credit to be applied </w:t>
                  </w:r>
                  <w:r w:rsidRPr="00FA33BB">
                    <w:rPr>
                      <w:u w:val="single"/>
                    </w:rPr>
                    <w:t>toward</w:t>
                  </w:r>
                  <w:r w:rsidRPr="00886A07">
                    <w:rPr>
                      <w:u w:val="single"/>
                    </w:rPr>
                    <w:t xml:space="preserve"> th</w:t>
                  </w:r>
                  <w:r>
                    <w:rPr>
                      <w:u w:val="single"/>
                    </w:rPr>
                    <w:t xml:space="preserve">e purchase or lease of a different </w:t>
                  </w:r>
                  <w:r w:rsidRPr="00FA33BB">
                    <w:rPr>
                      <w:u w:val="single"/>
                    </w:rPr>
                    <w:t>motor</w:t>
                  </w:r>
                  <w:r>
                    <w:rPr>
                      <w:u w:val="single"/>
                    </w:rPr>
                    <w:t xml:space="preserve"> </w:t>
                  </w:r>
                  <w:r>
                    <w:rPr>
                      <w:u w:val="single"/>
                    </w:rPr>
                    <w:t xml:space="preserve">vehicle from the retail seller </w:t>
                  </w:r>
                  <w:r w:rsidRPr="00053647">
                    <w:rPr>
                      <w:highlight w:val="lightGray"/>
                      <w:u w:val="single"/>
                    </w:rPr>
                    <w:t>or an affiliate of the retail seller</w:t>
                  </w:r>
                  <w:r>
                    <w:rPr>
                      <w:u w:val="single"/>
                    </w:rPr>
                    <w:t>.  A trade-</w:t>
                  </w:r>
                  <w:r w:rsidRPr="00886A07">
                    <w:rPr>
                      <w:u w:val="single"/>
                    </w:rPr>
                    <w:t xml:space="preserve">in </w:t>
                  </w:r>
                  <w:r w:rsidRPr="00FA33BB">
                    <w:rPr>
                      <w:u w:val="single"/>
                    </w:rPr>
                    <w:t>credit</w:t>
                  </w:r>
                  <w:r w:rsidRPr="00886A07">
                    <w:rPr>
                      <w:u w:val="single"/>
                    </w:rPr>
                    <w:t xml:space="preserve"> a</w:t>
                  </w:r>
                  <w:r>
                    <w:rPr>
                      <w:u w:val="single"/>
                    </w:rPr>
                    <w:t>greement is a separate agreement from a retail installment contract and is not a term of the retail installment contract.</w:t>
                  </w:r>
                </w:p>
              </w:tc>
            </w:tr>
            <w:tr w:rsidR="00DD0AAA" w:rsidTr="0073279B">
              <w:tc>
                <w:tcPr>
                  <w:tcW w:w="4673" w:type="dxa"/>
                  <w:tcMar>
                    <w:right w:w="360" w:type="dxa"/>
                  </w:tcMar>
                </w:tcPr>
                <w:p w:rsidR="00306B10" w:rsidRDefault="00A92D55" w:rsidP="00C26DB5">
                  <w:pPr>
                    <w:jc w:val="both"/>
                  </w:pPr>
                  <w:r>
                    <w:lastRenderedPageBreak/>
                    <w:t>SECTION 2.  Section 348.005, Finance Code, i</w:t>
                  </w:r>
                  <w:r>
                    <w:t>s amended to read as follows:</w:t>
                  </w:r>
                </w:p>
                <w:p w:rsidR="00306B10" w:rsidRDefault="00A92D55" w:rsidP="00C26DB5">
                  <w:pPr>
                    <w:jc w:val="both"/>
                  </w:pPr>
                  <w:r>
                    <w:t>Sec. 348.005.  ITEMIZED CHARGE.  An amount in a retail installment contract is an itemized charge if the amount is not included in the cash price and is the amount of:</w:t>
                  </w:r>
                </w:p>
                <w:p w:rsidR="00306B10" w:rsidRDefault="00A92D55" w:rsidP="00C26DB5">
                  <w:pPr>
                    <w:jc w:val="both"/>
                  </w:pPr>
                  <w:r>
                    <w:t>(1)  fees for registration, certificate of title, and lice</w:t>
                  </w:r>
                  <w:r>
                    <w:t xml:space="preserve">nse and any additional registration fees charged by a </w:t>
                  </w:r>
                  <w:r w:rsidRPr="00BB2644">
                    <w:rPr>
                      <w:highlight w:val="lightGray"/>
                    </w:rPr>
                    <w:t>full service</w:t>
                  </w:r>
                  <w:r>
                    <w:t xml:space="preserve"> deputy under </w:t>
                  </w:r>
                  <w:r w:rsidRPr="00BB2644">
                    <w:rPr>
                      <w:highlight w:val="lightGray"/>
                    </w:rPr>
                    <w:t>Section 520.008, Transportation Code</w:t>
                  </w:r>
                  <w:r>
                    <w:t>.</w:t>
                  </w:r>
                </w:p>
                <w:p w:rsidR="0000637D" w:rsidRDefault="00A92D55" w:rsidP="00C26DB5">
                  <w:pPr>
                    <w:jc w:val="both"/>
                  </w:pPr>
                </w:p>
                <w:p w:rsidR="00306B10" w:rsidRDefault="00A92D55" w:rsidP="00C26DB5">
                  <w:pPr>
                    <w:jc w:val="both"/>
                  </w:pPr>
                  <w:r>
                    <w:t>(2)  any taxes;</w:t>
                  </w:r>
                </w:p>
                <w:p w:rsidR="00306B10" w:rsidRDefault="00A92D55" w:rsidP="00C26DB5">
                  <w:pPr>
                    <w:jc w:val="both"/>
                  </w:pPr>
                  <w:r>
                    <w:t>(3)  fees or charges prescribed by law and connected with the sale or inspection of the motor vehicle; and</w:t>
                  </w:r>
                </w:p>
                <w:p w:rsidR="00306B10" w:rsidRDefault="00A92D55" w:rsidP="00C26DB5">
                  <w:pPr>
                    <w:jc w:val="both"/>
                  </w:pPr>
                  <w:r>
                    <w:t xml:space="preserve">(4)  charges authorized for insurance, service contracts, warranties, automobile club memberships, </w:t>
                  </w:r>
                  <w:r>
                    <w:rPr>
                      <w:u w:val="single"/>
                    </w:rPr>
                    <w:t>trade-in credit agreements,</w:t>
                  </w:r>
                  <w:r>
                    <w:t xml:space="preserve"> or a debt cancellation agreement by Subchapter C.</w:t>
                  </w:r>
                </w:p>
              </w:tc>
              <w:tc>
                <w:tcPr>
                  <w:tcW w:w="4673" w:type="dxa"/>
                  <w:tcMar>
                    <w:left w:w="360" w:type="dxa"/>
                  </w:tcMar>
                </w:tcPr>
                <w:p w:rsidR="00306B10" w:rsidRDefault="00A92D55" w:rsidP="00C26DB5">
                  <w:pPr>
                    <w:jc w:val="both"/>
                  </w:pPr>
                  <w:r>
                    <w:t>SECTION 2.  Section 348.005, Finance Code, is amended to read as follows:</w:t>
                  </w:r>
                </w:p>
                <w:p w:rsidR="00306B10" w:rsidRDefault="00A92D55" w:rsidP="00C26DB5">
                  <w:pPr>
                    <w:jc w:val="both"/>
                  </w:pPr>
                  <w:r>
                    <w:t xml:space="preserve">Sec. </w:t>
                  </w:r>
                  <w:r>
                    <w:t>348.005.  ITEMIZED CHARGE.  An amount in a retail installment contract is an itemized charge if the amount is not included in the cash price and is the amount of:</w:t>
                  </w:r>
                </w:p>
                <w:p w:rsidR="00306B10" w:rsidRDefault="00A92D55" w:rsidP="00C26DB5">
                  <w:pPr>
                    <w:jc w:val="both"/>
                  </w:pPr>
                  <w:r>
                    <w:t>(1)  fees for registration, certificate of title, and license and any additional registration</w:t>
                  </w:r>
                  <w:r>
                    <w:t xml:space="preserve"> fees charged by a deputy </w:t>
                  </w:r>
                  <w:r w:rsidRPr="00BB2644">
                    <w:rPr>
                      <w:highlight w:val="lightGray"/>
                    </w:rPr>
                    <w:t>as authorized by rules adopted</w:t>
                  </w:r>
                  <w:r>
                    <w:t xml:space="preserve"> under </w:t>
                  </w:r>
                  <w:r w:rsidRPr="00BB2644">
                    <w:rPr>
                      <w:highlight w:val="lightGray"/>
                    </w:rPr>
                    <w:t>Section 520.0071, Transportation Code</w:t>
                  </w:r>
                  <w:r>
                    <w:t>;</w:t>
                  </w:r>
                </w:p>
                <w:p w:rsidR="00306B10" w:rsidRDefault="00A92D55" w:rsidP="00C26DB5">
                  <w:pPr>
                    <w:jc w:val="both"/>
                  </w:pPr>
                  <w:r>
                    <w:t>(2)  any taxes;</w:t>
                  </w:r>
                </w:p>
                <w:p w:rsidR="00306B10" w:rsidRDefault="00A92D55" w:rsidP="00C26DB5">
                  <w:pPr>
                    <w:jc w:val="both"/>
                  </w:pPr>
                  <w:r>
                    <w:t>(3)  fees or charges prescribed by law and connected with the sale or inspection of the motor vehicle; and</w:t>
                  </w:r>
                </w:p>
                <w:p w:rsidR="00306B10" w:rsidRDefault="00A92D55" w:rsidP="00C26DB5">
                  <w:pPr>
                    <w:jc w:val="both"/>
                  </w:pPr>
                  <w:r>
                    <w:t>(4)  charges authorized for ins</w:t>
                  </w:r>
                  <w:r>
                    <w:t xml:space="preserve">urance, service contracts, warranties, automobile club memberships, </w:t>
                  </w:r>
                  <w:r>
                    <w:rPr>
                      <w:u w:val="single"/>
                    </w:rPr>
                    <w:t>trade-in credit agreements,</w:t>
                  </w:r>
                  <w:r>
                    <w:t xml:space="preserve"> or a debt cancellation agreement by Subchapter C.</w:t>
                  </w:r>
                </w:p>
              </w:tc>
            </w:tr>
            <w:tr w:rsidR="00DD0AAA" w:rsidTr="0073279B">
              <w:tc>
                <w:tcPr>
                  <w:tcW w:w="4673" w:type="dxa"/>
                  <w:tcMar>
                    <w:right w:w="360" w:type="dxa"/>
                  </w:tcMar>
                </w:tcPr>
                <w:p w:rsidR="00306B10" w:rsidRDefault="00A92D55" w:rsidP="00C26DB5">
                  <w:pPr>
                    <w:jc w:val="both"/>
                  </w:pPr>
                  <w:r>
                    <w:t>SECTION 3.  Subchapter B, Chapter 348, Finance Code is amended by adding Section 348.125 to read as follow:</w:t>
                  </w:r>
                </w:p>
                <w:p w:rsidR="0088162C" w:rsidRDefault="00A92D55" w:rsidP="00C26DB5">
                  <w:pPr>
                    <w:jc w:val="both"/>
                    <w:rPr>
                      <w:u w:val="single"/>
                    </w:rPr>
                  </w:pPr>
                  <w:r>
                    <w:rPr>
                      <w:u w:val="single"/>
                    </w:rPr>
                    <w:t>S</w:t>
                  </w:r>
                  <w:r>
                    <w:rPr>
                      <w:u w:val="single"/>
                    </w:rPr>
                    <w:t xml:space="preserve">ec. 348.125.  TRADE-IN CREDIT AGREEMENT OFFERED IN CONNECTION WITH RETAIL INSTALLMENT CONTRACT.  </w:t>
                  </w:r>
                </w:p>
                <w:p w:rsidR="0088162C" w:rsidRDefault="00A92D55" w:rsidP="00C26DB5">
                  <w:pPr>
                    <w:jc w:val="both"/>
                    <w:rPr>
                      <w:u w:val="single"/>
                    </w:rPr>
                  </w:pPr>
                </w:p>
                <w:p w:rsidR="00306B10" w:rsidRDefault="00A92D55" w:rsidP="00C26DB5">
                  <w:pPr>
                    <w:jc w:val="both"/>
                  </w:pPr>
                  <w:r>
                    <w:rPr>
                      <w:u w:val="single"/>
                    </w:rPr>
                    <w:t>(a)  A retail seller may, at the time a retail installment contract is executed, offer to sell to the retail buyer a trade-in credit agreement or similarly n</w:t>
                  </w:r>
                  <w:r>
                    <w:rPr>
                      <w:u w:val="single"/>
                    </w:rPr>
                    <w:t>amed agreement.</w:t>
                  </w:r>
                </w:p>
                <w:p w:rsidR="00306B10" w:rsidRDefault="00A92D55" w:rsidP="00C26DB5">
                  <w:pPr>
                    <w:jc w:val="both"/>
                  </w:pPr>
                  <w:r>
                    <w:rPr>
                      <w:u w:val="single"/>
                    </w:rPr>
                    <w:t>(b)  A trade-in credit agreement is not considered an insurance product.</w:t>
                  </w:r>
                </w:p>
                <w:p w:rsidR="00306B10" w:rsidRDefault="00A92D55" w:rsidP="00C26DB5">
                  <w:pPr>
                    <w:jc w:val="both"/>
                  </w:pPr>
                  <w:r>
                    <w:rPr>
                      <w:u w:val="single"/>
                    </w:rPr>
                    <w:t>(c)  To ensure the faithful performance of a retail seller's obligations to the retail buyer under a trade-in credit agreement, the retail seller must be insured under</w:t>
                  </w:r>
                  <w:r>
                    <w:rPr>
                      <w:u w:val="single"/>
                    </w:rPr>
                    <w:t xml:space="preserve"> a contractual liability reimbursement policy approved by the commissioner of insurance, issued for the benefit of Texas residents.</w:t>
                  </w:r>
                </w:p>
                <w:p w:rsidR="00F070CF" w:rsidRDefault="00A92D55" w:rsidP="00C26DB5">
                  <w:pPr>
                    <w:jc w:val="both"/>
                    <w:rPr>
                      <w:u w:val="single"/>
                    </w:rPr>
                  </w:pPr>
                  <w:r>
                    <w:rPr>
                      <w:u w:val="single"/>
                    </w:rPr>
                    <w:t xml:space="preserve">(d)  In addition to other disclosures required by state or federal law, </w:t>
                  </w:r>
                </w:p>
                <w:p w:rsidR="00F070CF" w:rsidRDefault="00A92D55" w:rsidP="00C26DB5">
                  <w:pPr>
                    <w:jc w:val="both"/>
                    <w:rPr>
                      <w:u w:val="single"/>
                    </w:rPr>
                  </w:pPr>
                </w:p>
                <w:p w:rsidR="00C1165B" w:rsidRDefault="00A92D55" w:rsidP="00C26DB5">
                  <w:pPr>
                    <w:jc w:val="both"/>
                    <w:rPr>
                      <w:u w:val="single"/>
                    </w:rPr>
                  </w:pPr>
                  <w:r>
                    <w:rPr>
                      <w:u w:val="single"/>
                    </w:rPr>
                    <w:t>the retail seller shall give the retail buyer a co</w:t>
                  </w:r>
                  <w:r>
                    <w:rPr>
                      <w:u w:val="single"/>
                    </w:rPr>
                    <w:t xml:space="preserve">py of the written trade-in agreement and written notice </w:t>
                  </w:r>
                  <w:r w:rsidRPr="00FA33BB">
                    <w:rPr>
                      <w:u w:val="single"/>
                    </w:rPr>
                    <w:t>at the time the retail installment contract is executed</w:t>
                  </w:r>
                  <w:r w:rsidRPr="00886A07">
                    <w:rPr>
                      <w:u w:val="single"/>
                    </w:rPr>
                    <w:t xml:space="preserve"> t</w:t>
                  </w:r>
                  <w:r>
                    <w:rPr>
                      <w:u w:val="single"/>
                    </w:rPr>
                    <w:t>hat the retail buyer:</w:t>
                  </w:r>
                </w:p>
                <w:p w:rsidR="00306B10" w:rsidRDefault="00A92D55" w:rsidP="00C26DB5">
                  <w:pPr>
                    <w:jc w:val="both"/>
                  </w:pPr>
                  <w:r>
                    <w:rPr>
                      <w:u w:val="single"/>
                    </w:rPr>
                    <w:t>(1)  is not required to purchase the trade-in credit agreement as a condition for approval of the contract;</w:t>
                  </w:r>
                </w:p>
                <w:p w:rsidR="00306B10" w:rsidRDefault="00A92D55" w:rsidP="00C26DB5">
                  <w:pPr>
                    <w:jc w:val="both"/>
                  </w:pPr>
                  <w:r>
                    <w:rPr>
                      <w:u w:val="single"/>
                    </w:rPr>
                    <w:t>(2)  is entit</w:t>
                  </w:r>
                  <w:r>
                    <w:rPr>
                      <w:u w:val="single"/>
                    </w:rPr>
                    <w:t xml:space="preserve">led to cancel the trade-in credit agreement </w:t>
                  </w:r>
                  <w:r w:rsidRPr="00886A07">
                    <w:rPr>
                      <w:highlight w:val="lightGray"/>
                      <w:u w:val="single"/>
                    </w:rPr>
                    <w:t>and receive full refund</w:t>
                  </w:r>
                  <w:r w:rsidRPr="00FA33BB">
                    <w:rPr>
                      <w:highlight w:val="lightGray"/>
                      <w:u w:val="single"/>
                    </w:rPr>
                    <w:t xml:space="preserve"> before the 31st day</w:t>
                  </w:r>
                  <w:r>
                    <w:rPr>
                      <w:u w:val="single"/>
                    </w:rPr>
                    <w:t xml:space="preserve"> after the date the contract is executed;</w:t>
                  </w:r>
                </w:p>
                <w:p w:rsidR="00306B10" w:rsidRDefault="00A92D55" w:rsidP="00C26DB5">
                  <w:pPr>
                    <w:jc w:val="both"/>
                  </w:pPr>
                  <w:r>
                    <w:rPr>
                      <w:u w:val="single"/>
                    </w:rPr>
                    <w:t xml:space="preserve">(3)  </w:t>
                  </w:r>
                  <w:r w:rsidRPr="00FA33BB">
                    <w:rPr>
                      <w:u w:val="single"/>
                    </w:rPr>
                    <w:t>is able to</w:t>
                  </w:r>
                  <w:r>
                    <w:rPr>
                      <w:u w:val="single"/>
                    </w:rPr>
                    <w:t xml:space="preserve"> terminate the trade-in agreement at any time </w:t>
                  </w:r>
                  <w:r w:rsidRPr="00FA33BB">
                    <w:rPr>
                      <w:highlight w:val="lightGray"/>
                      <w:u w:val="single"/>
                    </w:rPr>
                    <w:t>after the 30th day after</w:t>
                  </w:r>
                  <w:r>
                    <w:rPr>
                      <w:u w:val="single"/>
                    </w:rPr>
                    <w:t xml:space="preserve"> the date the contract is executed and rec</w:t>
                  </w:r>
                  <w:r>
                    <w:rPr>
                      <w:u w:val="single"/>
                    </w:rPr>
                    <w:t xml:space="preserve">eive a pro-rata refund </w:t>
                  </w:r>
                  <w:r w:rsidRPr="00FA33BB">
                    <w:rPr>
                      <w:u w:val="single"/>
                    </w:rPr>
                    <w:t>less</w:t>
                  </w:r>
                  <w:r>
                    <w:rPr>
                      <w:u w:val="single"/>
                    </w:rPr>
                    <w:t xml:space="preserve"> any applicable cancellation fee which may not exceed $50; and</w:t>
                  </w:r>
                </w:p>
                <w:p w:rsidR="00306B10" w:rsidRDefault="00A92D55" w:rsidP="00C26DB5">
                  <w:pPr>
                    <w:jc w:val="both"/>
                  </w:pPr>
                  <w:r>
                    <w:rPr>
                      <w:u w:val="single"/>
                    </w:rPr>
                    <w:t>(4)  has been provided a clear and concise disclosure as to the amount of the credit available during the term of the trade-in credit agreement.</w:t>
                  </w:r>
                </w:p>
                <w:p w:rsidR="00306B10" w:rsidRDefault="00A92D55" w:rsidP="00C26DB5">
                  <w:pPr>
                    <w:jc w:val="both"/>
                    <w:rPr>
                      <w:u w:val="single"/>
                    </w:rPr>
                  </w:pPr>
                  <w:r>
                    <w:rPr>
                      <w:u w:val="single"/>
                    </w:rPr>
                    <w:t>(e)  The amount charg</w:t>
                  </w:r>
                  <w:r>
                    <w:rPr>
                      <w:u w:val="single"/>
                    </w:rPr>
                    <w:t xml:space="preserve">ed for a trade-in credit agreement </w:t>
                  </w:r>
                  <w:r w:rsidRPr="006A2DC1">
                    <w:rPr>
                      <w:highlight w:val="lightGray"/>
                      <w:u w:val="single"/>
                    </w:rPr>
                    <w:t>made</w:t>
                  </w:r>
                  <w:r>
                    <w:rPr>
                      <w:u w:val="single"/>
                    </w:rPr>
                    <w:t xml:space="preserve"> in connection with a retail installment contract may not exceed five percent of the cash price of the vehicle that is the subject of the retail installment contract, including any attached accessories and excluding t</w:t>
                  </w:r>
                  <w:r>
                    <w:rPr>
                      <w:u w:val="single"/>
                    </w:rPr>
                    <w:t>he price of services related to the sale, the price of service contracts, taxes, and fees for license, title, and registration.</w:t>
                  </w:r>
                </w:p>
                <w:p w:rsidR="006A2DC1" w:rsidRDefault="00A92D55" w:rsidP="00C26DB5">
                  <w:pPr>
                    <w:jc w:val="both"/>
                  </w:pPr>
                </w:p>
                <w:p w:rsidR="00806616" w:rsidRDefault="00A92D55" w:rsidP="00C26DB5">
                  <w:pPr>
                    <w:jc w:val="both"/>
                  </w:pPr>
                </w:p>
                <w:p w:rsidR="00306B10" w:rsidRDefault="00A92D55" w:rsidP="00C26DB5">
                  <w:pPr>
                    <w:jc w:val="both"/>
                  </w:pPr>
                  <w:r>
                    <w:rPr>
                      <w:u w:val="single"/>
                    </w:rPr>
                    <w:t>(f)  A trade</w:t>
                  </w:r>
                  <w:r w:rsidRPr="00886A07">
                    <w:rPr>
                      <w:u w:val="single"/>
                    </w:rPr>
                    <w:t xml:space="preserve">-in credit agreement </w:t>
                  </w:r>
                  <w:r w:rsidRPr="00FA33BB">
                    <w:rPr>
                      <w:u w:val="single"/>
                    </w:rPr>
                    <w:t>shall</w:t>
                  </w:r>
                  <w:r w:rsidRPr="00886A07">
                    <w:rPr>
                      <w:u w:val="single"/>
                    </w:rPr>
                    <w:t xml:space="preserve"> require the retail buyer to pro</w:t>
                  </w:r>
                  <w:r w:rsidRPr="00806616">
                    <w:rPr>
                      <w:u w:val="single"/>
                    </w:rPr>
                    <w:t>vide proof of insurance settlement documents in order to</w:t>
                  </w:r>
                  <w:r w:rsidRPr="00806616">
                    <w:rPr>
                      <w:u w:val="single"/>
                    </w:rPr>
                    <w:t xml:space="preserve"> obtain a credit. A trade-in credit agreement may not require the retail buyer to provide any other documentation in order to obtain a credit.</w:t>
                  </w:r>
                </w:p>
                <w:p w:rsidR="00306B10" w:rsidRDefault="00A92D55" w:rsidP="00C26DB5">
                  <w:pPr>
                    <w:jc w:val="both"/>
                    <w:rPr>
                      <w:u w:val="single"/>
                    </w:rPr>
                  </w:pPr>
                  <w:r>
                    <w:rPr>
                      <w:u w:val="single"/>
                    </w:rPr>
                    <w:t>(g)  If a retail seller enters a trade-in credit agreement with a retail buyer</w:t>
                  </w:r>
                  <w:r w:rsidRPr="00886A07">
                    <w:rPr>
                      <w:u w:val="single"/>
                    </w:rPr>
                    <w:t xml:space="preserve">, </w:t>
                  </w:r>
                  <w:r w:rsidRPr="00C1165B">
                    <w:rPr>
                      <w:u w:val="single"/>
                    </w:rPr>
                    <w:t>then t</w:t>
                  </w:r>
                  <w:r>
                    <w:rPr>
                      <w:u w:val="single"/>
                    </w:rPr>
                    <w:t>he retail seller must compl</w:t>
                  </w:r>
                  <w:r>
                    <w:rPr>
                      <w:u w:val="single"/>
                    </w:rPr>
                    <w:t>y with the terms of the trade-in agreement in connection with the purchase or lease of a subsequent motor vehicle. A retail seller must provide any credit required under a trade-in credit agreement at the time of the purchase or lease of a subsequent motor</w:t>
                  </w:r>
                  <w:r>
                    <w:rPr>
                      <w:u w:val="single"/>
                    </w:rPr>
                    <w:t xml:space="preserve"> vehicle.</w:t>
                  </w:r>
                </w:p>
                <w:p w:rsidR="00306B10" w:rsidRDefault="00A92D55" w:rsidP="00C26DB5">
                  <w:pPr>
                    <w:jc w:val="both"/>
                  </w:pPr>
                  <w:r>
                    <w:rPr>
                      <w:u w:val="single"/>
                    </w:rPr>
                    <w:t>(h)  The benefit to be provided in connection with a trade-in credit agreement must bear a reasonable relationship to the amount charged for the agreement and the amount, term, and conditions of the retail installment contract.</w:t>
                  </w:r>
                </w:p>
              </w:tc>
              <w:tc>
                <w:tcPr>
                  <w:tcW w:w="4673" w:type="dxa"/>
                  <w:tcMar>
                    <w:left w:w="360" w:type="dxa"/>
                  </w:tcMar>
                </w:tcPr>
                <w:p w:rsidR="0073279B" w:rsidRDefault="00A92D55" w:rsidP="00C26DB5">
                  <w:pPr>
                    <w:jc w:val="both"/>
                  </w:pPr>
                  <w:r>
                    <w:t>SECTION 3.  Subcha</w:t>
                  </w:r>
                  <w:r>
                    <w:t>pter B, Chapter 348, Finance Code, is amended by adding Section 348.125 to read as follows:</w:t>
                  </w:r>
                </w:p>
                <w:p w:rsidR="0088162C" w:rsidRDefault="00A92D55" w:rsidP="00C26DB5">
                  <w:pPr>
                    <w:jc w:val="both"/>
                    <w:rPr>
                      <w:u w:val="single"/>
                    </w:rPr>
                  </w:pPr>
                  <w:r>
                    <w:rPr>
                      <w:u w:val="single"/>
                    </w:rPr>
                    <w:t xml:space="preserve">Sec. 348.125.  TRADE-IN CREDIT AGREEMENTS OFFERED IN CONNECTION WITH RETAIL INSTALLMENT CONTRACTS.  </w:t>
                  </w:r>
                </w:p>
                <w:p w:rsidR="0088162C" w:rsidRDefault="00A92D55" w:rsidP="00C26DB5">
                  <w:pPr>
                    <w:jc w:val="both"/>
                    <w:rPr>
                      <w:u w:val="single"/>
                    </w:rPr>
                  </w:pPr>
                </w:p>
                <w:p w:rsidR="0073279B" w:rsidRDefault="00A92D55" w:rsidP="00C26DB5">
                  <w:pPr>
                    <w:jc w:val="both"/>
                    <w:rPr>
                      <w:u w:val="single"/>
                    </w:rPr>
                  </w:pPr>
                  <w:r>
                    <w:rPr>
                      <w:u w:val="single"/>
                    </w:rPr>
                    <w:t>(a)</w:t>
                  </w:r>
                  <w:r w:rsidRPr="00FA33BB">
                    <w:t xml:space="preserve">  Same as introduced version.</w:t>
                  </w:r>
                </w:p>
                <w:p w:rsidR="0088162C" w:rsidRDefault="00A92D55" w:rsidP="00C26DB5">
                  <w:pPr>
                    <w:jc w:val="both"/>
                    <w:rPr>
                      <w:u w:val="single"/>
                    </w:rPr>
                  </w:pPr>
                </w:p>
                <w:p w:rsidR="0088162C" w:rsidRDefault="00A92D55" w:rsidP="00C26DB5">
                  <w:pPr>
                    <w:jc w:val="both"/>
                    <w:rPr>
                      <w:u w:val="single"/>
                    </w:rPr>
                  </w:pPr>
                </w:p>
                <w:p w:rsidR="0088162C" w:rsidRDefault="00A92D55" w:rsidP="00C26DB5">
                  <w:pPr>
                    <w:jc w:val="both"/>
                  </w:pPr>
                </w:p>
                <w:p w:rsidR="0073279B" w:rsidRDefault="00A92D55" w:rsidP="00C26DB5">
                  <w:pPr>
                    <w:jc w:val="both"/>
                    <w:rPr>
                      <w:u w:val="single"/>
                    </w:rPr>
                  </w:pPr>
                  <w:r>
                    <w:rPr>
                      <w:u w:val="single"/>
                    </w:rPr>
                    <w:t>(b)</w:t>
                  </w:r>
                  <w:r w:rsidRPr="00FA33BB">
                    <w:t xml:space="preserve">  Same as introduced ve</w:t>
                  </w:r>
                  <w:r w:rsidRPr="00FA33BB">
                    <w:t>rsion.</w:t>
                  </w:r>
                </w:p>
                <w:p w:rsidR="0088162C" w:rsidRDefault="00A92D55" w:rsidP="00C26DB5">
                  <w:pPr>
                    <w:jc w:val="both"/>
                  </w:pPr>
                </w:p>
                <w:p w:rsidR="0073279B" w:rsidRDefault="00A92D55" w:rsidP="00C26DB5">
                  <w:pPr>
                    <w:jc w:val="both"/>
                  </w:pPr>
                  <w:r>
                    <w:rPr>
                      <w:u w:val="single"/>
                    </w:rPr>
                    <w:t>(c)</w:t>
                  </w:r>
                  <w:r w:rsidRPr="00FA33BB">
                    <w:t xml:space="preserve">  Substantially the same as introduced version.</w:t>
                  </w:r>
                </w:p>
                <w:p w:rsidR="0088162C" w:rsidRDefault="00A92D55" w:rsidP="00C26DB5">
                  <w:pPr>
                    <w:jc w:val="both"/>
                  </w:pPr>
                </w:p>
                <w:p w:rsidR="0088162C" w:rsidRDefault="00A92D55" w:rsidP="00C26DB5">
                  <w:pPr>
                    <w:jc w:val="both"/>
                  </w:pPr>
                </w:p>
                <w:p w:rsidR="0088162C" w:rsidRDefault="00A92D55" w:rsidP="00C26DB5">
                  <w:pPr>
                    <w:jc w:val="both"/>
                  </w:pPr>
                </w:p>
                <w:p w:rsidR="0088162C" w:rsidRDefault="00A92D55" w:rsidP="00C26DB5">
                  <w:pPr>
                    <w:jc w:val="both"/>
                  </w:pPr>
                </w:p>
                <w:p w:rsidR="0088162C" w:rsidRDefault="00A92D55" w:rsidP="00C26DB5">
                  <w:pPr>
                    <w:jc w:val="both"/>
                  </w:pPr>
                </w:p>
                <w:p w:rsidR="0073279B" w:rsidRDefault="00A92D55" w:rsidP="00C26DB5">
                  <w:pPr>
                    <w:jc w:val="both"/>
                    <w:rPr>
                      <w:u w:val="single"/>
                    </w:rPr>
                  </w:pPr>
                  <w:r>
                    <w:rPr>
                      <w:u w:val="single"/>
                    </w:rPr>
                    <w:t xml:space="preserve">(d)  In addition to other disclosures required by state or federal law, </w:t>
                  </w:r>
                  <w:r w:rsidRPr="00AD26F7">
                    <w:rPr>
                      <w:highlight w:val="lightGray"/>
                      <w:u w:val="single"/>
                    </w:rPr>
                    <w:t>if a retail seller</w:t>
                  </w:r>
                  <w:r>
                    <w:rPr>
                      <w:u w:val="single"/>
                    </w:rPr>
                    <w:t xml:space="preserve"> </w:t>
                  </w:r>
                  <w:r w:rsidRPr="006A2DC1">
                    <w:rPr>
                      <w:highlight w:val="lightGray"/>
                      <w:u w:val="single"/>
                    </w:rPr>
                    <w:t>offers to a retail buyer a trade-in credit agreement,</w:t>
                  </w:r>
                  <w:r w:rsidRPr="00AD26F7">
                    <w:rPr>
                      <w:u w:val="single"/>
                    </w:rPr>
                    <w:t xml:space="preserve"> the retail seller</w:t>
                  </w:r>
                  <w:r>
                    <w:rPr>
                      <w:u w:val="single"/>
                    </w:rPr>
                    <w:t xml:space="preserve"> shall give the retail buyer </w:t>
                  </w:r>
                  <w:r w:rsidRPr="00FA33BB">
                    <w:rPr>
                      <w:u w:val="single"/>
                    </w:rPr>
                    <w:t>at the time the retail installment contract is executed</w:t>
                  </w:r>
                  <w:r w:rsidRPr="00886A07">
                    <w:rPr>
                      <w:u w:val="single"/>
                    </w:rPr>
                    <w:t xml:space="preserve"> a</w:t>
                  </w:r>
                  <w:r>
                    <w:rPr>
                      <w:u w:val="single"/>
                    </w:rPr>
                    <w:t xml:space="preserve"> copy of the written trade-i</w:t>
                  </w:r>
                  <w:r w:rsidRPr="00886A07">
                    <w:rPr>
                      <w:u w:val="single"/>
                    </w:rPr>
                    <w:t xml:space="preserve">n </w:t>
                  </w:r>
                  <w:r w:rsidRPr="00FA33BB">
                    <w:rPr>
                      <w:u w:val="single"/>
                    </w:rPr>
                    <w:t>credit</w:t>
                  </w:r>
                  <w:r w:rsidRPr="00886A07">
                    <w:rPr>
                      <w:u w:val="single"/>
                    </w:rPr>
                    <w:t xml:space="preserve"> a</w:t>
                  </w:r>
                  <w:r>
                    <w:rPr>
                      <w:u w:val="single"/>
                    </w:rPr>
                    <w:t>greement and written notice that the retail buyer:</w:t>
                  </w:r>
                </w:p>
                <w:p w:rsidR="0073279B" w:rsidRDefault="00A92D55" w:rsidP="00C26DB5">
                  <w:pPr>
                    <w:jc w:val="both"/>
                  </w:pPr>
                  <w:r>
                    <w:rPr>
                      <w:u w:val="single"/>
                    </w:rPr>
                    <w:t xml:space="preserve">(1)  is not required to purchase the trade-in credit agreement as a condition for approval of the </w:t>
                  </w:r>
                  <w:r w:rsidRPr="00FA33BB">
                    <w:rPr>
                      <w:u w:val="single"/>
                    </w:rPr>
                    <w:t>retail insta</w:t>
                  </w:r>
                  <w:r w:rsidRPr="00FA33BB">
                    <w:rPr>
                      <w:u w:val="single"/>
                    </w:rPr>
                    <w:t>llment</w:t>
                  </w:r>
                  <w:r>
                    <w:rPr>
                      <w:u w:val="single"/>
                    </w:rPr>
                    <w:t xml:space="preserve"> contract;</w:t>
                  </w:r>
                </w:p>
                <w:p w:rsidR="0073279B" w:rsidRDefault="00A92D55" w:rsidP="00C26DB5">
                  <w:pPr>
                    <w:jc w:val="both"/>
                  </w:pPr>
                  <w:r>
                    <w:rPr>
                      <w:u w:val="single"/>
                    </w:rPr>
                    <w:t xml:space="preserve">(2)  is entitled to cancel the trade-in credit agreement before the 31st day after the date the </w:t>
                  </w:r>
                  <w:r w:rsidRPr="00FA33BB">
                    <w:rPr>
                      <w:u w:val="single"/>
                    </w:rPr>
                    <w:t>retail installment</w:t>
                  </w:r>
                  <w:r>
                    <w:rPr>
                      <w:u w:val="single"/>
                    </w:rPr>
                    <w:t xml:space="preserve"> contract is executed </w:t>
                  </w:r>
                  <w:r w:rsidRPr="006A2DC1">
                    <w:rPr>
                      <w:highlight w:val="lightGray"/>
                      <w:u w:val="single"/>
                    </w:rPr>
                    <w:t>and receive a full refund</w:t>
                  </w:r>
                  <w:r>
                    <w:rPr>
                      <w:u w:val="single"/>
                    </w:rPr>
                    <w:t>;</w:t>
                  </w:r>
                </w:p>
                <w:p w:rsidR="0073279B" w:rsidRDefault="00A92D55" w:rsidP="00C26DB5">
                  <w:pPr>
                    <w:jc w:val="both"/>
                  </w:pPr>
                  <w:r>
                    <w:rPr>
                      <w:u w:val="single"/>
                    </w:rPr>
                    <w:t xml:space="preserve">(3)  </w:t>
                  </w:r>
                  <w:r w:rsidRPr="00FA33BB">
                    <w:rPr>
                      <w:u w:val="single"/>
                    </w:rPr>
                    <w:t>may</w:t>
                  </w:r>
                  <w:r>
                    <w:rPr>
                      <w:u w:val="single"/>
                    </w:rPr>
                    <w:t xml:space="preserve"> terminate the trade-in </w:t>
                  </w:r>
                  <w:r w:rsidRPr="00FA33BB">
                    <w:rPr>
                      <w:u w:val="single"/>
                    </w:rPr>
                    <w:t>credit</w:t>
                  </w:r>
                  <w:r>
                    <w:rPr>
                      <w:u w:val="single"/>
                    </w:rPr>
                    <w:t xml:space="preserve"> agreement at any time </w:t>
                  </w:r>
                  <w:r w:rsidRPr="00886A07">
                    <w:rPr>
                      <w:highlight w:val="lightGray"/>
                      <w:u w:val="single"/>
                    </w:rPr>
                    <w:t>on or</w:t>
                  </w:r>
                  <w:r w:rsidRPr="00FA33BB">
                    <w:rPr>
                      <w:highlight w:val="lightGray"/>
                      <w:u w:val="single"/>
                    </w:rPr>
                    <w:t xml:space="preserve"> after the</w:t>
                  </w:r>
                  <w:r w:rsidRPr="00FA33BB">
                    <w:rPr>
                      <w:highlight w:val="lightGray"/>
                      <w:u w:val="single"/>
                    </w:rPr>
                    <w:t xml:space="preserve"> 31st day after</w:t>
                  </w:r>
                  <w:r>
                    <w:rPr>
                      <w:u w:val="single"/>
                    </w:rPr>
                    <w:t xml:space="preserve"> the date the </w:t>
                  </w:r>
                  <w:r w:rsidRPr="00FA33BB">
                    <w:rPr>
                      <w:u w:val="single"/>
                    </w:rPr>
                    <w:t>retail installment</w:t>
                  </w:r>
                  <w:r>
                    <w:rPr>
                      <w:u w:val="single"/>
                    </w:rPr>
                    <w:t xml:space="preserve"> contract is executed and receive a pro rata refun</w:t>
                  </w:r>
                  <w:r w:rsidRPr="00886A07">
                    <w:rPr>
                      <w:u w:val="single"/>
                    </w:rPr>
                    <w:t xml:space="preserve">d </w:t>
                  </w:r>
                  <w:r w:rsidRPr="00FA33BB">
                    <w:rPr>
                      <w:u w:val="single"/>
                    </w:rPr>
                    <w:t>minus</w:t>
                  </w:r>
                  <w:r w:rsidRPr="00886A07">
                    <w:rPr>
                      <w:u w:val="single"/>
                    </w:rPr>
                    <w:t xml:space="preserve"> an</w:t>
                  </w:r>
                  <w:r>
                    <w:rPr>
                      <w:u w:val="single"/>
                    </w:rPr>
                    <w:t>y applicable cancellation fee which may not exceed $50; and</w:t>
                  </w:r>
                </w:p>
                <w:p w:rsidR="0073279B" w:rsidRDefault="00A92D55" w:rsidP="00C26DB5">
                  <w:pPr>
                    <w:jc w:val="both"/>
                  </w:pPr>
                  <w:r>
                    <w:rPr>
                      <w:u w:val="single"/>
                    </w:rPr>
                    <w:t xml:space="preserve">(4)  has been provided a clear and concise disclosure of the amount of the credit </w:t>
                  </w:r>
                  <w:r>
                    <w:rPr>
                      <w:u w:val="single"/>
                    </w:rPr>
                    <w:t>available during the term of the trade-in credit agreement.</w:t>
                  </w:r>
                </w:p>
                <w:p w:rsidR="0073279B" w:rsidRDefault="00A92D55" w:rsidP="00C26DB5">
                  <w:pPr>
                    <w:jc w:val="both"/>
                    <w:rPr>
                      <w:u w:val="single"/>
                    </w:rPr>
                  </w:pPr>
                  <w:r>
                    <w:rPr>
                      <w:u w:val="single"/>
                    </w:rPr>
                    <w:t xml:space="preserve">(e)  The amount charged for a trade-in credit agreement </w:t>
                  </w:r>
                  <w:r w:rsidRPr="006A2DC1">
                    <w:rPr>
                      <w:highlight w:val="lightGray"/>
                      <w:u w:val="single"/>
                    </w:rPr>
                    <w:t>offered</w:t>
                  </w:r>
                  <w:r>
                    <w:rPr>
                      <w:u w:val="single"/>
                    </w:rPr>
                    <w:t xml:space="preserve"> in connection with a retail installment contract may not exceed five percent of the cash price of the </w:t>
                  </w:r>
                  <w:r w:rsidRPr="00FA33BB">
                    <w:rPr>
                      <w:u w:val="single"/>
                    </w:rPr>
                    <w:t>motor</w:t>
                  </w:r>
                  <w:r>
                    <w:rPr>
                      <w:u w:val="single"/>
                    </w:rPr>
                    <w:t xml:space="preserve"> vehicle that is the subj</w:t>
                  </w:r>
                  <w:r>
                    <w:rPr>
                      <w:u w:val="single"/>
                    </w:rPr>
                    <w:t>ect of the retail installment contract, including any attached accessories and excluding the price of services related to the sale, the price of service contracts, taxes, and fees for license, title, and registration.</w:t>
                  </w:r>
                </w:p>
                <w:p w:rsidR="00806616" w:rsidRDefault="00A92D55" w:rsidP="00C26DB5">
                  <w:pPr>
                    <w:jc w:val="both"/>
                  </w:pPr>
                </w:p>
                <w:p w:rsidR="0073279B" w:rsidRDefault="00A92D55" w:rsidP="00C26DB5">
                  <w:pPr>
                    <w:jc w:val="both"/>
                    <w:rPr>
                      <w:u w:val="single"/>
                    </w:rPr>
                  </w:pPr>
                  <w:r>
                    <w:rPr>
                      <w:u w:val="single"/>
                    </w:rPr>
                    <w:t>(f)</w:t>
                  </w:r>
                  <w:r w:rsidRPr="00FA33BB">
                    <w:t xml:space="preserve">  Substantially the same as introd</w:t>
                  </w:r>
                  <w:r w:rsidRPr="00FA33BB">
                    <w:t>uced version.</w:t>
                  </w:r>
                </w:p>
                <w:p w:rsidR="00806616" w:rsidRDefault="00A92D55" w:rsidP="00C26DB5">
                  <w:pPr>
                    <w:jc w:val="both"/>
                    <w:rPr>
                      <w:u w:val="single"/>
                    </w:rPr>
                  </w:pPr>
                </w:p>
                <w:p w:rsidR="00806616" w:rsidRDefault="00A92D55" w:rsidP="00C26DB5">
                  <w:pPr>
                    <w:jc w:val="both"/>
                    <w:rPr>
                      <w:u w:val="single"/>
                    </w:rPr>
                  </w:pPr>
                </w:p>
                <w:p w:rsidR="00806616" w:rsidRDefault="00A92D55" w:rsidP="00C26DB5">
                  <w:pPr>
                    <w:jc w:val="both"/>
                    <w:rPr>
                      <w:u w:val="single"/>
                    </w:rPr>
                  </w:pPr>
                </w:p>
                <w:p w:rsidR="00806616" w:rsidRDefault="00A92D55" w:rsidP="00C26DB5">
                  <w:pPr>
                    <w:jc w:val="both"/>
                    <w:rPr>
                      <w:u w:val="single"/>
                    </w:rPr>
                  </w:pPr>
                </w:p>
                <w:p w:rsidR="00806616" w:rsidRDefault="00A92D55" w:rsidP="00C26DB5">
                  <w:pPr>
                    <w:jc w:val="both"/>
                  </w:pPr>
                </w:p>
                <w:p w:rsidR="0073279B" w:rsidRDefault="00A92D55" w:rsidP="00C26DB5">
                  <w:pPr>
                    <w:jc w:val="both"/>
                    <w:rPr>
                      <w:u w:val="single"/>
                    </w:rPr>
                  </w:pPr>
                  <w:r>
                    <w:rPr>
                      <w:u w:val="single"/>
                    </w:rPr>
                    <w:t>(g)</w:t>
                  </w:r>
                  <w:r w:rsidRPr="008259F9">
                    <w:t xml:space="preserve"> Substantially the same as introduced version.</w:t>
                  </w:r>
                </w:p>
                <w:p w:rsidR="000F0C2A" w:rsidRDefault="00A92D55" w:rsidP="00C26DB5">
                  <w:pPr>
                    <w:jc w:val="both"/>
                    <w:rPr>
                      <w:u w:val="single"/>
                    </w:rPr>
                  </w:pPr>
                </w:p>
                <w:p w:rsidR="000F0C2A" w:rsidRDefault="00A92D55" w:rsidP="00C26DB5">
                  <w:pPr>
                    <w:jc w:val="both"/>
                    <w:rPr>
                      <w:u w:val="single"/>
                    </w:rPr>
                  </w:pPr>
                </w:p>
                <w:p w:rsidR="000F0C2A" w:rsidRDefault="00A92D55" w:rsidP="00C26DB5">
                  <w:pPr>
                    <w:jc w:val="both"/>
                    <w:rPr>
                      <w:u w:val="single"/>
                    </w:rPr>
                  </w:pPr>
                </w:p>
                <w:p w:rsidR="000F0C2A" w:rsidRDefault="00A92D55" w:rsidP="00C26DB5">
                  <w:pPr>
                    <w:jc w:val="both"/>
                    <w:rPr>
                      <w:u w:val="single"/>
                    </w:rPr>
                  </w:pPr>
                </w:p>
                <w:p w:rsidR="000F0C2A" w:rsidRDefault="00A92D55" w:rsidP="00C26DB5">
                  <w:pPr>
                    <w:jc w:val="both"/>
                    <w:rPr>
                      <w:u w:val="single"/>
                    </w:rPr>
                  </w:pPr>
                </w:p>
                <w:p w:rsidR="000F0C2A" w:rsidRDefault="00A92D55" w:rsidP="00C26DB5">
                  <w:pPr>
                    <w:jc w:val="both"/>
                    <w:rPr>
                      <w:u w:val="single"/>
                    </w:rPr>
                  </w:pPr>
                </w:p>
                <w:p w:rsidR="008060FD" w:rsidRDefault="00A92D55" w:rsidP="00C26DB5">
                  <w:pPr>
                    <w:jc w:val="both"/>
                  </w:pPr>
                </w:p>
                <w:p w:rsidR="00306B10" w:rsidRDefault="00A92D55" w:rsidP="00C26DB5">
                  <w:pPr>
                    <w:jc w:val="both"/>
                  </w:pPr>
                  <w:r>
                    <w:rPr>
                      <w:u w:val="single"/>
                    </w:rPr>
                    <w:t>(h)</w:t>
                  </w:r>
                  <w:r w:rsidRPr="00FA33BB">
                    <w:t xml:space="preserve">  </w:t>
                  </w:r>
                  <w:r w:rsidRPr="008259F9">
                    <w:t>Substantially the same as introduced version.</w:t>
                  </w:r>
                </w:p>
              </w:tc>
            </w:tr>
            <w:tr w:rsidR="00DD0AAA" w:rsidTr="0073279B">
              <w:tc>
                <w:tcPr>
                  <w:tcW w:w="4673" w:type="dxa"/>
                  <w:tcMar>
                    <w:right w:w="360" w:type="dxa"/>
                  </w:tcMar>
                </w:tcPr>
                <w:p w:rsidR="0073279B" w:rsidRDefault="00A92D55" w:rsidP="00C26DB5">
                  <w:pPr>
                    <w:jc w:val="both"/>
                  </w:pPr>
                  <w:r>
                    <w:t>SECTION 4.  Sections 348.208 (b) and (c), Finance Code, are amended</w:t>
                  </w:r>
                  <w:r>
                    <w:t>.</w:t>
                  </w:r>
                </w:p>
              </w:tc>
              <w:tc>
                <w:tcPr>
                  <w:tcW w:w="4673" w:type="dxa"/>
                  <w:tcMar>
                    <w:left w:w="360" w:type="dxa"/>
                  </w:tcMar>
                </w:tcPr>
                <w:p w:rsidR="0073279B" w:rsidRDefault="00A92D55" w:rsidP="00C26DB5">
                  <w:pPr>
                    <w:jc w:val="both"/>
                  </w:pPr>
                  <w:r>
                    <w:t>SECTION 4.  S</w:t>
                  </w:r>
                  <w:r>
                    <w:t xml:space="preserve">ubstantially the same as the introduced version. </w:t>
                  </w:r>
                </w:p>
              </w:tc>
            </w:tr>
            <w:tr w:rsidR="00DD0AAA" w:rsidTr="0073279B">
              <w:tc>
                <w:tcPr>
                  <w:tcW w:w="4673" w:type="dxa"/>
                  <w:tcMar>
                    <w:right w:w="360" w:type="dxa"/>
                  </w:tcMar>
                </w:tcPr>
                <w:p w:rsidR="0073279B" w:rsidRDefault="00A92D55" w:rsidP="00C26DB5">
                  <w:pPr>
                    <w:jc w:val="both"/>
                  </w:pPr>
                  <w:r>
                    <w:t>SECTION 5.  This Act takes effect September 1, 2017.</w:t>
                  </w:r>
                </w:p>
              </w:tc>
              <w:tc>
                <w:tcPr>
                  <w:tcW w:w="4673" w:type="dxa"/>
                  <w:tcMar>
                    <w:left w:w="360" w:type="dxa"/>
                  </w:tcMar>
                </w:tcPr>
                <w:p w:rsidR="0073279B" w:rsidRDefault="00A92D55" w:rsidP="00C26DB5">
                  <w:pPr>
                    <w:jc w:val="both"/>
                  </w:pPr>
                  <w:r>
                    <w:t>SECTION 5. Same as introduced version.</w:t>
                  </w:r>
                </w:p>
                <w:p w:rsidR="0073279B" w:rsidRDefault="00A92D55" w:rsidP="00C26DB5">
                  <w:pPr>
                    <w:jc w:val="both"/>
                  </w:pPr>
                </w:p>
              </w:tc>
            </w:tr>
          </w:tbl>
          <w:p w:rsidR="00306B10" w:rsidRDefault="00A92D55" w:rsidP="00C26DB5"/>
          <w:p w:rsidR="00306B10" w:rsidRPr="009C1E9A" w:rsidRDefault="00A92D55" w:rsidP="00C26DB5">
            <w:pPr>
              <w:rPr>
                <w:b/>
                <w:u w:val="single"/>
              </w:rPr>
            </w:pPr>
          </w:p>
        </w:tc>
      </w:tr>
    </w:tbl>
    <w:p w:rsidR="008423E4" w:rsidRPr="002A23B6" w:rsidRDefault="00A92D55" w:rsidP="008423E4">
      <w:pPr>
        <w:spacing w:line="480" w:lineRule="auto"/>
        <w:jc w:val="both"/>
        <w:rPr>
          <w:rFonts w:ascii="Arial" w:hAnsi="Arial"/>
          <w:sz w:val="2"/>
          <w:szCs w:val="2"/>
        </w:rPr>
      </w:pPr>
    </w:p>
    <w:p w:rsidR="004108C3" w:rsidRPr="002A23B6" w:rsidRDefault="00A92D55" w:rsidP="008423E4">
      <w:pPr>
        <w:rPr>
          <w:sz w:val="2"/>
          <w:szCs w:val="2"/>
        </w:rPr>
      </w:pPr>
    </w:p>
    <w:sectPr w:rsidR="004108C3" w:rsidRPr="002A23B6"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2D55">
      <w:r>
        <w:separator/>
      </w:r>
    </w:p>
  </w:endnote>
  <w:endnote w:type="continuationSeparator" w:id="0">
    <w:p w:rsidR="00000000" w:rsidRDefault="00A9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D0AAA" w:rsidTr="009C1E9A">
      <w:trPr>
        <w:cantSplit/>
      </w:trPr>
      <w:tc>
        <w:tcPr>
          <w:tcW w:w="0" w:type="pct"/>
        </w:tcPr>
        <w:p w:rsidR="00137D90" w:rsidRDefault="00A92D55" w:rsidP="009C1E9A">
          <w:pPr>
            <w:pStyle w:val="Footer"/>
            <w:tabs>
              <w:tab w:val="clear" w:pos="8640"/>
              <w:tab w:val="right" w:pos="9360"/>
            </w:tabs>
          </w:pPr>
        </w:p>
      </w:tc>
      <w:tc>
        <w:tcPr>
          <w:tcW w:w="2395" w:type="pct"/>
        </w:tcPr>
        <w:p w:rsidR="00137D90" w:rsidRDefault="00A92D55" w:rsidP="009C1E9A">
          <w:pPr>
            <w:pStyle w:val="Footer"/>
            <w:tabs>
              <w:tab w:val="clear" w:pos="8640"/>
              <w:tab w:val="right" w:pos="9360"/>
            </w:tabs>
          </w:pPr>
        </w:p>
        <w:p w:rsidR="001A4310" w:rsidRDefault="00A92D55" w:rsidP="009C1E9A">
          <w:pPr>
            <w:pStyle w:val="Footer"/>
            <w:tabs>
              <w:tab w:val="clear" w:pos="8640"/>
              <w:tab w:val="right" w:pos="9360"/>
            </w:tabs>
          </w:pPr>
        </w:p>
        <w:p w:rsidR="00137D90" w:rsidRDefault="00A92D55" w:rsidP="009C1E9A">
          <w:pPr>
            <w:pStyle w:val="Footer"/>
            <w:tabs>
              <w:tab w:val="clear" w:pos="8640"/>
              <w:tab w:val="right" w:pos="9360"/>
            </w:tabs>
          </w:pPr>
        </w:p>
      </w:tc>
      <w:tc>
        <w:tcPr>
          <w:tcW w:w="2453" w:type="pct"/>
        </w:tcPr>
        <w:p w:rsidR="00137D90" w:rsidRDefault="00A92D55" w:rsidP="009C1E9A">
          <w:pPr>
            <w:pStyle w:val="Footer"/>
            <w:tabs>
              <w:tab w:val="clear" w:pos="8640"/>
              <w:tab w:val="right" w:pos="9360"/>
            </w:tabs>
            <w:jc w:val="right"/>
          </w:pPr>
        </w:p>
      </w:tc>
    </w:tr>
    <w:tr w:rsidR="00DD0AAA" w:rsidTr="009C1E9A">
      <w:trPr>
        <w:cantSplit/>
      </w:trPr>
      <w:tc>
        <w:tcPr>
          <w:tcW w:w="0" w:type="pct"/>
        </w:tcPr>
        <w:p w:rsidR="00EC379B" w:rsidRDefault="00A92D55" w:rsidP="009C1E9A">
          <w:pPr>
            <w:pStyle w:val="Footer"/>
            <w:tabs>
              <w:tab w:val="clear" w:pos="8640"/>
              <w:tab w:val="right" w:pos="9360"/>
            </w:tabs>
          </w:pPr>
        </w:p>
      </w:tc>
      <w:tc>
        <w:tcPr>
          <w:tcW w:w="2395" w:type="pct"/>
        </w:tcPr>
        <w:p w:rsidR="00EC379B" w:rsidRPr="009C1E9A" w:rsidRDefault="00A92D55" w:rsidP="009C1E9A">
          <w:pPr>
            <w:pStyle w:val="Footer"/>
            <w:tabs>
              <w:tab w:val="clear" w:pos="8640"/>
              <w:tab w:val="right" w:pos="9360"/>
            </w:tabs>
            <w:rPr>
              <w:rFonts w:ascii="Shruti" w:hAnsi="Shruti"/>
              <w:sz w:val="22"/>
            </w:rPr>
          </w:pPr>
          <w:r>
            <w:rPr>
              <w:rFonts w:ascii="Shruti" w:hAnsi="Shruti"/>
              <w:sz w:val="22"/>
            </w:rPr>
            <w:t>85R 25071</w:t>
          </w:r>
        </w:p>
      </w:tc>
      <w:tc>
        <w:tcPr>
          <w:tcW w:w="2453" w:type="pct"/>
        </w:tcPr>
        <w:p w:rsidR="00EC379B" w:rsidRDefault="00A92D55" w:rsidP="009C1E9A">
          <w:pPr>
            <w:pStyle w:val="Footer"/>
            <w:tabs>
              <w:tab w:val="clear" w:pos="8640"/>
              <w:tab w:val="right" w:pos="9360"/>
            </w:tabs>
            <w:jc w:val="right"/>
          </w:pPr>
          <w:r>
            <w:fldChar w:fldCharType="begin"/>
          </w:r>
          <w:r>
            <w:instrText xml:space="preserve"> DOCPROPERTY  OTID  \* MERGEFORMAT </w:instrText>
          </w:r>
          <w:r>
            <w:fldChar w:fldCharType="separate"/>
          </w:r>
          <w:r>
            <w:t>17.110.1400</w:t>
          </w:r>
          <w:r>
            <w:fldChar w:fldCharType="end"/>
          </w:r>
        </w:p>
      </w:tc>
    </w:tr>
    <w:tr w:rsidR="00DD0AAA" w:rsidTr="009C1E9A">
      <w:trPr>
        <w:cantSplit/>
      </w:trPr>
      <w:tc>
        <w:tcPr>
          <w:tcW w:w="0" w:type="pct"/>
        </w:tcPr>
        <w:p w:rsidR="00EC379B" w:rsidRDefault="00A92D55" w:rsidP="009C1E9A">
          <w:pPr>
            <w:pStyle w:val="Footer"/>
            <w:tabs>
              <w:tab w:val="clear" w:pos="4320"/>
              <w:tab w:val="clear" w:pos="8640"/>
              <w:tab w:val="left" w:pos="2865"/>
            </w:tabs>
          </w:pPr>
        </w:p>
      </w:tc>
      <w:tc>
        <w:tcPr>
          <w:tcW w:w="2395" w:type="pct"/>
        </w:tcPr>
        <w:p w:rsidR="00EC379B" w:rsidRPr="009C1E9A" w:rsidRDefault="00A92D55" w:rsidP="009C1E9A">
          <w:pPr>
            <w:pStyle w:val="Footer"/>
            <w:tabs>
              <w:tab w:val="clear" w:pos="4320"/>
              <w:tab w:val="clear" w:pos="8640"/>
              <w:tab w:val="left" w:pos="2865"/>
            </w:tabs>
            <w:rPr>
              <w:rFonts w:ascii="Shruti" w:hAnsi="Shruti"/>
              <w:sz w:val="22"/>
            </w:rPr>
          </w:pPr>
          <w:r>
            <w:rPr>
              <w:rFonts w:ascii="Shruti" w:hAnsi="Shruti"/>
              <w:sz w:val="22"/>
            </w:rPr>
            <w:t>Substitute Document Number: 85R 13971</w:t>
          </w:r>
        </w:p>
      </w:tc>
      <w:tc>
        <w:tcPr>
          <w:tcW w:w="2453" w:type="pct"/>
        </w:tcPr>
        <w:p w:rsidR="00EC379B" w:rsidRDefault="00A92D55" w:rsidP="006D504F">
          <w:pPr>
            <w:pStyle w:val="Footer"/>
            <w:rPr>
              <w:rStyle w:val="PageNumber"/>
            </w:rPr>
          </w:pPr>
        </w:p>
        <w:p w:rsidR="00EC379B" w:rsidRDefault="00A92D55" w:rsidP="009C1E9A">
          <w:pPr>
            <w:pStyle w:val="Footer"/>
            <w:tabs>
              <w:tab w:val="clear" w:pos="8640"/>
              <w:tab w:val="right" w:pos="9360"/>
            </w:tabs>
            <w:jc w:val="right"/>
          </w:pPr>
        </w:p>
      </w:tc>
    </w:tr>
    <w:tr w:rsidR="00DD0AAA" w:rsidTr="009C1E9A">
      <w:trPr>
        <w:cantSplit/>
        <w:trHeight w:val="323"/>
      </w:trPr>
      <w:tc>
        <w:tcPr>
          <w:tcW w:w="0" w:type="pct"/>
          <w:gridSpan w:val="3"/>
        </w:tcPr>
        <w:p w:rsidR="00EC379B" w:rsidRDefault="00A92D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92D55" w:rsidP="009C1E9A">
          <w:pPr>
            <w:pStyle w:val="Footer"/>
            <w:tabs>
              <w:tab w:val="clear" w:pos="8640"/>
              <w:tab w:val="right" w:pos="9360"/>
            </w:tabs>
            <w:jc w:val="center"/>
          </w:pPr>
        </w:p>
      </w:tc>
    </w:tr>
  </w:tbl>
  <w:p w:rsidR="00EC379B" w:rsidRPr="00FF6F72" w:rsidRDefault="00A92D5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2D55">
      <w:r>
        <w:separator/>
      </w:r>
    </w:p>
  </w:footnote>
  <w:footnote w:type="continuationSeparator" w:id="0">
    <w:p w:rsidR="00000000" w:rsidRDefault="00A9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AA"/>
    <w:rsid w:val="00A92D55"/>
    <w:rsid w:val="00DD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7051"/>
    <w:rPr>
      <w:sz w:val="16"/>
      <w:szCs w:val="16"/>
    </w:rPr>
  </w:style>
  <w:style w:type="paragraph" w:styleId="CommentText">
    <w:name w:val="annotation text"/>
    <w:basedOn w:val="Normal"/>
    <w:link w:val="CommentTextChar"/>
    <w:rsid w:val="00F97051"/>
    <w:rPr>
      <w:sz w:val="20"/>
      <w:szCs w:val="20"/>
    </w:rPr>
  </w:style>
  <w:style w:type="character" w:customStyle="1" w:styleId="CommentTextChar">
    <w:name w:val="Comment Text Char"/>
    <w:basedOn w:val="DefaultParagraphFont"/>
    <w:link w:val="CommentText"/>
    <w:rsid w:val="00F97051"/>
  </w:style>
  <w:style w:type="paragraph" w:styleId="CommentSubject">
    <w:name w:val="annotation subject"/>
    <w:basedOn w:val="CommentText"/>
    <w:next w:val="CommentText"/>
    <w:link w:val="CommentSubjectChar"/>
    <w:rsid w:val="00F97051"/>
    <w:rPr>
      <w:b/>
      <w:bCs/>
    </w:rPr>
  </w:style>
  <w:style w:type="character" w:customStyle="1" w:styleId="CommentSubjectChar">
    <w:name w:val="Comment Subject Char"/>
    <w:basedOn w:val="CommentTextChar"/>
    <w:link w:val="CommentSubject"/>
    <w:rsid w:val="00F97051"/>
    <w:rPr>
      <w:b/>
      <w:bCs/>
    </w:rPr>
  </w:style>
  <w:style w:type="paragraph" w:styleId="ListParagraph">
    <w:name w:val="List Paragraph"/>
    <w:basedOn w:val="Normal"/>
    <w:uiPriority w:val="34"/>
    <w:qFormat/>
    <w:rsid w:val="0000637D"/>
    <w:pPr>
      <w:ind w:left="720"/>
      <w:contextualSpacing/>
    </w:pPr>
  </w:style>
  <w:style w:type="paragraph" w:styleId="NoSpacing">
    <w:name w:val="No Spacing"/>
    <w:uiPriority w:val="1"/>
    <w:qFormat/>
    <w:rsid w:val="001562F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7051"/>
    <w:rPr>
      <w:sz w:val="16"/>
      <w:szCs w:val="16"/>
    </w:rPr>
  </w:style>
  <w:style w:type="paragraph" w:styleId="CommentText">
    <w:name w:val="annotation text"/>
    <w:basedOn w:val="Normal"/>
    <w:link w:val="CommentTextChar"/>
    <w:rsid w:val="00F97051"/>
    <w:rPr>
      <w:sz w:val="20"/>
      <w:szCs w:val="20"/>
    </w:rPr>
  </w:style>
  <w:style w:type="character" w:customStyle="1" w:styleId="CommentTextChar">
    <w:name w:val="Comment Text Char"/>
    <w:basedOn w:val="DefaultParagraphFont"/>
    <w:link w:val="CommentText"/>
    <w:rsid w:val="00F97051"/>
  </w:style>
  <w:style w:type="paragraph" w:styleId="CommentSubject">
    <w:name w:val="annotation subject"/>
    <w:basedOn w:val="CommentText"/>
    <w:next w:val="CommentText"/>
    <w:link w:val="CommentSubjectChar"/>
    <w:rsid w:val="00F97051"/>
    <w:rPr>
      <w:b/>
      <w:bCs/>
    </w:rPr>
  </w:style>
  <w:style w:type="character" w:customStyle="1" w:styleId="CommentSubjectChar">
    <w:name w:val="Comment Subject Char"/>
    <w:basedOn w:val="CommentTextChar"/>
    <w:link w:val="CommentSubject"/>
    <w:rsid w:val="00F97051"/>
    <w:rPr>
      <w:b/>
      <w:bCs/>
    </w:rPr>
  </w:style>
  <w:style w:type="paragraph" w:styleId="ListParagraph">
    <w:name w:val="List Paragraph"/>
    <w:basedOn w:val="Normal"/>
    <w:uiPriority w:val="34"/>
    <w:qFormat/>
    <w:rsid w:val="0000637D"/>
    <w:pPr>
      <w:ind w:left="720"/>
      <w:contextualSpacing/>
    </w:pPr>
  </w:style>
  <w:style w:type="paragraph" w:styleId="NoSpacing">
    <w:name w:val="No Spacing"/>
    <w:uiPriority w:val="1"/>
    <w:qFormat/>
    <w:rsid w:val="001562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2169</Words>
  <Characters>11257</Characters>
  <Application>Microsoft Office Word</Application>
  <DocSecurity>4</DocSecurity>
  <Lines>336</Lines>
  <Paragraphs>71</Paragraphs>
  <ScaleCrop>false</ScaleCrop>
  <HeadingPairs>
    <vt:vector size="2" baseType="variant">
      <vt:variant>
        <vt:lpstr>Title</vt:lpstr>
      </vt:variant>
      <vt:variant>
        <vt:i4>1</vt:i4>
      </vt:variant>
    </vt:vector>
  </HeadingPairs>
  <TitlesOfParts>
    <vt:vector size="1" baseType="lpstr">
      <vt:lpstr>BA - HB02339 (Committee Report (Substituted))</vt:lpstr>
    </vt:vector>
  </TitlesOfParts>
  <Company>State of Texas</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25071</dc:subject>
  <dc:creator>State of Texas</dc:creator>
  <dc:description>HB 2339 by Thompson, Senfronia-(H)Investments &amp; Financial Services (Substitute Document Number: 85R 13971)</dc:description>
  <cp:lastModifiedBy>Brianna Weis</cp:lastModifiedBy>
  <cp:revision>2</cp:revision>
  <cp:lastPrinted>2017-04-21T23:27:00Z</cp:lastPrinted>
  <dcterms:created xsi:type="dcterms:W3CDTF">2017-04-24T17:43:00Z</dcterms:created>
  <dcterms:modified xsi:type="dcterms:W3CDTF">2017-04-24T17:43:00Z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17.110.1400</vt:lpwstr>
  </property>
</Properties>
</file>