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72B61" w:rsidTr="00345119">
        <w:tc>
          <w:tcPr>
            <w:tcW w:w="9576" w:type="dxa"/>
            <w:noWrap/>
          </w:tcPr>
          <w:p w:rsidR="008423E4" w:rsidRPr="0022177D" w:rsidRDefault="00396480" w:rsidP="00345119">
            <w:pPr>
              <w:pStyle w:val="Heading1"/>
            </w:pPr>
            <w:bookmarkStart w:id="0" w:name="_GoBack"/>
            <w:bookmarkEnd w:id="0"/>
            <w:r w:rsidRPr="00631897">
              <w:t>BILL ANALYSIS</w:t>
            </w:r>
          </w:p>
        </w:tc>
      </w:tr>
    </w:tbl>
    <w:p w:rsidR="008423E4" w:rsidRPr="0022177D" w:rsidRDefault="00396480" w:rsidP="008423E4">
      <w:pPr>
        <w:jc w:val="center"/>
      </w:pPr>
    </w:p>
    <w:p w:rsidR="008423E4" w:rsidRPr="00B31F0E" w:rsidRDefault="00396480" w:rsidP="008423E4"/>
    <w:p w:rsidR="008423E4" w:rsidRPr="00742794" w:rsidRDefault="00396480" w:rsidP="008423E4">
      <w:pPr>
        <w:tabs>
          <w:tab w:val="right" w:pos="9360"/>
        </w:tabs>
      </w:pPr>
    </w:p>
    <w:tbl>
      <w:tblPr>
        <w:tblW w:w="0" w:type="auto"/>
        <w:tblLayout w:type="fixed"/>
        <w:tblLook w:val="01E0" w:firstRow="1" w:lastRow="1" w:firstColumn="1" w:lastColumn="1" w:noHBand="0" w:noVBand="0"/>
      </w:tblPr>
      <w:tblGrid>
        <w:gridCol w:w="9576"/>
      </w:tblGrid>
      <w:tr w:rsidR="00472B61" w:rsidTr="00345119">
        <w:tc>
          <w:tcPr>
            <w:tcW w:w="9576" w:type="dxa"/>
          </w:tcPr>
          <w:p w:rsidR="008423E4" w:rsidRPr="00861995" w:rsidRDefault="00396480" w:rsidP="00345119">
            <w:pPr>
              <w:jc w:val="right"/>
            </w:pPr>
            <w:r>
              <w:t>C.S.H.B. 2343</w:t>
            </w:r>
          </w:p>
        </w:tc>
      </w:tr>
      <w:tr w:rsidR="00472B61" w:rsidTr="00345119">
        <w:tc>
          <w:tcPr>
            <w:tcW w:w="9576" w:type="dxa"/>
          </w:tcPr>
          <w:p w:rsidR="008423E4" w:rsidRPr="00861995" w:rsidRDefault="00396480" w:rsidP="006553E1">
            <w:pPr>
              <w:jc w:val="right"/>
            </w:pPr>
            <w:r>
              <w:t xml:space="preserve">By: </w:t>
            </w:r>
            <w:r>
              <w:t>Workman</w:t>
            </w:r>
          </w:p>
        </w:tc>
      </w:tr>
      <w:tr w:rsidR="00472B61" w:rsidTr="00345119">
        <w:tc>
          <w:tcPr>
            <w:tcW w:w="9576" w:type="dxa"/>
          </w:tcPr>
          <w:p w:rsidR="008423E4" w:rsidRPr="00861995" w:rsidRDefault="00396480" w:rsidP="00345119">
            <w:pPr>
              <w:jc w:val="right"/>
            </w:pPr>
            <w:r>
              <w:t>Business &amp; Industry</w:t>
            </w:r>
          </w:p>
        </w:tc>
      </w:tr>
      <w:tr w:rsidR="00472B61" w:rsidTr="00345119">
        <w:tc>
          <w:tcPr>
            <w:tcW w:w="9576" w:type="dxa"/>
          </w:tcPr>
          <w:p w:rsidR="008423E4" w:rsidRDefault="00396480" w:rsidP="00345119">
            <w:pPr>
              <w:jc w:val="right"/>
            </w:pPr>
            <w:r>
              <w:t>Committee Report (Substituted)</w:t>
            </w:r>
          </w:p>
        </w:tc>
      </w:tr>
    </w:tbl>
    <w:p w:rsidR="008423E4" w:rsidRDefault="00396480" w:rsidP="008423E4">
      <w:pPr>
        <w:tabs>
          <w:tab w:val="right" w:pos="9360"/>
        </w:tabs>
      </w:pPr>
    </w:p>
    <w:p w:rsidR="008423E4" w:rsidRDefault="00396480" w:rsidP="008423E4"/>
    <w:p w:rsidR="008423E4" w:rsidRDefault="00396480" w:rsidP="008423E4"/>
    <w:tbl>
      <w:tblPr>
        <w:tblW w:w="0" w:type="auto"/>
        <w:tblCellMar>
          <w:left w:w="115" w:type="dxa"/>
          <w:right w:w="115" w:type="dxa"/>
        </w:tblCellMar>
        <w:tblLook w:val="01E0" w:firstRow="1" w:lastRow="1" w:firstColumn="1" w:lastColumn="1" w:noHBand="0" w:noVBand="0"/>
      </w:tblPr>
      <w:tblGrid>
        <w:gridCol w:w="9582"/>
      </w:tblGrid>
      <w:tr w:rsidR="00472B61" w:rsidTr="006553E1">
        <w:tc>
          <w:tcPr>
            <w:tcW w:w="9582" w:type="dxa"/>
          </w:tcPr>
          <w:p w:rsidR="008423E4" w:rsidRPr="00A8133F" w:rsidRDefault="00396480" w:rsidP="00C46755">
            <w:pPr>
              <w:rPr>
                <w:b/>
              </w:rPr>
            </w:pPr>
            <w:r w:rsidRPr="009C1E9A">
              <w:rPr>
                <w:b/>
                <w:u w:val="single"/>
              </w:rPr>
              <w:t>BACKGROUND AND PURPOSE</w:t>
            </w:r>
            <w:r>
              <w:rPr>
                <w:b/>
              </w:rPr>
              <w:t xml:space="preserve"> </w:t>
            </w:r>
          </w:p>
          <w:p w:rsidR="008423E4" w:rsidRDefault="00396480" w:rsidP="00C46755"/>
          <w:p w:rsidR="008423E4" w:rsidRDefault="00396480" w:rsidP="00C46755">
            <w:pPr>
              <w:pStyle w:val="Header"/>
              <w:tabs>
                <w:tab w:val="clear" w:pos="4320"/>
                <w:tab w:val="clear" w:pos="8640"/>
              </w:tabs>
              <w:jc w:val="both"/>
            </w:pPr>
            <w:r>
              <w:t xml:space="preserve">Interested parties contend that </w:t>
            </w:r>
            <w:r>
              <w:t>design professionals and construction contractors involved in</w:t>
            </w:r>
            <w:r>
              <w:t xml:space="preserve"> commercial building</w:t>
            </w:r>
            <w:r>
              <w:t xml:space="preserve"> projects</w:t>
            </w:r>
            <w:r>
              <w:t xml:space="preserve"> </w:t>
            </w:r>
            <w:r>
              <w:t xml:space="preserve">are being sued for alleged construction defects </w:t>
            </w:r>
            <w:r>
              <w:t xml:space="preserve">before </w:t>
            </w:r>
            <w:r>
              <w:t xml:space="preserve">they are made aware of </w:t>
            </w:r>
            <w:r>
              <w:t xml:space="preserve">any </w:t>
            </w:r>
            <w:r>
              <w:t xml:space="preserve">alleged </w:t>
            </w:r>
            <w:r>
              <w:t xml:space="preserve">defects </w:t>
            </w:r>
            <w:r>
              <w:t xml:space="preserve">and before the alleged defects </w:t>
            </w:r>
            <w:r>
              <w:t xml:space="preserve">are identified in a third-party inspection. </w:t>
            </w:r>
            <w:r>
              <w:t xml:space="preserve">The parties </w:t>
            </w:r>
            <w:r>
              <w:t>are concerned</w:t>
            </w:r>
            <w:r>
              <w:t xml:space="preserve"> that an industry is emerging whereby building owners are </w:t>
            </w:r>
            <w:r>
              <w:t>approached by lawyers solicit</w:t>
            </w:r>
            <w:r>
              <w:t>ing</w:t>
            </w:r>
            <w:r>
              <w:t xml:space="preserve"> a building inspection in exchange for identify</w:t>
            </w:r>
            <w:r>
              <w:t>ing</w:t>
            </w:r>
            <w:r>
              <w:t xml:space="preserve"> defects and </w:t>
            </w:r>
            <w:r>
              <w:t xml:space="preserve">suing </w:t>
            </w:r>
            <w:r>
              <w:t>the parties involved in the building's creation</w:t>
            </w:r>
            <w:r>
              <w:t xml:space="preserve"> in an attempt to forge a quick settlement</w:t>
            </w:r>
            <w:r>
              <w:t xml:space="preserve">. </w:t>
            </w:r>
            <w:r>
              <w:t>C.S.</w:t>
            </w:r>
            <w:r>
              <w:t xml:space="preserve">H.B. 2343 seeks to remedy this situation by </w:t>
            </w:r>
            <w:r>
              <w:t>requir</w:t>
            </w:r>
            <w:r>
              <w:t xml:space="preserve">ing </w:t>
            </w:r>
            <w:r>
              <w:t>an ind</w:t>
            </w:r>
            <w:r>
              <w:t>ependent, third-party inspect</w:t>
            </w:r>
            <w:r>
              <w:t>ion of</w:t>
            </w:r>
            <w:r>
              <w:t xml:space="preserve"> the</w:t>
            </w:r>
            <w:r>
              <w:t xml:space="preserve"> affected </w:t>
            </w:r>
            <w:r>
              <w:t>improvement</w:t>
            </w:r>
            <w:r>
              <w:t>,</w:t>
            </w:r>
            <w:r>
              <w:t xml:space="preserve"> </w:t>
            </w:r>
            <w:r>
              <w:t>and for a period during which t</w:t>
            </w:r>
            <w:r>
              <w:t xml:space="preserve">he potentially liable parties </w:t>
            </w:r>
            <w:r>
              <w:t>may</w:t>
            </w:r>
            <w:r>
              <w:t xml:space="preserve"> </w:t>
            </w:r>
            <w:r>
              <w:t xml:space="preserve">correct </w:t>
            </w:r>
            <w:r>
              <w:t xml:space="preserve">any </w:t>
            </w:r>
            <w:r>
              <w:t xml:space="preserve">alleged </w:t>
            </w:r>
            <w:r>
              <w:t>defects</w:t>
            </w:r>
            <w:r>
              <w:t>,</w:t>
            </w:r>
            <w:r>
              <w:t xml:space="preserve"> before a </w:t>
            </w:r>
            <w:r>
              <w:t xml:space="preserve">suit </w:t>
            </w:r>
            <w:r>
              <w:t>may</w:t>
            </w:r>
            <w:r>
              <w:t xml:space="preserve"> </w:t>
            </w:r>
            <w:r>
              <w:t xml:space="preserve">be filed.  </w:t>
            </w:r>
          </w:p>
          <w:p w:rsidR="00055BD2" w:rsidRPr="00E26B13" w:rsidRDefault="00396480" w:rsidP="00C46755">
            <w:pPr>
              <w:pStyle w:val="Header"/>
              <w:tabs>
                <w:tab w:val="clear" w:pos="4320"/>
                <w:tab w:val="clear" w:pos="8640"/>
              </w:tabs>
              <w:jc w:val="both"/>
              <w:rPr>
                <w:b/>
              </w:rPr>
            </w:pPr>
          </w:p>
        </w:tc>
      </w:tr>
      <w:tr w:rsidR="00472B61" w:rsidTr="006553E1">
        <w:tc>
          <w:tcPr>
            <w:tcW w:w="9582" w:type="dxa"/>
          </w:tcPr>
          <w:p w:rsidR="0017725B" w:rsidRDefault="00396480" w:rsidP="00C46755">
            <w:pPr>
              <w:rPr>
                <w:b/>
                <w:u w:val="single"/>
              </w:rPr>
            </w:pPr>
            <w:r>
              <w:rPr>
                <w:b/>
                <w:u w:val="single"/>
              </w:rPr>
              <w:t>CRIMINAL JUSTICE IMPACT</w:t>
            </w:r>
          </w:p>
          <w:p w:rsidR="0017725B" w:rsidRDefault="00396480" w:rsidP="00C46755">
            <w:pPr>
              <w:rPr>
                <w:b/>
                <w:u w:val="single"/>
              </w:rPr>
            </w:pPr>
          </w:p>
          <w:p w:rsidR="0084007B" w:rsidRPr="0084007B" w:rsidRDefault="00396480" w:rsidP="00C46755">
            <w:pPr>
              <w:jc w:val="both"/>
            </w:pPr>
            <w:r>
              <w:t xml:space="preserve">It is the committee's opinion that this </w:t>
            </w:r>
            <w:r>
              <w:t>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396480" w:rsidP="00C46755">
            <w:pPr>
              <w:rPr>
                <w:b/>
                <w:u w:val="single"/>
              </w:rPr>
            </w:pPr>
          </w:p>
        </w:tc>
      </w:tr>
      <w:tr w:rsidR="00472B61" w:rsidTr="006553E1">
        <w:tc>
          <w:tcPr>
            <w:tcW w:w="9582" w:type="dxa"/>
          </w:tcPr>
          <w:p w:rsidR="008423E4" w:rsidRPr="00A8133F" w:rsidRDefault="00396480" w:rsidP="00C46755">
            <w:pPr>
              <w:rPr>
                <w:b/>
              </w:rPr>
            </w:pPr>
            <w:r w:rsidRPr="009C1E9A">
              <w:rPr>
                <w:b/>
                <w:u w:val="single"/>
              </w:rPr>
              <w:t>RULEMAKING AUTHORITY</w:t>
            </w:r>
            <w:r>
              <w:rPr>
                <w:b/>
              </w:rPr>
              <w:t xml:space="preserve"> </w:t>
            </w:r>
          </w:p>
          <w:p w:rsidR="008423E4" w:rsidRDefault="00396480" w:rsidP="00C46755"/>
          <w:p w:rsidR="0084007B" w:rsidRDefault="00396480" w:rsidP="00C4675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96480" w:rsidP="00C46755">
            <w:pPr>
              <w:rPr>
                <w:b/>
              </w:rPr>
            </w:pPr>
          </w:p>
        </w:tc>
      </w:tr>
      <w:tr w:rsidR="00472B61" w:rsidTr="006553E1">
        <w:tc>
          <w:tcPr>
            <w:tcW w:w="9582" w:type="dxa"/>
          </w:tcPr>
          <w:p w:rsidR="008423E4" w:rsidRPr="00A8133F" w:rsidRDefault="00396480" w:rsidP="00C46755">
            <w:pPr>
              <w:rPr>
                <w:b/>
              </w:rPr>
            </w:pPr>
            <w:r w:rsidRPr="009C1E9A">
              <w:rPr>
                <w:b/>
                <w:u w:val="single"/>
              </w:rPr>
              <w:t>ANALYSIS</w:t>
            </w:r>
            <w:r>
              <w:rPr>
                <w:b/>
              </w:rPr>
              <w:t xml:space="preserve"> </w:t>
            </w:r>
          </w:p>
          <w:p w:rsidR="008423E4" w:rsidRDefault="00396480" w:rsidP="00C46755"/>
          <w:p w:rsidR="008423E4" w:rsidRDefault="00396480" w:rsidP="00C46755">
            <w:pPr>
              <w:pStyle w:val="Header"/>
              <w:tabs>
                <w:tab w:val="clear" w:pos="4320"/>
                <w:tab w:val="clear" w:pos="8640"/>
              </w:tabs>
              <w:jc w:val="both"/>
            </w:pPr>
            <w:r>
              <w:t>C.S.</w:t>
            </w:r>
            <w:r>
              <w:t xml:space="preserve">H.B. 2343 amends the Civil Practice and Remedies Code to </w:t>
            </w:r>
            <w:r>
              <w:t xml:space="preserve">establish provisions relating to </w:t>
            </w:r>
            <w:r>
              <w:t xml:space="preserve">a claim that is for damages arising from damage to or loss of real or personal property caused by an alleged deficiency </w:t>
            </w:r>
            <w:r>
              <w:t xml:space="preserve">in </w:t>
            </w:r>
            <w:r>
              <w:t xml:space="preserve">the construction of </w:t>
            </w:r>
            <w:r>
              <w:t xml:space="preserve">an improvement to real property intended wholly or </w:t>
            </w:r>
            <w:r>
              <w:t>partly</w:t>
            </w:r>
            <w:r>
              <w:t xml:space="preserve"> for commercial use</w:t>
            </w:r>
            <w:r>
              <w:t>, no</w:t>
            </w:r>
            <w:r>
              <w:t>t including residential or industrial use,</w:t>
            </w:r>
            <w:r>
              <w:t xml:space="preserve"> or for indemnification for such damages</w:t>
            </w:r>
            <w:r>
              <w:t xml:space="preserve">, that is asserted by a person with an interest in the real property affected by the alleged deficiency, and that is asserted against a contractor, subcontractor, </w:t>
            </w:r>
            <w:r>
              <w:t>supplier, o</w:t>
            </w:r>
            <w:r>
              <w:t xml:space="preserve">r </w:t>
            </w:r>
            <w:r>
              <w:t xml:space="preserve">licensed </w:t>
            </w:r>
            <w:r>
              <w:t>architect, interior designer, landscape architect, engineer, surveyor, or geologist.</w:t>
            </w:r>
            <w:r>
              <w:t xml:space="preserve"> </w:t>
            </w:r>
            <w:r>
              <w:t xml:space="preserve">The bill </w:t>
            </w:r>
            <w:r>
              <w:t>require</w:t>
            </w:r>
            <w:r>
              <w:t>s</w:t>
            </w:r>
            <w:r>
              <w:t xml:space="preserve"> a claimant</w:t>
            </w:r>
            <w:r>
              <w:t xml:space="preserve"> </w:t>
            </w:r>
            <w:r>
              <w:t xml:space="preserve">to obtain from an independent third-party licensed professional engineer an inspection of the improvement affected by the alleged </w:t>
            </w:r>
            <w:r>
              <w:t>deficiency</w:t>
            </w:r>
            <w:r>
              <w:t xml:space="preserve"> and </w:t>
            </w:r>
            <w:r>
              <w:t xml:space="preserve">a </w:t>
            </w:r>
            <w:r>
              <w:t xml:space="preserve">written report that </w:t>
            </w:r>
            <w:r>
              <w:t xml:space="preserve">includes </w:t>
            </w:r>
            <w:r>
              <w:t xml:space="preserve">certain </w:t>
            </w:r>
            <w:r>
              <w:t xml:space="preserve">specified information before </w:t>
            </w:r>
            <w:r>
              <w:t>bringing</w:t>
            </w:r>
            <w:r>
              <w:t xml:space="preserve"> a </w:t>
            </w:r>
            <w:r>
              <w:t xml:space="preserve">court or </w:t>
            </w:r>
            <w:r>
              <w:t>judicial proceeding or an arbitration asserting such a claim</w:t>
            </w:r>
            <w:r>
              <w:t xml:space="preserve">. The bill requires </w:t>
            </w:r>
            <w:r>
              <w:t xml:space="preserve">such a </w:t>
            </w:r>
            <w:r>
              <w:t>claimant to provide written notice of the inspection to each party</w:t>
            </w:r>
            <w:r>
              <w:t xml:space="preserve"> who is subject to the claim not later than the 10th day before the date the inspection will occur</w:t>
            </w:r>
            <w:r>
              <w:t xml:space="preserve">, </w:t>
            </w:r>
            <w:r>
              <w:t xml:space="preserve">requires the notice to </w:t>
            </w:r>
            <w:r>
              <w:t xml:space="preserve">include </w:t>
            </w:r>
            <w:r>
              <w:t xml:space="preserve">certain </w:t>
            </w:r>
            <w:r>
              <w:t>specified information, and</w:t>
            </w:r>
            <w:r>
              <w:t xml:space="preserve"> authorizes each party subject to the claim or the party's representative to attend the </w:t>
            </w:r>
            <w:r>
              <w:t>req</w:t>
            </w:r>
            <w:r>
              <w:t xml:space="preserve">uired </w:t>
            </w:r>
            <w:r>
              <w:t xml:space="preserve">inspection. </w:t>
            </w:r>
          </w:p>
          <w:p w:rsidR="00162D3F" w:rsidRDefault="00396480" w:rsidP="00C46755">
            <w:pPr>
              <w:pStyle w:val="Header"/>
              <w:tabs>
                <w:tab w:val="clear" w:pos="4320"/>
                <w:tab w:val="clear" w:pos="8640"/>
              </w:tabs>
              <w:jc w:val="both"/>
            </w:pPr>
          </w:p>
          <w:p w:rsidR="0084007B" w:rsidRDefault="00396480" w:rsidP="00C46755">
            <w:pPr>
              <w:pStyle w:val="Header"/>
              <w:tabs>
                <w:tab w:val="clear" w:pos="4320"/>
                <w:tab w:val="clear" w:pos="8640"/>
              </w:tabs>
              <w:jc w:val="both"/>
            </w:pPr>
            <w:r>
              <w:t>C.S.</w:t>
            </w:r>
            <w:r>
              <w:t xml:space="preserve">H.B. 2343 requires </w:t>
            </w:r>
            <w:r>
              <w:t xml:space="preserve">a </w:t>
            </w:r>
            <w:r>
              <w:t xml:space="preserve">claimant to allow each party subject to </w:t>
            </w:r>
            <w:r>
              <w:t xml:space="preserve">such a </w:t>
            </w:r>
            <w:r>
              <w:t xml:space="preserve">claim at least 150 days after the date the </w:t>
            </w:r>
            <w:r>
              <w:t xml:space="preserve">engineer's </w:t>
            </w:r>
            <w:r>
              <w:t>report is provided to the party to inspect and correct any construction defect or related condition identified</w:t>
            </w:r>
            <w:r>
              <w:t xml:space="preserve"> in the report</w:t>
            </w:r>
            <w:r>
              <w:t xml:space="preserve"> before </w:t>
            </w:r>
            <w:r>
              <w:t>bringing</w:t>
            </w:r>
            <w:r>
              <w:t xml:space="preserve"> a </w:t>
            </w:r>
            <w:r>
              <w:t xml:space="preserve">court or </w:t>
            </w:r>
            <w:r>
              <w:t>judicial proceeding or an arbitration asserting such a claim</w:t>
            </w:r>
            <w:r>
              <w:t xml:space="preserve">. </w:t>
            </w:r>
            <w:r>
              <w:t xml:space="preserve">The bill tolls the limitations period until the first anniversary of the date on which the notice of </w:t>
            </w:r>
            <w:r>
              <w:t xml:space="preserve">engineer </w:t>
            </w:r>
            <w:r>
              <w:t xml:space="preserve">inspection is provided if the notice is </w:t>
            </w:r>
            <w:r>
              <w:lastRenderedPageBreak/>
              <w:t>pr</w:t>
            </w:r>
            <w:r>
              <w:t xml:space="preserve">ovided during the final year of the limitations period applicable to the claim. The bill </w:t>
            </w:r>
            <w:r>
              <w:t xml:space="preserve">requires </w:t>
            </w:r>
            <w:r>
              <w:t>a</w:t>
            </w:r>
            <w:r>
              <w:t xml:space="preserve"> court, arbitrator, </w:t>
            </w:r>
            <w:r>
              <w:t>or other adjudicating authority</w:t>
            </w:r>
            <w:r>
              <w:t xml:space="preserve"> before which</w:t>
            </w:r>
            <w:r>
              <w:t xml:space="preserve"> a person brings an action asserting </w:t>
            </w:r>
            <w:r>
              <w:t xml:space="preserve">such </w:t>
            </w:r>
            <w:r>
              <w:t xml:space="preserve">a claim without </w:t>
            </w:r>
            <w:r>
              <w:t>complying with the bill's requireme</w:t>
            </w:r>
            <w:r>
              <w:t>nts</w:t>
            </w:r>
            <w:r>
              <w:t xml:space="preserve"> </w:t>
            </w:r>
            <w:r>
              <w:t xml:space="preserve">to </w:t>
            </w:r>
            <w:r>
              <w:t>dismiss the action</w:t>
            </w:r>
            <w:r>
              <w:t xml:space="preserve"> and</w:t>
            </w:r>
            <w:r>
              <w:t xml:space="preserve"> authorizes such dismissal to be with prejudice at the discretion of the adjudicating authority</w:t>
            </w:r>
            <w:r>
              <w:t>,</w:t>
            </w:r>
            <w:r>
              <w:t xml:space="preserve"> but authorizes the court, arbitrator, or authority </w:t>
            </w:r>
            <w:r>
              <w:t>to abate the action for not more than one year on a showing that the person bri</w:t>
            </w:r>
            <w:r>
              <w:t xml:space="preserve">nging the action intends to </w:t>
            </w:r>
            <w:r>
              <w:t xml:space="preserve">so </w:t>
            </w:r>
            <w:r>
              <w:t>comply</w:t>
            </w:r>
            <w:r>
              <w:t xml:space="preserve">. </w:t>
            </w:r>
          </w:p>
          <w:p w:rsidR="0084007B" w:rsidRDefault="00396480" w:rsidP="00C46755">
            <w:pPr>
              <w:pStyle w:val="Header"/>
              <w:tabs>
                <w:tab w:val="clear" w:pos="4320"/>
                <w:tab w:val="clear" w:pos="8640"/>
              </w:tabs>
              <w:jc w:val="both"/>
            </w:pPr>
          </w:p>
          <w:p w:rsidR="00162D3F" w:rsidRDefault="00396480" w:rsidP="00C46755">
            <w:pPr>
              <w:pStyle w:val="Header"/>
              <w:tabs>
                <w:tab w:val="clear" w:pos="4320"/>
                <w:tab w:val="clear" w:pos="8640"/>
              </w:tabs>
              <w:jc w:val="both"/>
            </w:pPr>
            <w:r>
              <w:t>C.S.</w:t>
            </w:r>
            <w:r>
              <w:t xml:space="preserve">H.B. 2343 expressly does not apply to a claim asserted by a contractor, subcontractor, supplier, or </w:t>
            </w:r>
            <w:r>
              <w:t>licensed architect, interior designer, landscape architect, engineer, surveyor, or geologist;</w:t>
            </w:r>
            <w:r>
              <w:t xml:space="preserve"> </w:t>
            </w:r>
            <w:r>
              <w:t xml:space="preserve">to </w:t>
            </w:r>
            <w:r>
              <w:t xml:space="preserve">a claim for </w:t>
            </w:r>
            <w:r>
              <w:t>personal injury, survival, or wrongful death</w:t>
            </w:r>
            <w:r>
              <w:t xml:space="preserve">; </w:t>
            </w:r>
            <w:r>
              <w:t xml:space="preserve">to </w:t>
            </w:r>
            <w:r>
              <w:t>a claim involving the construction of residential property</w:t>
            </w:r>
            <w:r>
              <w:t xml:space="preserve"> covered under </w:t>
            </w:r>
            <w:r>
              <w:t xml:space="preserve">Property Code </w:t>
            </w:r>
            <w:r>
              <w:t xml:space="preserve">provisions </w:t>
            </w:r>
            <w:r>
              <w:t>governing</w:t>
            </w:r>
            <w:r>
              <w:t xml:space="preserve"> residential construction liability</w:t>
            </w:r>
            <w:r>
              <w:t xml:space="preserve">; </w:t>
            </w:r>
            <w:r>
              <w:t xml:space="preserve">to a defect or design claim </w:t>
            </w:r>
            <w:r>
              <w:t>covered by provisions</w:t>
            </w:r>
            <w:r>
              <w:t xml:space="preserve"> of the Unifor</w:t>
            </w:r>
            <w:r>
              <w:t>m Condominium Act</w:t>
            </w:r>
            <w:r>
              <w:t xml:space="preserve"> relating to </w:t>
            </w:r>
            <w:r>
              <w:t xml:space="preserve">the procedures for filing suit or initiating arbitration proceedings for </w:t>
            </w:r>
            <w:r>
              <w:t>such a</w:t>
            </w:r>
            <w:r>
              <w:t xml:space="preserve"> claim</w:t>
            </w:r>
            <w:r>
              <w:t>;</w:t>
            </w:r>
            <w:r>
              <w:t xml:space="preserve"> to a contract entered into by the Texas Department of Transportation</w:t>
            </w:r>
            <w:r>
              <w:t xml:space="preserve">; </w:t>
            </w:r>
            <w:r>
              <w:t>or to a project that receives money from a state or federal highway f</w:t>
            </w:r>
            <w:r>
              <w:t>und.</w:t>
            </w:r>
            <w:r>
              <w:t xml:space="preserve"> </w:t>
            </w:r>
          </w:p>
          <w:p w:rsidR="008423E4" w:rsidRPr="00835628" w:rsidRDefault="00396480" w:rsidP="00C46755">
            <w:pPr>
              <w:rPr>
                <w:b/>
              </w:rPr>
            </w:pPr>
          </w:p>
        </w:tc>
      </w:tr>
      <w:tr w:rsidR="00472B61" w:rsidTr="006553E1">
        <w:tc>
          <w:tcPr>
            <w:tcW w:w="9582" w:type="dxa"/>
          </w:tcPr>
          <w:p w:rsidR="008423E4" w:rsidRPr="00A8133F" w:rsidRDefault="00396480" w:rsidP="00C46755">
            <w:pPr>
              <w:rPr>
                <w:b/>
              </w:rPr>
            </w:pPr>
            <w:r w:rsidRPr="009C1E9A">
              <w:rPr>
                <w:b/>
                <w:u w:val="single"/>
              </w:rPr>
              <w:lastRenderedPageBreak/>
              <w:t>EFFECTIVE DATE</w:t>
            </w:r>
            <w:r>
              <w:rPr>
                <w:b/>
              </w:rPr>
              <w:t xml:space="preserve"> </w:t>
            </w:r>
          </w:p>
          <w:p w:rsidR="008423E4" w:rsidRDefault="00396480" w:rsidP="00C46755"/>
          <w:p w:rsidR="008423E4" w:rsidRPr="003624F2" w:rsidRDefault="00396480" w:rsidP="00C46755">
            <w:pPr>
              <w:pStyle w:val="Header"/>
              <w:tabs>
                <w:tab w:val="clear" w:pos="4320"/>
                <w:tab w:val="clear" w:pos="8640"/>
              </w:tabs>
              <w:jc w:val="both"/>
            </w:pPr>
            <w:r>
              <w:t>On passage, or, if the bill does not receive the necessary vote, September 1, 2017.</w:t>
            </w:r>
          </w:p>
          <w:p w:rsidR="008423E4" w:rsidRPr="00233FDB" w:rsidRDefault="00396480" w:rsidP="00C46755">
            <w:pPr>
              <w:rPr>
                <w:b/>
              </w:rPr>
            </w:pPr>
          </w:p>
        </w:tc>
      </w:tr>
      <w:tr w:rsidR="00472B61" w:rsidTr="006553E1">
        <w:tc>
          <w:tcPr>
            <w:tcW w:w="9582" w:type="dxa"/>
          </w:tcPr>
          <w:p w:rsidR="006553E1" w:rsidRDefault="00396480" w:rsidP="00C46755">
            <w:pPr>
              <w:jc w:val="both"/>
              <w:rPr>
                <w:b/>
                <w:u w:val="single"/>
              </w:rPr>
            </w:pPr>
            <w:r>
              <w:rPr>
                <w:b/>
                <w:u w:val="single"/>
              </w:rPr>
              <w:t>COMPARISON OF ORIGINAL AND SUBSTITUTE</w:t>
            </w:r>
          </w:p>
          <w:p w:rsidR="00302785" w:rsidRDefault="00396480" w:rsidP="00C46755">
            <w:pPr>
              <w:jc w:val="both"/>
            </w:pPr>
          </w:p>
          <w:p w:rsidR="00302785" w:rsidRDefault="00396480" w:rsidP="00C46755">
            <w:pPr>
              <w:jc w:val="both"/>
            </w:pPr>
            <w:r>
              <w:t>While C.S.H.B. 2343 may differ from the original in minor or nonsubstantive ways, the following comparison</w:t>
            </w:r>
            <w:r>
              <w:t xml:space="preserve"> is organized and formatted in a manner that indicates the substantial differences between the introduced and committee substitute versions of the bill.</w:t>
            </w:r>
          </w:p>
          <w:p w:rsidR="00302785" w:rsidRPr="00F323FF" w:rsidRDefault="00396480" w:rsidP="00C46755">
            <w:pPr>
              <w:jc w:val="both"/>
            </w:pPr>
          </w:p>
        </w:tc>
      </w:tr>
      <w:tr w:rsidR="00472B61" w:rsidTr="006553E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72B61" w:rsidTr="006553E1">
              <w:trPr>
                <w:cantSplit/>
                <w:tblHeader/>
              </w:trPr>
              <w:tc>
                <w:tcPr>
                  <w:tcW w:w="4673" w:type="dxa"/>
                  <w:tcMar>
                    <w:bottom w:w="188" w:type="dxa"/>
                  </w:tcMar>
                </w:tcPr>
                <w:p w:rsidR="006553E1" w:rsidRDefault="00396480" w:rsidP="00C46755">
                  <w:pPr>
                    <w:jc w:val="center"/>
                  </w:pPr>
                  <w:r>
                    <w:t>INTRODUCED</w:t>
                  </w:r>
                </w:p>
              </w:tc>
              <w:tc>
                <w:tcPr>
                  <w:tcW w:w="4673" w:type="dxa"/>
                  <w:tcMar>
                    <w:bottom w:w="188" w:type="dxa"/>
                  </w:tcMar>
                </w:tcPr>
                <w:p w:rsidR="006553E1" w:rsidRDefault="00396480" w:rsidP="00C46755">
                  <w:pPr>
                    <w:jc w:val="center"/>
                  </w:pPr>
                  <w:r>
                    <w:t>HOUSE COMMITTEE SUBSTITUTE</w:t>
                  </w:r>
                </w:p>
              </w:tc>
            </w:tr>
            <w:tr w:rsidR="00472B61" w:rsidTr="006553E1">
              <w:tc>
                <w:tcPr>
                  <w:tcW w:w="4673" w:type="dxa"/>
                  <w:tcMar>
                    <w:right w:w="360" w:type="dxa"/>
                  </w:tcMar>
                </w:tcPr>
                <w:p w:rsidR="006553E1" w:rsidRDefault="00396480" w:rsidP="00C46755">
                  <w:pPr>
                    <w:jc w:val="both"/>
                  </w:pPr>
                  <w:r>
                    <w:t xml:space="preserve">SECTION 1.  Title 6, Civil Practice and Remedies Code, is </w:t>
                  </w:r>
                  <w:r>
                    <w:t>amended by adding Chapter 130A to read as follows:</w:t>
                  </w:r>
                </w:p>
                <w:p w:rsidR="006553E1" w:rsidRDefault="00396480" w:rsidP="00C46755">
                  <w:pPr>
                    <w:jc w:val="both"/>
                  </w:pPr>
                  <w:r>
                    <w:rPr>
                      <w:u w:val="single"/>
                    </w:rPr>
                    <w:t>CHAPTER 130A.  CERTAIN CONSTRUCTION LIABILITY CLAIMS</w:t>
                  </w:r>
                </w:p>
                <w:p w:rsidR="006553E1" w:rsidRDefault="00396480" w:rsidP="00C46755">
                  <w:pPr>
                    <w:jc w:val="both"/>
                  </w:pPr>
                  <w:r>
                    <w:rPr>
                      <w:u w:val="single"/>
                    </w:rPr>
                    <w:t>Sec. 130A.001.  DEFINITIONS.  In this chapter:</w:t>
                  </w:r>
                </w:p>
                <w:p w:rsidR="006553E1" w:rsidRDefault="00396480" w:rsidP="00C46755">
                  <w:pPr>
                    <w:jc w:val="both"/>
                    <w:rPr>
                      <w:u w:val="single"/>
                    </w:rPr>
                  </w:pPr>
                  <w:r>
                    <w:rPr>
                      <w:u w:val="single"/>
                    </w:rPr>
                    <w:t>(1)  "Action" means a court or judicial proceeding or an arbitration. The term does not include an admini</w:t>
                  </w:r>
                  <w:r>
                    <w:rPr>
                      <w:u w:val="single"/>
                    </w:rPr>
                    <w:t>strative action.</w:t>
                  </w:r>
                </w:p>
                <w:p w:rsidR="005E44BA" w:rsidRDefault="00396480" w:rsidP="00C46755">
                  <w:pPr>
                    <w:jc w:val="both"/>
                  </w:pPr>
                </w:p>
                <w:p w:rsidR="005E44BA" w:rsidRDefault="00396480" w:rsidP="00C46755">
                  <w:pPr>
                    <w:jc w:val="both"/>
                    <w:rPr>
                      <w:u w:val="single"/>
                    </w:rPr>
                  </w:pPr>
                </w:p>
                <w:p w:rsidR="006553E1" w:rsidRDefault="00396480" w:rsidP="00C46755">
                  <w:pPr>
                    <w:jc w:val="both"/>
                  </w:pPr>
                  <w:r>
                    <w:rPr>
                      <w:u w:val="single"/>
                    </w:rPr>
                    <w:t>(2)  "Construction" includes:</w:t>
                  </w:r>
                </w:p>
                <w:p w:rsidR="006553E1" w:rsidRDefault="00396480" w:rsidP="00C46755">
                  <w:pPr>
                    <w:jc w:val="both"/>
                  </w:pPr>
                  <w:r>
                    <w:rPr>
                      <w:u w:val="single"/>
                    </w:rPr>
                    <w:t xml:space="preserve">(A)  the initial construction </w:t>
                  </w:r>
                  <w:r w:rsidRPr="003D5B1A">
                    <w:rPr>
                      <w:u w:val="single"/>
                    </w:rPr>
                    <w:t xml:space="preserve">of </w:t>
                  </w:r>
                  <w:r w:rsidRPr="001B6A7E">
                    <w:rPr>
                      <w:highlight w:val="lightGray"/>
                      <w:u w:val="single"/>
                    </w:rPr>
                    <w:t>a building construction project exclusive of residential or industrial construction</w:t>
                  </w:r>
                  <w:r>
                    <w:rPr>
                      <w:u w:val="single"/>
                    </w:rPr>
                    <w:t>;</w:t>
                  </w:r>
                </w:p>
                <w:p w:rsidR="006553E1" w:rsidRDefault="00396480" w:rsidP="00C46755">
                  <w:pPr>
                    <w:jc w:val="both"/>
                  </w:pPr>
                  <w:r>
                    <w:rPr>
                      <w:u w:val="single"/>
                    </w:rPr>
                    <w:t xml:space="preserve">(B)  the construction of an addition to </w:t>
                  </w:r>
                  <w:r w:rsidRPr="001B6A7E">
                    <w:rPr>
                      <w:highlight w:val="lightGray"/>
                      <w:u w:val="single"/>
                    </w:rPr>
                    <w:t xml:space="preserve">a building construction project exclusive of </w:t>
                  </w:r>
                  <w:r w:rsidRPr="001B6A7E">
                    <w:rPr>
                      <w:highlight w:val="lightGray"/>
                      <w:u w:val="single"/>
                    </w:rPr>
                    <w:t>residential or industrial construction</w:t>
                  </w:r>
                  <w:r>
                    <w:rPr>
                      <w:u w:val="single"/>
                    </w:rPr>
                    <w:t>; or</w:t>
                  </w:r>
                </w:p>
                <w:p w:rsidR="006553E1" w:rsidRDefault="00396480" w:rsidP="00C46755">
                  <w:pPr>
                    <w:jc w:val="both"/>
                  </w:pPr>
                  <w:r>
                    <w:rPr>
                      <w:u w:val="single"/>
                    </w:rPr>
                    <w:t xml:space="preserve">(C)  the repair, alteration, or remodeling of </w:t>
                  </w:r>
                  <w:r w:rsidRPr="00F323FF">
                    <w:rPr>
                      <w:highlight w:val="lightGray"/>
                      <w:u w:val="single"/>
                    </w:rPr>
                    <w:t>a building construction project exclusive of residential or industrial construction</w:t>
                  </w:r>
                  <w:r>
                    <w:rPr>
                      <w:u w:val="single"/>
                    </w:rPr>
                    <w:t>.</w:t>
                  </w:r>
                </w:p>
                <w:p w:rsidR="006553E1" w:rsidRDefault="00396480" w:rsidP="00C46755">
                  <w:pPr>
                    <w:jc w:val="both"/>
                  </w:pPr>
                  <w:r>
                    <w:rPr>
                      <w:u w:val="single"/>
                    </w:rPr>
                    <w:t xml:space="preserve">(3)  "Construction defect" means a deficiency in the construction of </w:t>
                  </w:r>
                  <w:r w:rsidRPr="001B6A7E">
                    <w:rPr>
                      <w:highlight w:val="lightGray"/>
                      <w:u w:val="single"/>
                    </w:rPr>
                    <w:t xml:space="preserve">a building </w:t>
                  </w:r>
                  <w:r w:rsidRPr="001B6A7E">
                    <w:rPr>
                      <w:highlight w:val="lightGray"/>
                      <w:u w:val="single"/>
                    </w:rPr>
                    <w:t>construction project exclusive of residential or industrial construction</w:t>
                  </w:r>
                  <w:r>
                    <w:rPr>
                      <w:u w:val="single"/>
                    </w:rPr>
                    <w:t xml:space="preserve">, including a deficiency in or arising out of the design, </w:t>
                  </w:r>
                  <w:r>
                    <w:rPr>
                      <w:u w:val="single"/>
                    </w:rPr>
                    <w:lastRenderedPageBreak/>
                    <w:t>specifications, surveying, planning, or supervision of the construction, that is the result of:</w:t>
                  </w:r>
                </w:p>
                <w:p w:rsidR="006553E1" w:rsidRDefault="00396480" w:rsidP="00C46755">
                  <w:pPr>
                    <w:jc w:val="both"/>
                  </w:pPr>
                  <w:r>
                    <w:rPr>
                      <w:u w:val="single"/>
                    </w:rPr>
                    <w:t>(A)  the use of defective mate</w:t>
                  </w:r>
                  <w:r>
                    <w:rPr>
                      <w:u w:val="single"/>
                    </w:rPr>
                    <w:t>rials, products, or components in the construction;</w:t>
                  </w:r>
                </w:p>
                <w:p w:rsidR="006553E1" w:rsidRDefault="00396480" w:rsidP="00C46755">
                  <w:pPr>
                    <w:jc w:val="both"/>
                  </w:pPr>
                  <w:r>
                    <w:rPr>
                      <w:u w:val="single"/>
                    </w:rPr>
                    <w:t>(B)  a violation of a building code applicable by law to the construction;</w:t>
                  </w:r>
                </w:p>
                <w:p w:rsidR="006553E1" w:rsidRDefault="00396480" w:rsidP="00C46755">
                  <w:pPr>
                    <w:jc w:val="both"/>
                  </w:pPr>
                  <w:r>
                    <w:rPr>
                      <w:u w:val="single"/>
                    </w:rPr>
                    <w:t>(C)  a failure of the design of an improvement to real property to meet the professional standards of care applicable at the time</w:t>
                  </w:r>
                  <w:r>
                    <w:rPr>
                      <w:u w:val="single"/>
                    </w:rPr>
                    <w:t xml:space="preserve"> of governmental approval of the design or as otherwise applicable if no governmental approval of the design was required or obtained; or</w:t>
                  </w:r>
                </w:p>
                <w:p w:rsidR="006553E1" w:rsidRDefault="00396480" w:rsidP="00C46755">
                  <w:pPr>
                    <w:jc w:val="both"/>
                  </w:pPr>
                  <w:r>
                    <w:rPr>
                      <w:u w:val="single"/>
                    </w:rPr>
                    <w:t>(D)  a failure to perform the construction in accordance with the accepted trade standards for good and workmanlike co</w:t>
                  </w:r>
                  <w:r>
                    <w:rPr>
                      <w:u w:val="single"/>
                    </w:rPr>
                    <w:t>nstruction.</w:t>
                  </w:r>
                </w:p>
                <w:p w:rsidR="006553E1" w:rsidRDefault="00396480" w:rsidP="00C46755">
                  <w:pPr>
                    <w:jc w:val="both"/>
                  </w:pPr>
                  <w:r>
                    <w:rPr>
                      <w:u w:val="single"/>
                    </w:rPr>
                    <w:t>(4)  "Contractor" means a person legally engaged in the business of designing, developing, constructing, manufacturing, repairing, altering, or remodeling improvements to real property.</w:t>
                  </w:r>
                </w:p>
                <w:p w:rsidR="006553E1" w:rsidRDefault="00396480" w:rsidP="00C46755">
                  <w:pPr>
                    <w:jc w:val="both"/>
                  </w:pPr>
                  <w:r>
                    <w:rPr>
                      <w:u w:val="single"/>
                    </w:rPr>
                    <w:t>(5)  "Design professional" means a person licensed as an a</w:t>
                  </w:r>
                  <w:r>
                    <w:rPr>
                      <w:u w:val="single"/>
                    </w:rPr>
                    <w:t>rchitect, interior designer, landscape architect, engineer, surveyor, or geologist.</w:t>
                  </w:r>
                </w:p>
                <w:p w:rsidR="006553E1" w:rsidRDefault="00396480" w:rsidP="00C46755">
                  <w:pPr>
                    <w:jc w:val="both"/>
                  </w:pPr>
                  <w:r>
                    <w:rPr>
                      <w:u w:val="single"/>
                    </w:rPr>
                    <w:t>(6)  "Subcontractor" means a contractor directly retained and compensated by another contractor to perform labor or perform labor and supply materials in the construction.</w:t>
                  </w:r>
                </w:p>
                <w:p w:rsidR="006553E1" w:rsidRDefault="00396480" w:rsidP="00C46755">
                  <w:pPr>
                    <w:jc w:val="both"/>
                  </w:pPr>
                  <w:r>
                    <w:rPr>
                      <w:u w:val="single"/>
                    </w:rPr>
                    <w:t>(7)  "Supplier" means a person who provides only materials, equipment, or other supplies for the construction.</w:t>
                  </w:r>
                </w:p>
                <w:p w:rsidR="006553E1" w:rsidRDefault="00396480" w:rsidP="00C46755">
                  <w:pPr>
                    <w:jc w:val="both"/>
                  </w:pPr>
                  <w:r>
                    <w:rPr>
                      <w:u w:val="single"/>
                    </w:rPr>
                    <w:t>Sec. 130A.002.  APPLICABILITY OF CHAPTER.  (a)  This chapter applies only to a claim:</w:t>
                  </w:r>
                </w:p>
                <w:p w:rsidR="006553E1" w:rsidRDefault="00396480" w:rsidP="00C46755">
                  <w:pPr>
                    <w:jc w:val="both"/>
                  </w:pPr>
                  <w:r>
                    <w:rPr>
                      <w:u w:val="single"/>
                    </w:rPr>
                    <w:t>(1)  for:</w:t>
                  </w:r>
                </w:p>
                <w:p w:rsidR="006553E1" w:rsidRDefault="00396480" w:rsidP="00C46755">
                  <w:pPr>
                    <w:jc w:val="both"/>
                    <w:rPr>
                      <w:u w:val="single"/>
                    </w:rPr>
                  </w:pPr>
                  <w:r>
                    <w:rPr>
                      <w:u w:val="single"/>
                    </w:rPr>
                    <w:t>(A)  damages arising from damage to or loss of re</w:t>
                  </w:r>
                  <w:r>
                    <w:rPr>
                      <w:u w:val="single"/>
                    </w:rPr>
                    <w:t>al or personal property caused by an alleged construction defect; or</w:t>
                  </w:r>
                </w:p>
                <w:p w:rsidR="001B6A7E" w:rsidRDefault="00396480" w:rsidP="00C46755">
                  <w:pPr>
                    <w:jc w:val="both"/>
                    <w:rPr>
                      <w:u w:val="single"/>
                    </w:rPr>
                  </w:pPr>
                </w:p>
                <w:p w:rsidR="001B6A7E" w:rsidRDefault="00396480" w:rsidP="00C46755">
                  <w:pPr>
                    <w:jc w:val="both"/>
                  </w:pPr>
                </w:p>
                <w:p w:rsidR="006553E1" w:rsidRDefault="00396480" w:rsidP="00C46755">
                  <w:pPr>
                    <w:jc w:val="both"/>
                  </w:pPr>
                  <w:r>
                    <w:rPr>
                      <w:u w:val="single"/>
                    </w:rPr>
                    <w:t xml:space="preserve">(B)  indemnification for damages described by </w:t>
                  </w:r>
                  <w:r w:rsidRPr="00F323FF">
                    <w:rPr>
                      <w:u w:val="single"/>
                    </w:rPr>
                    <w:t>Subparagraph</w:t>
                  </w:r>
                  <w:r>
                    <w:rPr>
                      <w:u w:val="single"/>
                    </w:rPr>
                    <w:t xml:space="preserve"> (A);</w:t>
                  </w:r>
                </w:p>
                <w:p w:rsidR="006553E1" w:rsidRDefault="00396480" w:rsidP="00C46755">
                  <w:pPr>
                    <w:jc w:val="both"/>
                  </w:pPr>
                  <w:r>
                    <w:rPr>
                      <w:u w:val="single"/>
                    </w:rPr>
                    <w:t xml:space="preserve">(2)  asserted by a person with an interest in the real property affected by the alleged construction defect, including a </w:t>
                  </w:r>
                  <w:r>
                    <w:rPr>
                      <w:u w:val="single"/>
                    </w:rPr>
                    <w:t>person whose interest arose from the purchase of the affected property after any relevant construction contract was entered into or relevant activity was performed; and</w:t>
                  </w:r>
                </w:p>
                <w:p w:rsidR="006553E1" w:rsidRDefault="00396480" w:rsidP="00C46755">
                  <w:pPr>
                    <w:jc w:val="both"/>
                  </w:pPr>
                  <w:r>
                    <w:rPr>
                      <w:u w:val="single"/>
                    </w:rPr>
                    <w:t>(3)  asserted against a contractor, subcontractor, supplier, or design professional.</w:t>
                  </w:r>
                </w:p>
                <w:p w:rsidR="006553E1" w:rsidRDefault="00396480" w:rsidP="00C46755">
                  <w:pPr>
                    <w:jc w:val="both"/>
                  </w:pPr>
                  <w:r>
                    <w:rPr>
                      <w:u w:val="single"/>
                    </w:rPr>
                    <w:t>(b</w:t>
                  </w:r>
                  <w:r>
                    <w:rPr>
                      <w:u w:val="single"/>
                    </w:rPr>
                    <w:t>)  This chapter does not apply to:</w:t>
                  </w:r>
                </w:p>
                <w:p w:rsidR="006553E1" w:rsidRDefault="00396480" w:rsidP="00C46755">
                  <w:pPr>
                    <w:jc w:val="both"/>
                  </w:pPr>
                  <w:r>
                    <w:rPr>
                      <w:u w:val="single"/>
                    </w:rPr>
                    <w:t>(1)  a claim asserted by a contractor, subcontractor, supplier, or design professional;</w:t>
                  </w:r>
                </w:p>
                <w:p w:rsidR="006553E1" w:rsidRDefault="00396480" w:rsidP="00C46755">
                  <w:pPr>
                    <w:jc w:val="both"/>
                  </w:pPr>
                  <w:r>
                    <w:rPr>
                      <w:u w:val="single"/>
                    </w:rPr>
                    <w:t>(2)  a claim for personal injury, survival, or wrongful death;</w:t>
                  </w:r>
                </w:p>
                <w:p w:rsidR="006553E1" w:rsidRDefault="00396480" w:rsidP="00C46755">
                  <w:pPr>
                    <w:jc w:val="both"/>
                  </w:pPr>
                  <w:r>
                    <w:rPr>
                      <w:u w:val="single"/>
                    </w:rPr>
                    <w:t>(3)  a claim involving the construction of residential property covere</w:t>
                  </w:r>
                  <w:r>
                    <w:rPr>
                      <w:u w:val="single"/>
                    </w:rPr>
                    <w:t>d under Chapter 27, Property Code;</w:t>
                  </w:r>
                </w:p>
                <w:p w:rsidR="006553E1" w:rsidRDefault="00396480" w:rsidP="00C46755">
                  <w:pPr>
                    <w:jc w:val="both"/>
                  </w:pPr>
                  <w:r>
                    <w:rPr>
                      <w:u w:val="single"/>
                    </w:rPr>
                    <w:t>(4)  a defect or design claim covered by Section 82.119, Property Code;</w:t>
                  </w:r>
                </w:p>
                <w:p w:rsidR="006553E1" w:rsidRDefault="00396480" w:rsidP="00C46755">
                  <w:pPr>
                    <w:jc w:val="both"/>
                  </w:pPr>
                  <w:r>
                    <w:rPr>
                      <w:u w:val="single"/>
                    </w:rPr>
                    <w:t>(5)  a contract entered into by the Texas Department of Transportation; or</w:t>
                  </w:r>
                </w:p>
                <w:p w:rsidR="006553E1" w:rsidRDefault="00396480" w:rsidP="00C46755">
                  <w:pPr>
                    <w:jc w:val="both"/>
                  </w:pPr>
                  <w:r>
                    <w:rPr>
                      <w:u w:val="single"/>
                    </w:rPr>
                    <w:t>(6)  a project that receives money from a state or federal highway fund.</w:t>
                  </w:r>
                </w:p>
                <w:p w:rsidR="001B6A7E" w:rsidRDefault="00396480" w:rsidP="00C46755">
                  <w:pPr>
                    <w:jc w:val="both"/>
                  </w:pPr>
                  <w:r>
                    <w:rPr>
                      <w:u w:val="single"/>
                    </w:rPr>
                    <w:t>S</w:t>
                  </w:r>
                  <w:r>
                    <w:rPr>
                      <w:u w:val="single"/>
                    </w:rPr>
                    <w:t>ec. 130A.003.  INSPECTION AND REPORT</w:t>
                  </w:r>
                  <w:r>
                    <w:rPr>
                      <w:u w:val="single"/>
                    </w:rPr>
                    <w:t>.</w:t>
                  </w:r>
                </w:p>
                <w:p w:rsidR="001B6A7E" w:rsidRDefault="00396480" w:rsidP="00C46755">
                  <w:pPr>
                    <w:jc w:val="both"/>
                    <w:rPr>
                      <w:u w:val="single"/>
                    </w:rPr>
                  </w:pPr>
                  <w:r>
                    <w:rPr>
                      <w:u w:val="single"/>
                    </w:rPr>
                    <w:t xml:space="preserve">Sec. 130A.004.  OPPORTUNITY TO CORRECT.  </w:t>
                  </w:r>
                </w:p>
                <w:p w:rsidR="001B6A7E" w:rsidRDefault="00396480" w:rsidP="00C46755">
                  <w:pPr>
                    <w:jc w:val="both"/>
                  </w:pPr>
                  <w:r>
                    <w:rPr>
                      <w:u w:val="single"/>
                    </w:rPr>
                    <w:t xml:space="preserve">Sec. 130A.005.  TOLLING OF LIMITATIONS PERIOD.  </w:t>
                  </w:r>
                </w:p>
                <w:p w:rsidR="006553E1" w:rsidRDefault="00396480" w:rsidP="00C46755">
                  <w:pPr>
                    <w:jc w:val="both"/>
                  </w:pPr>
                  <w:r>
                    <w:rPr>
                      <w:u w:val="single"/>
                    </w:rPr>
                    <w:t xml:space="preserve">Sec. 130A.006.  ABATEMENT; DISMISSAL.  </w:t>
                  </w:r>
                </w:p>
              </w:tc>
              <w:tc>
                <w:tcPr>
                  <w:tcW w:w="4673" w:type="dxa"/>
                  <w:tcMar>
                    <w:left w:w="360" w:type="dxa"/>
                  </w:tcMar>
                </w:tcPr>
                <w:p w:rsidR="006553E1" w:rsidRDefault="00396480" w:rsidP="00C46755">
                  <w:pPr>
                    <w:jc w:val="both"/>
                  </w:pPr>
                  <w:r>
                    <w:lastRenderedPageBreak/>
                    <w:t xml:space="preserve">SECTION 1.  Title 6, Civil Practice and Remedies Code, is amended by adding Chapter </w:t>
                  </w:r>
                  <w:r>
                    <w:t>130A to read as follows:</w:t>
                  </w:r>
                </w:p>
                <w:p w:rsidR="006553E1" w:rsidRDefault="00396480" w:rsidP="00C46755">
                  <w:pPr>
                    <w:jc w:val="both"/>
                  </w:pPr>
                  <w:r>
                    <w:rPr>
                      <w:u w:val="single"/>
                    </w:rPr>
                    <w:t>CHAPTER 130A.  CERTAIN CONSTRUCTION LIABILITY CLAIMS</w:t>
                  </w:r>
                </w:p>
                <w:p w:rsidR="006553E1" w:rsidRDefault="00396480" w:rsidP="00C46755">
                  <w:pPr>
                    <w:jc w:val="both"/>
                  </w:pPr>
                  <w:r>
                    <w:rPr>
                      <w:u w:val="single"/>
                    </w:rPr>
                    <w:t>Sec. 130A.001.  DEFINITIONS.  In this chapter:</w:t>
                  </w:r>
                </w:p>
                <w:p w:rsidR="006553E1" w:rsidRDefault="00396480" w:rsidP="00C46755">
                  <w:pPr>
                    <w:jc w:val="both"/>
                  </w:pPr>
                  <w:r>
                    <w:rPr>
                      <w:u w:val="single"/>
                    </w:rPr>
                    <w:t>(1)  "Action" means a court or judicial proceeding or an arbitration.  The term does not include an administrative action.</w:t>
                  </w:r>
                </w:p>
                <w:p w:rsidR="006553E1" w:rsidRDefault="00396480" w:rsidP="00C46755">
                  <w:pPr>
                    <w:jc w:val="both"/>
                  </w:pPr>
                  <w:r>
                    <w:rPr>
                      <w:u w:val="single"/>
                    </w:rPr>
                    <w:t xml:space="preserve">(2)  </w:t>
                  </w:r>
                  <w:r w:rsidRPr="005E44BA">
                    <w:rPr>
                      <w:highlight w:val="lightGray"/>
                      <w:u w:val="single"/>
                    </w:rPr>
                    <w:t>"Commercial use" does not include residential or industrial use.</w:t>
                  </w:r>
                </w:p>
                <w:p w:rsidR="006553E1" w:rsidRDefault="00396480" w:rsidP="00C46755">
                  <w:pPr>
                    <w:jc w:val="both"/>
                  </w:pPr>
                  <w:r>
                    <w:rPr>
                      <w:u w:val="single"/>
                    </w:rPr>
                    <w:t>(3)  "Construction" includes:</w:t>
                  </w:r>
                </w:p>
                <w:p w:rsidR="006553E1" w:rsidRDefault="00396480" w:rsidP="00C46755">
                  <w:pPr>
                    <w:jc w:val="both"/>
                    <w:rPr>
                      <w:u w:val="single"/>
                    </w:rPr>
                  </w:pPr>
                  <w:r>
                    <w:rPr>
                      <w:u w:val="single"/>
                    </w:rPr>
                    <w:t xml:space="preserve">(A)  the initial construction of </w:t>
                  </w:r>
                  <w:r w:rsidRPr="001B6A7E">
                    <w:rPr>
                      <w:highlight w:val="lightGray"/>
                      <w:u w:val="single"/>
                    </w:rPr>
                    <w:t>an improvement to real property</w:t>
                  </w:r>
                  <w:r>
                    <w:rPr>
                      <w:u w:val="single"/>
                    </w:rPr>
                    <w:t>;</w:t>
                  </w:r>
                </w:p>
                <w:p w:rsidR="001B6A7E" w:rsidRDefault="00396480" w:rsidP="00C46755">
                  <w:pPr>
                    <w:jc w:val="both"/>
                  </w:pPr>
                </w:p>
                <w:p w:rsidR="006553E1" w:rsidRDefault="00396480" w:rsidP="00C46755">
                  <w:pPr>
                    <w:jc w:val="both"/>
                  </w:pPr>
                  <w:r>
                    <w:rPr>
                      <w:u w:val="single"/>
                    </w:rPr>
                    <w:t xml:space="preserve">(B)  the construction of an addition to </w:t>
                  </w:r>
                  <w:r w:rsidRPr="001B6A7E">
                    <w:rPr>
                      <w:highlight w:val="lightGray"/>
                      <w:u w:val="single"/>
                    </w:rPr>
                    <w:t>an improvement to real property</w:t>
                  </w:r>
                  <w:r>
                    <w:rPr>
                      <w:u w:val="single"/>
                    </w:rPr>
                    <w:t>; or</w:t>
                  </w:r>
                </w:p>
                <w:p w:rsidR="001B6A7E" w:rsidRDefault="00396480" w:rsidP="00C46755">
                  <w:pPr>
                    <w:jc w:val="both"/>
                    <w:rPr>
                      <w:u w:val="single"/>
                    </w:rPr>
                  </w:pPr>
                </w:p>
                <w:p w:rsidR="001B6A7E" w:rsidRPr="001B6A7E" w:rsidRDefault="00396480" w:rsidP="00C46755">
                  <w:pPr>
                    <w:jc w:val="both"/>
                  </w:pPr>
                  <w:r>
                    <w:rPr>
                      <w:u w:val="single"/>
                    </w:rPr>
                    <w:t xml:space="preserve">(C)  the repair, </w:t>
                  </w:r>
                  <w:r>
                    <w:rPr>
                      <w:u w:val="single"/>
                    </w:rPr>
                    <w:t xml:space="preserve">alteration, or remodeling of </w:t>
                  </w:r>
                  <w:r w:rsidRPr="001B6A7E">
                    <w:rPr>
                      <w:highlight w:val="lightGray"/>
                      <w:u w:val="single"/>
                    </w:rPr>
                    <w:t>an improvement to real property</w:t>
                  </w:r>
                  <w:r>
                    <w:rPr>
                      <w:u w:val="single"/>
                    </w:rPr>
                    <w:t>.</w:t>
                  </w:r>
                </w:p>
                <w:p w:rsidR="001B6A7E" w:rsidRDefault="00396480" w:rsidP="00C46755">
                  <w:pPr>
                    <w:jc w:val="both"/>
                    <w:rPr>
                      <w:u w:val="single"/>
                    </w:rPr>
                  </w:pPr>
                </w:p>
                <w:p w:rsidR="006553E1" w:rsidRDefault="00396480" w:rsidP="00C46755">
                  <w:pPr>
                    <w:jc w:val="both"/>
                    <w:rPr>
                      <w:u w:val="single"/>
                    </w:rPr>
                  </w:pPr>
                  <w:r>
                    <w:rPr>
                      <w:u w:val="single"/>
                    </w:rPr>
                    <w:t xml:space="preserve">(4)  "Construction defect" means a deficiency in the construction of </w:t>
                  </w:r>
                  <w:r w:rsidRPr="001B6A7E">
                    <w:rPr>
                      <w:highlight w:val="lightGray"/>
                      <w:u w:val="single"/>
                    </w:rPr>
                    <w:t>an improvement to real property</w:t>
                  </w:r>
                  <w:r>
                    <w:rPr>
                      <w:u w:val="single"/>
                    </w:rPr>
                    <w:t>, including a deficiency in or arising out of the design, specifications, surveying, planning</w:t>
                  </w:r>
                  <w:r>
                    <w:rPr>
                      <w:u w:val="single"/>
                    </w:rPr>
                    <w:t xml:space="preserve">, or </w:t>
                  </w:r>
                  <w:r>
                    <w:rPr>
                      <w:u w:val="single"/>
                    </w:rPr>
                    <w:lastRenderedPageBreak/>
                    <w:t>supervision of the construction, that is the result of:</w:t>
                  </w:r>
                </w:p>
                <w:p w:rsidR="001B6A7E" w:rsidRDefault="00396480" w:rsidP="00C46755">
                  <w:pPr>
                    <w:jc w:val="both"/>
                  </w:pPr>
                </w:p>
                <w:p w:rsidR="006553E1" w:rsidRDefault="00396480" w:rsidP="00C46755">
                  <w:pPr>
                    <w:jc w:val="both"/>
                  </w:pPr>
                  <w:r>
                    <w:rPr>
                      <w:u w:val="single"/>
                    </w:rPr>
                    <w:t>(A)  the use of defective materials, products, or components in the construction;</w:t>
                  </w:r>
                </w:p>
                <w:p w:rsidR="006553E1" w:rsidRDefault="00396480" w:rsidP="00C46755">
                  <w:pPr>
                    <w:jc w:val="both"/>
                  </w:pPr>
                  <w:r>
                    <w:rPr>
                      <w:u w:val="single"/>
                    </w:rPr>
                    <w:t>(B)  a violation of a building code applicable by law to the construction;</w:t>
                  </w:r>
                </w:p>
                <w:p w:rsidR="006553E1" w:rsidRDefault="00396480" w:rsidP="00C46755">
                  <w:pPr>
                    <w:jc w:val="both"/>
                  </w:pPr>
                  <w:r>
                    <w:rPr>
                      <w:u w:val="single"/>
                    </w:rPr>
                    <w:t>(C)  a failure of the design of an im</w:t>
                  </w:r>
                  <w:r>
                    <w:rPr>
                      <w:u w:val="single"/>
                    </w:rPr>
                    <w:t>provement to real property to meet the professional standards of care applicable at the time of governmental approval of the design or as otherwise applicable if no governmental approval of the design was required or obtained; or</w:t>
                  </w:r>
                </w:p>
                <w:p w:rsidR="006553E1" w:rsidRDefault="00396480" w:rsidP="00C46755">
                  <w:pPr>
                    <w:jc w:val="both"/>
                  </w:pPr>
                  <w:r>
                    <w:rPr>
                      <w:u w:val="single"/>
                    </w:rPr>
                    <w:t xml:space="preserve">(D)  a failure to perform </w:t>
                  </w:r>
                  <w:r>
                    <w:rPr>
                      <w:u w:val="single"/>
                    </w:rPr>
                    <w:t>the construction in accordance with the accepted trade standards for good and workmanlike construction.</w:t>
                  </w:r>
                </w:p>
                <w:p w:rsidR="006553E1" w:rsidRDefault="00396480" w:rsidP="00C46755">
                  <w:pPr>
                    <w:jc w:val="both"/>
                  </w:pPr>
                  <w:r>
                    <w:rPr>
                      <w:u w:val="single"/>
                    </w:rPr>
                    <w:t>(5)  "Contractor" means a person legally engaged in the business of designing, developing, constructing, manufacturing, repairing, altering, or remodeli</w:t>
                  </w:r>
                  <w:r>
                    <w:rPr>
                      <w:u w:val="single"/>
                    </w:rPr>
                    <w:t>ng improvements to real property.</w:t>
                  </w:r>
                </w:p>
                <w:p w:rsidR="006553E1" w:rsidRDefault="00396480" w:rsidP="00C46755">
                  <w:pPr>
                    <w:jc w:val="both"/>
                  </w:pPr>
                  <w:r>
                    <w:rPr>
                      <w:u w:val="single"/>
                    </w:rPr>
                    <w:t>(6)  "Design professional" means a person licensed as an architect, interior designer, landscape architect, engineer, surveyor, or geologist.</w:t>
                  </w:r>
                </w:p>
                <w:p w:rsidR="006553E1" w:rsidRDefault="00396480" w:rsidP="00C46755">
                  <w:pPr>
                    <w:jc w:val="both"/>
                  </w:pPr>
                  <w:r>
                    <w:rPr>
                      <w:u w:val="single"/>
                    </w:rPr>
                    <w:t>(7)  "Subcontractor" means a contractor directly retained and compensated by ano</w:t>
                  </w:r>
                  <w:r>
                    <w:rPr>
                      <w:u w:val="single"/>
                    </w:rPr>
                    <w:t>ther contractor to perform labor or perform labor and supply materials in the construction.</w:t>
                  </w:r>
                </w:p>
                <w:p w:rsidR="006553E1" w:rsidRDefault="00396480" w:rsidP="00C46755">
                  <w:pPr>
                    <w:jc w:val="both"/>
                  </w:pPr>
                  <w:r>
                    <w:rPr>
                      <w:u w:val="single"/>
                    </w:rPr>
                    <w:t>(8)  "Supplier" means a person who provides only materials, equipment, or other supplies for the construction.</w:t>
                  </w:r>
                </w:p>
                <w:p w:rsidR="006553E1" w:rsidRDefault="00396480" w:rsidP="00C46755">
                  <w:pPr>
                    <w:jc w:val="both"/>
                  </w:pPr>
                  <w:r>
                    <w:rPr>
                      <w:u w:val="single"/>
                    </w:rPr>
                    <w:t xml:space="preserve">Sec. 130A.002.  APPLICABILITY OF CHAPTER.  (a)  This </w:t>
                  </w:r>
                  <w:r>
                    <w:rPr>
                      <w:u w:val="single"/>
                    </w:rPr>
                    <w:t>chapter applies only to a claim:</w:t>
                  </w:r>
                </w:p>
                <w:p w:rsidR="006553E1" w:rsidRDefault="00396480" w:rsidP="00C46755">
                  <w:pPr>
                    <w:jc w:val="both"/>
                  </w:pPr>
                  <w:r>
                    <w:rPr>
                      <w:u w:val="single"/>
                    </w:rPr>
                    <w:t>(1)  for:</w:t>
                  </w:r>
                </w:p>
                <w:p w:rsidR="006553E1" w:rsidRDefault="00396480" w:rsidP="00C46755">
                  <w:pPr>
                    <w:jc w:val="both"/>
                  </w:pPr>
                  <w:r>
                    <w:rPr>
                      <w:u w:val="single"/>
                    </w:rPr>
                    <w:t xml:space="preserve">(A)  damages arising from damage to or loss of real or personal property caused by an alleged construction defect </w:t>
                  </w:r>
                  <w:r w:rsidRPr="001B6A7E">
                    <w:rPr>
                      <w:highlight w:val="lightGray"/>
                      <w:u w:val="single"/>
                    </w:rPr>
                    <w:t>in an improvement to real property intended wholly or partly for commercial use</w:t>
                  </w:r>
                  <w:r>
                    <w:rPr>
                      <w:u w:val="single"/>
                    </w:rPr>
                    <w:t>; or</w:t>
                  </w:r>
                </w:p>
                <w:p w:rsidR="006553E1" w:rsidRDefault="00396480" w:rsidP="00C46755">
                  <w:pPr>
                    <w:jc w:val="both"/>
                  </w:pPr>
                  <w:r>
                    <w:rPr>
                      <w:u w:val="single"/>
                    </w:rPr>
                    <w:t>(B)  indemnific</w:t>
                  </w:r>
                  <w:r>
                    <w:rPr>
                      <w:u w:val="single"/>
                    </w:rPr>
                    <w:t xml:space="preserve">ation for damages described by </w:t>
                  </w:r>
                  <w:r w:rsidRPr="00F323FF">
                    <w:rPr>
                      <w:u w:val="single"/>
                    </w:rPr>
                    <w:t>Paragraph</w:t>
                  </w:r>
                  <w:r>
                    <w:rPr>
                      <w:u w:val="single"/>
                    </w:rPr>
                    <w:t xml:space="preserve"> (A);</w:t>
                  </w:r>
                </w:p>
                <w:p w:rsidR="006553E1" w:rsidRDefault="00396480" w:rsidP="00C46755">
                  <w:pPr>
                    <w:jc w:val="both"/>
                  </w:pPr>
                  <w:r>
                    <w:rPr>
                      <w:u w:val="single"/>
                    </w:rPr>
                    <w:t>(2)  asserted by a person with an interest in the real property affected by the alleged construction defect, including a person whose interest arose from the purchase of the affected property after any relevant</w:t>
                  </w:r>
                  <w:r>
                    <w:rPr>
                      <w:u w:val="single"/>
                    </w:rPr>
                    <w:t xml:space="preserve"> construction contract was entered into or relevant activity was performed; and</w:t>
                  </w:r>
                </w:p>
                <w:p w:rsidR="006553E1" w:rsidRDefault="00396480" w:rsidP="00C46755">
                  <w:pPr>
                    <w:jc w:val="both"/>
                  </w:pPr>
                  <w:r>
                    <w:rPr>
                      <w:u w:val="single"/>
                    </w:rPr>
                    <w:t>(3)  asserted against a contractor, subcontractor, supplier, or design professional.</w:t>
                  </w:r>
                </w:p>
                <w:p w:rsidR="006553E1" w:rsidRDefault="00396480" w:rsidP="00C46755">
                  <w:pPr>
                    <w:jc w:val="both"/>
                  </w:pPr>
                  <w:r>
                    <w:rPr>
                      <w:u w:val="single"/>
                    </w:rPr>
                    <w:t>(b)  This chapter does not apply to:</w:t>
                  </w:r>
                </w:p>
                <w:p w:rsidR="006553E1" w:rsidRDefault="00396480" w:rsidP="00C46755">
                  <w:pPr>
                    <w:jc w:val="both"/>
                  </w:pPr>
                  <w:r>
                    <w:rPr>
                      <w:u w:val="single"/>
                    </w:rPr>
                    <w:t xml:space="preserve">(1)  a claim asserted by a contractor, subcontractor, </w:t>
                  </w:r>
                  <w:r>
                    <w:rPr>
                      <w:u w:val="single"/>
                    </w:rPr>
                    <w:t>supplier, or design professional;</w:t>
                  </w:r>
                </w:p>
                <w:p w:rsidR="006553E1" w:rsidRDefault="00396480" w:rsidP="00C46755">
                  <w:pPr>
                    <w:jc w:val="both"/>
                  </w:pPr>
                  <w:r>
                    <w:rPr>
                      <w:u w:val="single"/>
                    </w:rPr>
                    <w:t>(2)  a claim for personal injury, survival, or wrongful death;</w:t>
                  </w:r>
                </w:p>
                <w:p w:rsidR="006553E1" w:rsidRDefault="00396480" w:rsidP="00C46755">
                  <w:pPr>
                    <w:jc w:val="both"/>
                  </w:pPr>
                  <w:r>
                    <w:rPr>
                      <w:u w:val="single"/>
                    </w:rPr>
                    <w:t>(3)  a claim involving the construction of residential property covered under Chapter 27, Property Code;</w:t>
                  </w:r>
                </w:p>
                <w:p w:rsidR="006553E1" w:rsidRDefault="00396480" w:rsidP="00C46755">
                  <w:pPr>
                    <w:jc w:val="both"/>
                  </w:pPr>
                  <w:r>
                    <w:rPr>
                      <w:u w:val="single"/>
                    </w:rPr>
                    <w:t>(4)  a defect or design claim covered by Section 82.11</w:t>
                  </w:r>
                  <w:r>
                    <w:rPr>
                      <w:u w:val="single"/>
                    </w:rPr>
                    <w:t>9, Property Code;</w:t>
                  </w:r>
                </w:p>
                <w:p w:rsidR="006553E1" w:rsidRDefault="00396480" w:rsidP="00C46755">
                  <w:pPr>
                    <w:jc w:val="both"/>
                  </w:pPr>
                  <w:r>
                    <w:rPr>
                      <w:u w:val="single"/>
                    </w:rPr>
                    <w:t>(5)  a contract entered into by the Texas Department of Transportation; or</w:t>
                  </w:r>
                </w:p>
                <w:p w:rsidR="006553E1" w:rsidRDefault="00396480" w:rsidP="00C46755">
                  <w:pPr>
                    <w:jc w:val="both"/>
                  </w:pPr>
                  <w:r>
                    <w:rPr>
                      <w:u w:val="single"/>
                    </w:rPr>
                    <w:t>(6)  a project that receives money from a state or federal highway fund.</w:t>
                  </w:r>
                </w:p>
                <w:p w:rsidR="001B6A7E" w:rsidRDefault="00396480" w:rsidP="00C46755">
                  <w:pPr>
                    <w:jc w:val="both"/>
                  </w:pPr>
                  <w:r>
                    <w:rPr>
                      <w:u w:val="single"/>
                    </w:rPr>
                    <w:t xml:space="preserve">Sec. 130A.003.  INSPECTION AND REPORT. </w:t>
                  </w:r>
                </w:p>
                <w:p w:rsidR="001B6A7E" w:rsidRDefault="00396480" w:rsidP="00C46755">
                  <w:pPr>
                    <w:jc w:val="both"/>
                    <w:rPr>
                      <w:u w:val="single"/>
                    </w:rPr>
                  </w:pPr>
                  <w:r>
                    <w:rPr>
                      <w:u w:val="single"/>
                    </w:rPr>
                    <w:t xml:space="preserve">Sec. 130A.004.  OPPORTUNITY TO CORRECT.  </w:t>
                  </w:r>
                </w:p>
                <w:p w:rsidR="001B6A7E" w:rsidRPr="001B6A7E" w:rsidRDefault="00396480" w:rsidP="00C46755">
                  <w:pPr>
                    <w:jc w:val="both"/>
                    <w:rPr>
                      <w:u w:val="single"/>
                    </w:rPr>
                  </w:pPr>
                  <w:r>
                    <w:rPr>
                      <w:u w:val="single"/>
                    </w:rPr>
                    <w:t>Sec. 130</w:t>
                  </w:r>
                  <w:r>
                    <w:rPr>
                      <w:u w:val="single"/>
                    </w:rPr>
                    <w:t xml:space="preserve">A.005.  TOLLING OF LIMITATIONS PERIOD.  </w:t>
                  </w:r>
                </w:p>
                <w:p w:rsidR="006553E1" w:rsidRDefault="00396480" w:rsidP="00C46755">
                  <w:pPr>
                    <w:jc w:val="both"/>
                  </w:pPr>
                  <w:r>
                    <w:rPr>
                      <w:u w:val="single"/>
                    </w:rPr>
                    <w:t xml:space="preserve">Sec. 130A.006.  ABATEMENT; DISMISSAL.  </w:t>
                  </w:r>
                </w:p>
              </w:tc>
            </w:tr>
            <w:tr w:rsidR="00472B61" w:rsidTr="006553E1">
              <w:tc>
                <w:tcPr>
                  <w:tcW w:w="4673" w:type="dxa"/>
                  <w:tcMar>
                    <w:right w:w="360" w:type="dxa"/>
                  </w:tcMar>
                </w:tcPr>
                <w:p w:rsidR="006553E1" w:rsidRDefault="00396480" w:rsidP="00C46755">
                  <w:pPr>
                    <w:jc w:val="both"/>
                  </w:pPr>
                  <w:r>
                    <w:lastRenderedPageBreak/>
                    <w:t xml:space="preserve">SECTION 2.  The change in law made by this Act applies only to a cause of action that accrues on or after the effective date of this Act.  A cause of action that accrues </w:t>
                  </w:r>
                  <w:r>
                    <w:t>before the effective date of this Act is governed by the law as it existed immediately before that date, and that law is continued in effect for that purpose.</w:t>
                  </w:r>
                </w:p>
              </w:tc>
              <w:tc>
                <w:tcPr>
                  <w:tcW w:w="4673" w:type="dxa"/>
                  <w:tcMar>
                    <w:left w:w="360" w:type="dxa"/>
                  </w:tcMar>
                </w:tcPr>
                <w:p w:rsidR="006553E1" w:rsidRDefault="00396480" w:rsidP="00C46755">
                  <w:pPr>
                    <w:jc w:val="both"/>
                  </w:pPr>
                  <w:r>
                    <w:t>SECTION 2. Same as introduced version.</w:t>
                  </w:r>
                </w:p>
                <w:p w:rsidR="006553E1" w:rsidRDefault="00396480" w:rsidP="00C46755">
                  <w:pPr>
                    <w:jc w:val="both"/>
                  </w:pPr>
                </w:p>
                <w:p w:rsidR="006553E1" w:rsidRDefault="00396480" w:rsidP="00C46755">
                  <w:pPr>
                    <w:jc w:val="both"/>
                  </w:pPr>
                </w:p>
              </w:tc>
            </w:tr>
            <w:tr w:rsidR="00472B61" w:rsidTr="006553E1">
              <w:tc>
                <w:tcPr>
                  <w:tcW w:w="4673" w:type="dxa"/>
                  <w:tcMar>
                    <w:right w:w="360" w:type="dxa"/>
                  </w:tcMar>
                </w:tcPr>
                <w:p w:rsidR="006553E1" w:rsidRDefault="00396480" w:rsidP="00C46755">
                  <w:pPr>
                    <w:jc w:val="both"/>
                  </w:pPr>
                  <w:r>
                    <w:t>SECTION 3.  This Act takes effect immediately if it rec</w:t>
                  </w:r>
                  <w:r>
                    <w:t>eives a vote of two-thirds of all the members elected to each house, as provided by Section 39, Article III, Texas Constitution. If this Act does not receive the vote necessary for immediate effect, this Act takes effect September 1, 2017.</w:t>
                  </w:r>
                </w:p>
              </w:tc>
              <w:tc>
                <w:tcPr>
                  <w:tcW w:w="4673" w:type="dxa"/>
                  <w:tcMar>
                    <w:left w:w="360" w:type="dxa"/>
                  </w:tcMar>
                </w:tcPr>
                <w:p w:rsidR="006553E1" w:rsidRDefault="00396480" w:rsidP="00C46755">
                  <w:pPr>
                    <w:jc w:val="both"/>
                  </w:pPr>
                  <w:r>
                    <w:t xml:space="preserve">SECTION 3. Same </w:t>
                  </w:r>
                  <w:r>
                    <w:t>as introduced version.</w:t>
                  </w:r>
                </w:p>
                <w:p w:rsidR="006553E1" w:rsidRDefault="00396480" w:rsidP="00C46755">
                  <w:pPr>
                    <w:jc w:val="both"/>
                  </w:pPr>
                </w:p>
                <w:p w:rsidR="006553E1" w:rsidRDefault="00396480" w:rsidP="00C46755">
                  <w:pPr>
                    <w:jc w:val="both"/>
                  </w:pPr>
                </w:p>
              </w:tc>
            </w:tr>
          </w:tbl>
          <w:p w:rsidR="006553E1" w:rsidRDefault="00396480" w:rsidP="00C46755"/>
          <w:p w:rsidR="006553E1" w:rsidRPr="009C1E9A" w:rsidRDefault="00396480" w:rsidP="00C46755">
            <w:pPr>
              <w:rPr>
                <w:b/>
                <w:u w:val="single"/>
              </w:rPr>
            </w:pPr>
          </w:p>
        </w:tc>
      </w:tr>
    </w:tbl>
    <w:p w:rsidR="008423E4" w:rsidRPr="00BE0E75" w:rsidRDefault="00396480" w:rsidP="008423E4">
      <w:pPr>
        <w:spacing w:line="480" w:lineRule="auto"/>
        <w:jc w:val="both"/>
        <w:rPr>
          <w:rFonts w:ascii="Arial" w:hAnsi="Arial"/>
          <w:sz w:val="16"/>
          <w:szCs w:val="16"/>
        </w:rPr>
      </w:pPr>
    </w:p>
    <w:p w:rsidR="004108C3" w:rsidRPr="008423E4" w:rsidRDefault="0039648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6480">
      <w:r>
        <w:separator/>
      </w:r>
    </w:p>
  </w:endnote>
  <w:endnote w:type="continuationSeparator" w:id="0">
    <w:p w:rsidR="00000000" w:rsidRDefault="0039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72B61" w:rsidTr="009C1E9A">
      <w:trPr>
        <w:cantSplit/>
      </w:trPr>
      <w:tc>
        <w:tcPr>
          <w:tcW w:w="0" w:type="pct"/>
        </w:tcPr>
        <w:p w:rsidR="00137D90" w:rsidRDefault="00396480" w:rsidP="009C1E9A">
          <w:pPr>
            <w:pStyle w:val="Footer"/>
            <w:tabs>
              <w:tab w:val="clear" w:pos="8640"/>
              <w:tab w:val="right" w:pos="9360"/>
            </w:tabs>
          </w:pPr>
        </w:p>
      </w:tc>
      <w:tc>
        <w:tcPr>
          <w:tcW w:w="2395" w:type="pct"/>
        </w:tcPr>
        <w:p w:rsidR="00137D90" w:rsidRDefault="00396480" w:rsidP="009C1E9A">
          <w:pPr>
            <w:pStyle w:val="Footer"/>
            <w:tabs>
              <w:tab w:val="clear" w:pos="8640"/>
              <w:tab w:val="right" w:pos="9360"/>
            </w:tabs>
          </w:pPr>
        </w:p>
        <w:p w:rsidR="001A4310" w:rsidRDefault="00396480" w:rsidP="009C1E9A">
          <w:pPr>
            <w:pStyle w:val="Footer"/>
            <w:tabs>
              <w:tab w:val="clear" w:pos="8640"/>
              <w:tab w:val="right" w:pos="9360"/>
            </w:tabs>
          </w:pPr>
        </w:p>
        <w:p w:rsidR="00137D90" w:rsidRDefault="00396480" w:rsidP="009C1E9A">
          <w:pPr>
            <w:pStyle w:val="Footer"/>
            <w:tabs>
              <w:tab w:val="clear" w:pos="8640"/>
              <w:tab w:val="right" w:pos="9360"/>
            </w:tabs>
          </w:pPr>
        </w:p>
      </w:tc>
      <w:tc>
        <w:tcPr>
          <w:tcW w:w="2453" w:type="pct"/>
        </w:tcPr>
        <w:p w:rsidR="00137D90" w:rsidRDefault="00396480" w:rsidP="009C1E9A">
          <w:pPr>
            <w:pStyle w:val="Footer"/>
            <w:tabs>
              <w:tab w:val="clear" w:pos="8640"/>
              <w:tab w:val="right" w:pos="9360"/>
            </w:tabs>
            <w:jc w:val="right"/>
          </w:pPr>
        </w:p>
      </w:tc>
    </w:tr>
    <w:tr w:rsidR="00472B61" w:rsidTr="009C1E9A">
      <w:trPr>
        <w:cantSplit/>
      </w:trPr>
      <w:tc>
        <w:tcPr>
          <w:tcW w:w="0" w:type="pct"/>
        </w:tcPr>
        <w:p w:rsidR="00EC379B" w:rsidRDefault="00396480" w:rsidP="009C1E9A">
          <w:pPr>
            <w:pStyle w:val="Footer"/>
            <w:tabs>
              <w:tab w:val="clear" w:pos="8640"/>
              <w:tab w:val="right" w:pos="9360"/>
            </w:tabs>
          </w:pPr>
        </w:p>
      </w:tc>
      <w:tc>
        <w:tcPr>
          <w:tcW w:w="2395" w:type="pct"/>
        </w:tcPr>
        <w:p w:rsidR="00EC379B" w:rsidRPr="009C1E9A" w:rsidRDefault="00396480" w:rsidP="009C1E9A">
          <w:pPr>
            <w:pStyle w:val="Footer"/>
            <w:tabs>
              <w:tab w:val="clear" w:pos="8640"/>
              <w:tab w:val="right" w:pos="9360"/>
            </w:tabs>
            <w:rPr>
              <w:rFonts w:ascii="Shruti" w:hAnsi="Shruti"/>
              <w:sz w:val="22"/>
            </w:rPr>
          </w:pPr>
          <w:r>
            <w:rPr>
              <w:rFonts w:ascii="Shruti" w:hAnsi="Shruti"/>
              <w:sz w:val="22"/>
            </w:rPr>
            <w:t>85R 27035</w:t>
          </w:r>
        </w:p>
      </w:tc>
      <w:tc>
        <w:tcPr>
          <w:tcW w:w="2453" w:type="pct"/>
        </w:tcPr>
        <w:p w:rsidR="00EC379B" w:rsidRDefault="00396480" w:rsidP="009C1E9A">
          <w:pPr>
            <w:pStyle w:val="Footer"/>
            <w:tabs>
              <w:tab w:val="clear" w:pos="8640"/>
              <w:tab w:val="right" w:pos="9360"/>
            </w:tabs>
            <w:jc w:val="right"/>
          </w:pPr>
          <w:r>
            <w:fldChar w:fldCharType="begin"/>
          </w:r>
          <w:r>
            <w:instrText xml:space="preserve"> DOCPROPERTY  OTID  \* MERGEFORMAT </w:instrText>
          </w:r>
          <w:r>
            <w:fldChar w:fldCharType="separate"/>
          </w:r>
          <w:r>
            <w:t>17.119.422</w:t>
          </w:r>
          <w:r>
            <w:fldChar w:fldCharType="end"/>
          </w:r>
        </w:p>
      </w:tc>
    </w:tr>
    <w:tr w:rsidR="00472B61" w:rsidTr="009C1E9A">
      <w:trPr>
        <w:cantSplit/>
      </w:trPr>
      <w:tc>
        <w:tcPr>
          <w:tcW w:w="0" w:type="pct"/>
        </w:tcPr>
        <w:p w:rsidR="00EC379B" w:rsidRDefault="00396480" w:rsidP="009C1E9A">
          <w:pPr>
            <w:pStyle w:val="Footer"/>
            <w:tabs>
              <w:tab w:val="clear" w:pos="4320"/>
              <w:tab w:val="clear" w:pos="8640"/>
              <w:tab w:val="left" w:pos="2865"/>
            </w:tabs>
          </w:pPr>
        </w:p>
      </w:tc>
      <w:tc>
        <w:tcPr>
          <w:tcW w:w="2395" w:type="pct"/>
        </w:tcPr>
        <w:p w:rsidR="00EC379B" w:rsidRPr="009C1E9A" w:rsidRDefault="00396480" w:rsidP="009C1E9A">
          <w:pPr>
            <w:pStyle w:val="Footer"/>
            <w:tabs>
              <w:tab w:val="clear" w:pos="4320"/>
              <w:tab w:val="clear" w:pos="8640"/>
              <w:tab w:val="left" w:pos="2865"/>
            </w:tabs>
            <w:rPr>
              <w:rFonts w:ascii="Shruti" w:hAnsi="Shruti"/>
              <w:sz w:val="22"/>
            </w:rPr>
          </w:pPr>
          <w:r>
            <w:rPr>
              <w:rFonts w:ascii="Shruti" w:hAnsi="Shruti"/>
              <w:sz w:val="22"/>
            </w:rPr>
            <w:t>Substitute Document Number: 85R 19292</w:t>
          </w:r>
        </w:p>
      </w:tc>
      <w:tc>
        <w:tcPr>
          <w:tcW w:w="2453" w:type="pct"/>
        </w:tcPr>
        <w:p w:rsidR="00EC379B" w:rsidRDefault="00396480" w:rsidP="006D504F">
          <w:pPr>
            <w:pStyle w:val="Footer"/>
            <w:rPr>
              <w:rStyle w:val="PageNumber"/>
            </w:rPr>
          </w:pPr>
        </w:p>
        <w:p w:rsidR="00EC379B" w:rsidRDefault="00396480" w:rsidP="009C1E9A">
          <w:pPr>
            <w:pStyle w:val="Footer"/>
            <w:tabs>
              <w:tab w:val="clear" w:pos="8640"/>
              <w:tab w:val="right" w:pos="9360"/>
            </w:tabs>
            <w:jc w:val="right"/>
          </w:pPr>
        </w:p>
      </w:tc>
    </w:tr>
    <w:tr w:rsidR="00472B61" w:rsidTr="009C1E9A">
      <w:trPr>
        <w:cantSplit/>
        <w:trHeight w:val="323"/>
      </w:trPr>
      <w:tc>
        <w:tcPr>
          <w:tcW w:w="0" w:type="pct"/>
          <w:gridSpan w:val="3"/>
        </w:tcPr>
        <w:p w:rsidR="00EC379B" w:rsidRDefault="0039648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96480" w:rsidP="009C1E9A">
          <w:pPr>
            <w:pStyle w:val="Footer"/>
            <w:tabs>
              <w:tab w:val="clear" w:pos="8640"/>
              <w:tab w:val="right" w:pos="9360"/>
            </w:tabs>
            <w:jc w:val="center"/>
          </w:pPr>
        </w:p>
      </w:tc>
    </w:tr>
  </w:tbl>
  <w:p w:rsidR="00EC379B" w:rsidRPr="00FF6F72" w:rsidRDefault="0039648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6480">
      <w:r>
        <w:separator/>
      </w:r>
    </w:p>
  </w:footnote>
  <w:footnote w:type="continuationSeparator" w:id="0">
    <w:p w:rsidR="00000000" w:rsidRDefault="00396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61"/>
    <w:rsid w:val="00396480"/>
    <w:rsid w:val="0047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C4CEC"/>
    <w:rPr>
      <w:sz w:val="16"/>
      <w:szCs w:val="16"/>
    </w:rPr>
  </w:style>
  <w:style w:type="paragraph" w:styleId="CommentText">
    <w:name w:val="annotation text"/>
    <w:basedOn w:val="Normal"/>
    <w:link w:val="CommentTextChar"/>
    <w:rsid w:val="008C4CEC"/>
    <w:rPr>
      <w:sz w:val="20"/>
      <w:szCs w:val="20"/>
    </w:rPr>
  </w:style>
  <w:style w:type="character" w:customStyle="1" w:styleId="CommentTextChar">
    <w:name w:val="Comment Text Char"/>
    <w:basedOn w:val="DefaultParagraphFont"/>
    <w:link w:val="CommentText"/>
    <w:rsid w:val="008C4CEC"/>
  </w:style>
  <w:style w:type="paragraph" w:styleId="CommentSubject">
    <w:name w:val="annotation subject"/>
    <w:basedOn w:val="CommentText"/>
    <w:next w:val="CommentText"/>
    <w:link w:val="CommentSubjectChar"/>
    <w:rsid w:val="008C4CEC"/>
    <w:rPr>
      <w:b/>
      <w:bCs/>
    </w:rPr>
  </w:style>
  <w:style w:type="character" w:customStyle="1" w:styleId="CommentSubjectChar">
    <w:name w:val="Comment Subject Char"/>
    <w:basedOn w:val="CommentTextChar"/>
    <w:link w:val="CommentSubject"/>
    <w:rsid w:val="008C4CEC"/>
    <w:rPr>
      <w:b/>
      <w:bCs/>
    </w:rPr>
  </w:style>
  <w:style w:type="paragraph" w:styleId="ListParagraph">
    <w:name w:val="List Paragraph"/>
    <w:basedOn w:val="Normal"/>
    <w:uiPriority w:val="34"/>
    <w:qFormat/>
    <w:rsid w:val="005E4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C4CEC"/>
    <w:rPr>
      <w:sz w:val="16"/>
      <w:szCs w:val="16"/>
    </w:rPr>
  </w:style>
  <w:style w:type="paragraph" w:styleId="CommentText">
    <w:name w:val="annotation text"/>
    <w:basedOn w:val="Normal"/>
    <w:link w:val="CommentTextChar"/>
    <w:rsid w:val="008C4CEC"/>
    <w:rPr>
      <w:sz w:val="20"/>
      <w:szCs w:val="20"/>
    </w:rPr>
  </w:style>
  <w:style w:type="character" w:customStyle="1" w:styleId="CommentTextChar">
    <w:name w:val="Comment Text Char"/>
    <w:basedOn w:val="DefaultParagraphFont"/>
    <w:link w:val="CommentText"/>
    <w:rsid w:val="008C4CEC"/>
  </w:style>
  <w:style w:type="paragraph" w:styleId="CommentSubject">
    <w:name w:val="annotation subject"/>
    <w:basedOn w:val="CommentText"/>
    <w:next w:val="CommentText"/>
    <w:link w:val="CommentSubjectChar"/>
    <w:rsid w:val="008C4CEC"/>
    <w:rPr>
      <w:b/>
      <w:bCs/>
    </w:rPr>
  </w:style>
  <w:style w:type="character" w:customStyle="1" w:styleId="CommentSubjectChar">
    <w:name w:val="Comment Subject Char"/>
    <w:basedOn w:val="CommentTextChar"/>
    <w:link w:val="CommentSubject"/>
    <w:rsid w:val="008C4CEC"/>
    <w:rPr>
      <w:b/>
      <w:bCs/>
    </w:rPr>
  </w:style>
  <w:style w:type="paragraph" w:styleId="ListParagraph">
    <w:name w:val="List Paragraph"/>
    <w:basedOn w:val="Normal"/>
    <w:uiPriority w:val="34"/>
    <w:qFormat/>
    <w:rsid w:val="005E4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1918</Words>
  <Characters>10709</Characters>
  <Application>Microsoft Office Word</Application>
  <DocSecurity>4</DocSecurity>
  <Lines>321</Lines>
  <Paragraphs>94</Paragraphs>
  <ScaleCrop>false</ScaleCrop>
  <HeadingPairs>
    <vt:vector size="2" baseType="variant">
      <vt:variant>
        <vt:lpstr>Title</vt:lpstr>
      </vt:variant>
      <vt:variant>
        <vt:i4>1</vt:i4>
      </vt:variant>
    </vt:vector>
  </HeadingPairs>
  <TitlesOfParts>
    <vt:vector size="1" baseType="lpstr">
      <vt:lpstr>BA - HB02343 (Committee Report (Substituted))</vt:lpstr>
    </vt:vector>
  </TitlesOfParts>
  <Company>State of Texas</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27035</dc:subject>
  <dc:creator>State of Texas</dc:creator>
  <dc:description>HB 2343 by Workman-(H)Business &amp; Industry (Substitute Document Number: 85R 19292)</dc:description>
  <cp:lastModifiedBy>Brianna Weis</cp:lastModifiedBy>
  <cp:revision>2</cp:revision>
  <cp:lastPrinted>2017-05-01T17:34:00Z</cp:lastPrinted>
  <dcterms:created xsi:type="dcterms:W3CDTF">2017-05-02T02:15:00Z</dcterms:created>
  <dcterms:modified xsi:type="dcterms:W3CDTF">2017-05-02T02:15:00Z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17.119.422</vt:lpwstr>
  </property>
</Properties>
</file>