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41D44" w:rsidTr="00345119">
        <w:tc>
          <w:tcPr>
            <w:tcW w:w="9576" w:type="dxa"/>
            <w:noWrap/>
          </w:tcPr>
          <w:p w:rsidR="008423E4" w:rsidRPr="0022177D" w:rsidRDefault="00CE3EC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E3EC9" w:rsidP="008423E4">
      <w:pPr>
        <w:jc w:val="center"/>
      </w:pPr>
    </w:p>
    <w:p w:rsidR="008423E4" w:rsidRPr="00B31F0E" w:rsidRDefault="00CE3EC9" w:rsidP="008423E4"/>
    <w:p w:rsidR="008423E4" w:rsidRPr="00742794" w:rsidRDefault="00CE3EC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1D44" w:rsidTr="00345119">
        <w:tc>
          <w:tcPr>
            <w:tcW w:w="9576" w:type="dxa"/>
          </w:tcPr>
          <w:p w:rsidR="008423E4" w:rsidRPr="00861995" w:rsidRDefault="00CE3EC9" w:rsidP="00345119">
            <w:pPr>
              <w:jc w:val="right"/>
            </w:pPr>
            <w:r>
              <w:t>C.S.H.B. 2351</w:t>
            </w:r>
          </w:p>
        </w:tc>
      </w:tr>
      <w:tr w:rsidR="00A41D44" w:rsidTr="00345119">
        <w:tc>
          <w:tcPr>
            <w:tcW w:w="9576" w:type="dxa"/>
          </w:tcPr>
          <w:p w:rsidR="008423E4" w:rsidRPr="00861995" w:rsidRDefault="00CE3EC9" w:rsidP="00E8058C">
            <w:pPr>
              <w:jc w:val="right"/>
            </w:pPr>
            <w:r>
              <w:t xml:space="preserve">By: </w:t>
            </w:r>
            <w:r>
              <w:t>Nevárez</w:t>
            </w:r>
          </w:p>
        </w:tc>
      </w:tr>
      <w:tr w:rsidR="00A41D44" w:rsidTr="00345119">
        <w:tc>
          <w:tcPr>
            <w:tcW w:w="9576" w:type="dxa"/>
          </w:tcPr>
          <w:p w:rsidR="008423E4" w:rsidRPr="00861995" w:rsidRDefault="00CE3EC9" w:rsidP="00345119">
            <w:pPr>
              <w:jc w:val="right"/>
            </w:pPr>
            <w:r>
              <w:t>Urban Affairs</w:t>
            </w:r>
          </w:p>
        </w:tc>
      </w:tr>
      <w:tr w:rsidR="00A41D44" w:rsidTr="00345119">
        <w:tc>
          <w:tcPr>
            <w:tcW w:w="9576" w:type="dxa"/>
          </w:tcPr>
          <w:p w:rsidR="008423E4" w:rsidRDefault="00CE3EC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E3EC9" w:rsidP="008423E4">
      <w:pPr>
        <w:tabs>
          <w:tab w:val="right" w:pos="9360"/>
        </w:tabs>
      </w:pPr>
    </w:p>
    <w:p w:rsidR="008423E4" w:rsidRDefault="00CE3EC9" w:rsidP="008423E4"/>
    <w:p w:rsidR="008423E4" w:rsidRDefault="00CE3EC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A41D44" w:rsidTr="00E8058C">
        <w:tc>
          <w:tcPr>
            <w:tcW w:w="9582" w:type="dxa"/>
          </w:tcPr>
          <w:p w:rsidR="008423E4" w:rsidRPr="00A8133F" w:rsidRDefault="00CE3EC9" w:rsidP="001B175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E3EC9" w:rsidP="001B1754"/>
          <w:p w:rsidR="008423E4" w:rsidRDefault="00CE3EC9" w:rsidP="001B1754">
            <w:pPr>
              <w:pStyle w:val="Header"/>
              <w:jc w:val="both"/>
            </w:pPr>
            <w:r>
              <w:t>Interested parties note the need to</w:t>
            </w:r>
            <w:r>
              <w:t xml:space="preserve"> strengthen the rights of</w:t>
            </w:r>
            <w:r>
              <w:t xml:space="preserve"> fire</w:t>
            </w:r>
            <w:r>
              <w:t xml:space="preserve"> </w:t>
            </w:r>
            <w:r>
              <w:t xml:space="preserve">fighters </w:t>
            </w:r>
            <w:r>
              <w:t>with regard</w:t>
            </w:r>
            <w:r>
              <w:t xml:space="preserve"> to </w:t>
            </w:r>
            <w:r>
              <w:t xml:space="preserve">administrative </w:t>
            </w:r>
            <w:r>
              <w:t>investigati</w:t>
            </w:r>
            <w:r>
              <w:t>ons</w:t>
            </w:r>
            <w:r>
              <w:t xml:space="preserve"> for alleged misconduct.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2351 </w:t>
            </w:r>
            <w:r>
              <w:t xml:space="preserve">seeks to address this </w:t>
            </w:r>
            <w:r>
              <w:t>need</w:t>
            </w:r>
            <w:r>
              <w:t xml:space="preserve"> by setting out provisions relating to </w:t>
            </w:r>
            <w:r>
              <w:t xml:space="preserve">the investigation of fire fighters employed by certain municipalities and </w:t>
            </w:r>
            <w:r>
              <w:t xml:space="preserve">emergency services </w:t>
            </w:r>
            <w:r>
              <w:t>districts</w:t>
            </w:r>
            <w:r>
              <w:t>.</w:t>
            </w:r>
          </w:p>
          <w:p w:rsidR="008423E4" w:rsidRPr="00E26B13" w:rsidRDefault="00CE3EC9" w:rsidP="001B1754">
            <w:pPr>
              <w:rPr>
                <w:b/>
              </w:rPr>
            </w:pPr>
          </w:p>
        </w:tc>
      </w:tr>
      <w:tr w:rsidR="00A41D44" w:rsidTr="00E8058C">
        <w:tc>
          <w:tcPr>
            <w:tcW w:w="9582" w:type="dxa"/>
          </w:tcPr>
          <w:p w:rsidR="0017725B" w:rsidRDefault="00CE3EC9" w:rsidP="001B17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E3EC9" w:rsidP="001B1754">
            <w:pPr>
              <w:rPr>
                <w:b/>
                <w:u w:val="single"/>
              </w:rPr>
            </w:pPr>
          </w:p>
          <w:p w:rsidR="00CE36C9" w:rsidRPr="00CE36C9" w:rsidRDefault="00CE3EC9" w:rsidP="001B1754">
            <w:pPr>
              <w:jc w:val="both"/>
            </w:pPr>
            <w:r>
              <w:t>It is the committee's</w:t>
            </w:r>
            <w:r>
              <w:t xml:space="preserve">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E3EC9" w:rsidP="001B1754">
            <w:pPr>
              <w:rPr>
                <w:b/>
                <w:u w:val="single"/>
              </w:rPr>
            </w:pPr>
          </w:p>
        </w:tc>
      </w:tr>
      <w:tr w:rsidR="00A41D44" w:rsidTr="00E8058C">
        <w:tc>
          <w:tcPr>
            <w:tcW w:w="9582" w:type="dxa"/>
          </w:tcPr>
          <w:p w:rsidR="008423E4" w:rsidRPr="00A8133F" w:rsidRDefault="00CE3EC9" w:rsidP="001B175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E3EC9" w:rsidP="001B1754"/>
          <w:p w:rsidR="00CE36C9" w:rsidRDefault="00CE3EC9" w:rsidP="001B17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E3EC9" w:rsidP="001B1754">
            <w:pPr>
              <w:rPr>
                <w:b/>
              </w:rPr>
            </w:pPr>
          </w:p>
        </w:tc>
      </w:tr>
      <w:tr w:rsidR="00A41D44" w:rsidTr="00E8058C">
        <w:tc>
          <w:tcPr>
            <w:tcW w:w="9582" w:type="dxa"/>
          </w:tcPr>
          <w:p w:rsidR="008423E4" w:rsidRPr="00A8133F" w:rsidRDefault="00CE3EC9" w:rsidP="001B175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E3EC9" w:rsidP="001B1754"/>
          <w:p w:rsidR="004B6C9F" w:rsidRDefault="00CE3EC9" w:rsidP="001B17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2351</w:t>
            </w:r>
            <w:r>
              <w:t xml:space="preserve"> </w:t>
            </w:r>
            <w:r>
              <w:t xml:space="preserve">amends the Local Government Code </w:t>
            </w:r>
            <w:r>
              <w:t xml:space="preserve">to </w:t>
            </w:r>
            <w:r>
              <w:t>apply provisions relating to the investigation of a fire fighter or police officer in certain municipalities under fire fighters' and police officers' civil service law</w:t>
            </w:r>
            <w:r>
              <w:t xml:space="preserve"> to the investigation of a fire</w:t>
            </w:r>
            <w:r>
              <w:t xml:space="preserve"> </w:t>
            </w:r>
            <w:r>
              <w:t>fighter conducted by a municipality, except a municipali</w:t>
            </w:r>
            <w:r>
              <w:t xml:space="preserve">ty </w:t>
            </w:r>
            <w:r>
              <w:t>with a population of 1.5 million or more under fire fighters' and police officers' civil service law</w:t>
            </w:r>
            <w:r>
              <w:t xml:space="preserve">. </w:t>
            </w:r>
            <w:r>
              <w:t>The bill</w:t>
            </w:r>
            <w:r>
              <w:t>, for a municipality to which fire fighters' and police officers' civil service law does not apply,</w:t>
            </w:r>
            <w:r>
              <w:t xml:space="preserve"> </w:t>
            </w:r>
            <w:r>
              <w:t xml:space="preserve">authorizes a violation of </w:t>
            </w:r>
            <w:r>
              <w:t>provisions relati</w:t>
            </w:r>
            <w:r>
              <w:t>ng to the investigation of a fire fighter or police officer in certain municipalities under fire fighters' and police officers' civil service law</w:t>
            </w:r>
            <w:r>
              <w:t xml:space="preserve"> to be </w:t>
            </w:r>
            <w:r w:rsidRPr="00E7724C">
              <w:t>considered by the appropriate authority</w:t>
            </w:r>
            <w:r>
              <w:t>,</w:t>
            </w:r>
            <w:r w:rsidRPr="00E7724C">
              <w:t xml:space="preserve"> </w:t>
            </w:r>
            <w:r w:rsidRPr="00F4517C">
              <w:t>as provided by those violated provisions</w:t>
            </w:r>
            <w:r>
              <w:t>,</w:t>
            </w:r>
            <w:r w:rsidRPr="00F4517C">
              <w:t xml:space="preserve"> </w:t>
            </w:r>
            <w:r w:rsidRPr="00E7724C">
              <w:t>during any disciplina</w:t>
            </w:r>
            <w:r w:rsidRPr="00E7724C">
              <w:t>ry appeal hearing</w:t>
            </w:r>
            <w:r>
              <w:t xml:space="preserve"> provided by the municipality.</w:t>
            </w:r>
            <w:r>
              <w:t xml:space="preserve"> </w:t>
            </w:r>
          </w:p>
          <w:p w:rsidR="004B6C9F" w:rsidRDefault="00CE3EC9" w:rsidP="001B17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A69C2" w:rsidRDefault="00CE3EC9" w:rsidP="001B17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2351 applies provisions relating to the investigation of a fire fighter or police officer in certain municipalities under fire fighters' and police officers' civil service law </w:t>
            </w:r>
            <w:r>
              <w:t xml:space="preserve">to the investigation </w:t>
            </w:r>
            <w:r>
              <w:t xml:space="preserve">of a fire fighter conducted by an emergency services district. </w:t>
            </w:r>
            <w:r>
              <w:t>The bill authorizes a violation of such provisions to be considered by the appropriate authority</w:t>
            </w:r>
            <w:r>
              <w:t>, as provided by those provisions,</w:t>
            </w:r>
            <w:r>
              <w:t xml:space="preserve"> during any disciplinary appeal hearing provided by the distric</w:t>
            </w:r>
            <w:r>
              <w:t>t.</w:t>
            </w:r>
            <w:r>
              <w:t xml:space="preserve"> </w:t>
            </w:r>
            <w:r>
              <w:t xml:space="preserve">The bill prohibits </w:t>
            </w:r>
            <w:r>
              <w:t xml:space="preserve">an emergency services district and </w:t>
            </w:r>
            <w:r>
              <w:t xml:space="preserve">certain municipalities </w:t>
            </w:r>
            <w:r>
              <w:t xml:space="preserve">under fire fighters' and police officers' civil service law </w:t>
            </w:r>
            <w:r>
              <w:t>from taking punitive action against a fire fighter unless an investigation has been conducted in substantial complia</w:t>
            </w:r>
            <w:r>
              <w:t xml:space="preserve">nce with statutory provisions relating to investigation of fire fighters and police officers. The bill </w:t>
            </w:r>
            <w:r>
              <w:t xml:space="preserve">exempts from its provisions </w:t>
            </w:r>
            <w:r>
              <w:t xml:space="preserve">the investigation of a fire fighter that directly relates to the facts and circumstances of an offense for which the fire fighter has been convicted that involves family violence and is punishable as a felony or Class A or Class B misdemeanor. </w:t>
            </w:r>
          </w:p>
          <w:p w:rsidR="005A69C2" w:rsidRDefault="00CE3EC9" w:rsidP="001B17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4251D" w:rsidRDefault="00CE3EC9" w:rsidP="001B17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</w:t>
            </w:r>
            <w:r>
              <w:t>351</w:t>
            </w:r>
            <w:r>
              <w:t xml:space="preserve"> grants control to its provisions t</w:t>
            </w:r>
            <w:r>
              <w:t>o the extent that Government Code provisions</w:t>
            </w:r>
            <w:r>
              <w:t xml:space="preserve"> relating to a complaint against a law enforcement officer or fire fighter</w:t>
            </w:r>
            <w:r>
              <w:t xml:space="preserve"> apply and conflict with </w:t>
            </w:r>
            <w:r>
              <w:lastRenderedPageBreak/>
              <w:t>the bill's provisions.</w:t>
            </w:r>
            <w:r>
              <w:t xml:space="preserve"> The bill defines, among other terms, "fire fighter" </w:t>
            </w:r>
            <w:r>
              <w:t>and "investigation."</w:t>
            </w:r>
            <w:r>
              <w:t xml:space="preserve">  </w:t>
            </w:r>
          </w:p>
          <w:p w:rsidR="008423E4" w:rsidRPr="00835628" w:rsidRDefault="00CE3EC9" w:rsidP="001B1754">
            <w:pPr>
              <w:rPr>
                <w:b/>
              </w:rPr>
            </w:pPr>
          </w:p>
        </w:tc>
      </w:tr>
      <w:tr w:rsidR="00A41D44" w:rsidTr="00E8058C">
        <w:tc>
          <w:tcPr>
            <w:tcW w:w="9582" w:type="dxa"/>
          </w:tcPr>
          <w:p w:rsidR="008423E4" w:rsidRPr="00A8133F" w:rsidRDefault="00CE3EC9" w:rsidP="001B1754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E3EC9" w:rsidP="001B1754"/>
          <w:p w:rsidR="008423E4" w:rsidRPr="003624F2" w:rsidRDefault="00CE3EC9" w:rsidP="001B17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E3EC9" w:rsidP="001B1754">
            <w:pPr>
              <w:rPr>
                <w:b/>
              </w:rPr>
            </w:pPr>
          </w:p>
        </w:tc>
      </w:tr>
      <w:tr w:rsidR="00A41D44" w:rsidTr="00E8058C">
        <w:tc>
          <w:tcPr>
            <w:tcW w:w="9582" w:type="dxa"/>
          </w:tcPr>
          <w:p w:rsidR="00E8058C" w:rsidRDefault="00CE3EC9" w:rsidP="001B175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67BBE" w:rsidRDefault="00CE3EC9" w:rsidP="001B1754">
            <w:pPr>
              <w:jc w:val="both"/>
            </w:pPr>
          </w:p>
          <w:p w:rsidR="00267BBE" w:rsidRDefault="00CE3EC9" w:rsidP="001B1754">
            <w:pPr>
              <w:jc w:val="both"/>
            </w:pPr>
            <w:r>
              <w:t xml:space="preserve">While C.S.H.B. 2351 may differ from the original in minor or nonsubstantive ways, the following comparison is organized and formatted in a manner that </w:t>
            </w:r>
            <w:r>
              <w:t>indicates the substantial differences between the introduced and committee substitute versions of the bill.</w:t>
            </w:r>
          </w:p>
          <w:p w:rsidR="00267BBE" w:rsidRPr="00267BBE" w:rsidRDefault="00CE3EC9" w:rsidP="001B1754">
            <w:pPr>
              <w:jc w:val="both"/>
            </w:pPr>
          </w:p>
        </w:tc>
      </w:tr>
      <w:tr w:rsidR="00A41D44" w:rsidTr="00E8058C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A41D44" w:rsidTr="00E8058C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E8058C" w:rsidRDefault="00CE3EC9" w:rsidP="001B1754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E8058C" w:rsidRDefault="00CE3EC9" w:rsidP="001B1754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A41D44" w:rsidTr="00E8058C">
              <w:tc>
                <w:tcPr>
                  <w:tcW w:w="4673" w:type="dxa"/>
                  <w:tcMar>
                    <w:right w:w="360" w:type="dxa"/>
                  </w:tcMar>
                </w:tcPr>
                <w:p w:rsidR="00E8058C" w:rsidRDefault="00CE3EC9" w:rsidP="001B1754">
                  <w:pPr>
                    <w:jc w:val="both"/>
                  </w:pPr>
                  <w:r>
                    <w:t>SECTION 1.  Chapter 180, Local Government Code, is amended by adding Section 180.008 to read as follows:</w:t>
                  </w:r>
                </w:p>
                <w:p w:rsidR="00267BBE" w:rsidRDefault="00CE3EC9" w:rsidP="001B1754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</w:t>
                  </w:r>
                  <w:r>
                    <w:rPr>
                      <w:u w:val="single"/>
                    </w:rPr>
                    <w:t xml:space="preserve">c. 180.008.  INVESTIGATION OF CERTAIN FIRE FIGHTERS.  </w:t>
                  </w:r>
                </w:p>
                <w:p w:rsidR="00E8058C" w:rsidRDefault="00CE3EC9" w:rsidP="001B1754">
                  <w:pPr>
                    <w:jc w:val="both"/>
                  </w:pPr>
                  <w:r>
                    <w:rPr>
                      <w:u w:val="single"/>
                    </w:rPr>
                    <w:t>(a)  In this section:</w:t>
                  </w:r>
                </w:p>
                <w:p w:rsidR="00E8058C" w:rsidRDefault="00CE3EC9" w:rsidP="001B1754">
                  <w:pPr>
                    <w:jc w:val="both"/>
                  </w:pPr>
                  <w:r>
                    <w:rPr>
                      <w:u w:val="single"/>
                    </w:rPr>
                    <w:t>(1)  "Emergency services district" means an emergency services district created under Chapter 775, Health and Safety Code.</w:t>
                  </w:r>
                </w:p>
                <w:p w:rsidR="00E8058C" w:rsidRDefault="00CE3EC9" w:rsidP="001B1754">
                  <w:pPr>
                    <w:jc w:val="both"/>
                  </w:pPr>
                  <w:r>
                    <w:rPr>
                      <w:u w:val="single"/>
                    </w:rPr>
                    <w:t>(2)  "Fire fighter" means a paid employee of a municipal</w:t>
                  </w:r>
                  <w:r>
                    <w:rPr>
                      <w:u w:val="single"/>
                    </w:rPr>
                    <w:t xml:space="preserve"> fire department or emergency services district who:</w:t>
                  </w:r>
                </w:p>
                <w:p w:rsidR="00E8058C" w:rsidRDefault="00CE3EC9" w:rsidP="001B1754">
                  <w:pPr>
                    <w:jc w:val="both"/>
                  </w:pPr>
                  <w:r>
                    <w:rPr>
                      <w:u w:val="single"/>
                    </w:rPr>
                    <w:t>(A)  holds a position that requires substantial knowledge of fire fighting;</w:t>
                  </w:r>
                </w:p>
                <w:p w:rsidR="00E8058C" w:rsidRDefault="00CE3EC9" w:rsidP="001B1754">
                  <w:pPr>
                    <w:jc w:val="both"/>
                  </w:pPr>
                  <w:r>
                    <w:rPr>
                      <w:u w:val="single"/>
                    </w:rPr>
                    <w:t xml:space="preserve">(B)  has met the requirements for certification by the Texas Commission on Fire Protection under Chapter 419, Government Code; </w:t>
                  </w:r>
                  <w:r>
                    <w:rPr>
                      <w:u w:val="single"/>
                    </w:rPr>
                    <w:t>and</w:t>
                  </w:r>
                </w:p>
                <w:p w:rsidR="00E8058C" w:rsidRDefault="00CE3EC9" w:rsidP="001B1754">
                  <w:pPr>
                    <w:jc w:val="both"/>
                  </w:pPr>
                  <w:r>
                    <w:rPr>
                      <w:u w:val="single"/>
                    </w:rPr>
                    <w:t>(C)  performs a function listed in Section 143.003(4)(A).</w:t>
                  </w:r>
                </w:p>
                <w:p w:rsidR="00E8058C" w:rsidRDefault="00CE3EC9" w:rsidP="001B1754">
                  <w:pPr>
                    <w:jc w:val="both"/>
                  </w:pPr>
                  <w:r>
                    <w:rPr>
                      <w:u w:val="single"/>
                    </w:rPr>
                    <w:t xml:space="preserve">(3)  "Investigation" means an administrative investigation, conducted by a municipality or an emergency services district, of alleged misconduct by a fire fighter that could result in punitive </w:t>
                  </w:r>
                  <w:r>
                    <w:rPr>
                      <w:u w:val="single"/>
                    </w:rPr>
                    <w:t>action against the fire fighter.</w:t>
                  </w:r>
                </w:p>
                <w:p w:rsidR="00E8058C" w:rsidRDefault="00CE3EC9" w:rsidP="001B1754">
                  <w:pPr>
                    <w:jc w:val="both"/>
                  </w:pPr>
                  <w:r>
                    <w:rPr>
                      <w:u w:val="single"/>
                    </w:rPr>
                    <w:t>(4)  "Punitive action" has the meaning assigned by Section 143.312.</w:t>
                  </w:r>
                </w:p>
                <w:p w:rsidR="00E8058C" w:rsidRDefault="00CE3EC9" w:rsidP="001B1754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(b)  Except as provided by </w:t>
                  </w:r>
                  <w:r w:rsidRPr="00267BBE">
                    <w:rPr>
                      <w:highlight w:val="lightGray"/>
                      <w:u w:val="single"/>
                    </w:rPr>
                    <w:t>this subsection</w:t>
                  </w:r>
                  <w:r>
                    <w:rPr>
                      <w:u w:val="single"/>
                    </w:rPr>
                    <w:t>, Section 143.312 applies to the investigation of a fire fighter conducted by a municipality</w:t>
                  </w:r>
                  <w:r w:rsidRPr="00BB6DBD">
                    <w:rPr>
                      <w:highlight w:val="lightGray"/>
                      <w:u w:val="single"/>
                    </w:rPr>
                    <w:t xml:space="preserve">.  This </w:t>
                  </w:r>
                  <w:r w:rsidRPr="00267BBE">
                    <w:rPr>
                      <w:highlight w:val="lightGray"/>
                      <w:u w:val="single"/>
                    </w:rPr>
                    <w:t xml:space="preserve">subsection </w:t>
                  </w:r>
                  <w:r w:rsidRPr="00267BBE">
                    <w:rPr>
                      <w:highlight w:val="lightGray"/>
                      <w:u w:val="single"/>
                    </w:rPr>
                    <w:t>does not apply to</w:t>
                  </w:r>
                  <w:r>
                    <w:rPr>
                      <w:u w:val="single"/>
                    </w:rPr>
                    <w:t xml:space="preserve"> a municipality to which Section 143.123 applies.  For a municipality to which Chapter 143 does not apply, a violation of Section 143.312 may be considered as provided by Section 143.312(l) by the appropriate authority during any disciplin</w:t>
                  </w:r>
                  <w:r>
                    <w:rPr>
                      <w:u w:val="single"/>
                    </w:rPr>
                    <w:t>ary appeal hearing provided by the municipality.</w:t>
                  </w:r>
                </w:p>
                <w:p w:rsidR="00D26AC1" w:rsidRPr="00267BBE" w:rsidRDefault="00CE3EC9" w:rsidP="001B1754">
                  <w:pPr>
                    <w:jc w:val="both"/>
                    <w:rPr>
                      <w:u w:val="single"/>
                    </w:rPr>
                  </w:pPr>
                </w:p>
                <w:p w:rsidR="00E8058C" w:rsidRPr="00267BBE" w:rsidRDefault="00CE3EC9" w:rsidP="001B1754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(c)  Section 143.312 applies to the </w:t>
                  </w:r>
                  <w:r>
                    <w:rPr>
                      <w:u w:val="single"/>
                    </w:rPr>
                    <w:lastRenderedPageBreak/>
                    <w:t>investigation of a fire fighter conducted by an emergency services district.  For purposes of this subsection, a reference to a municipality or a municipal department hea</w:t>
                  </w:r>
                  <w:r>
                    <w:rPr>
                      <w:u w:val="single"/>
                    </w:rPr>
                    <w:t>d in Section 143.312 is considered to be a reference to the district or the official of the district responsible for the performance of the duty to which the provision applies.  For purposes of Section 143.312(l), a violation of Section 143.312 may be cons</w:t>
                  </w:r>
                  <w:r>
                    <w:rPr>
                      <w:u w:val="single"/>
                    </w:rPr>
                    <w:t>idered as provided by Section 143.312(l) by the appropriate authority during any disciplinary appeal hearing provided by the district.</w:t>
                  </w:r>
                </w:p>
                <w:p w:rsidR="00267BBE" w:rsidRDefault="00CE3EC9" w:rsidP="001B1754">
                  <w:pPr>
                    <w:jc w:val="both"/>
                    <w:rPr>
                      <w:u w:val="single"/>
                    </w:rPr>
                  </w:pPr>
                </w:p>
                <w:p w:rsidR="00267BBE" w:rsidRDefault="00CE3EC9" w:rsidP="001B1754">
                  <w:pPr>
                    <w:jc w:val="both"/>
                    <w:rPr>
                      <w:u w:val="single"/>
                    </w:rPr>
                  </w:pPr>
                </w:p>
                <w:p w:rsidR="00267BBE" w:rsidRDefault="00CE3EC9" w:rsidP="001B1754">
                  <w:pPr>
                    <w:jc w:val="both"/>
                    <w:rPr>
                      <w:u w:val="single"/>
                    </w:rPr>
                  </w:pPr>
                </w:p>
                <w:p w:rsidR="00267BBE" w:rsidRDefault="00CE3EC9" w:rsidP="001B1754">
                  <w:pPr>
                    <w:jc w:val="both"/>
                    <w:rPr>
                      <w:u w:val="single"/>
                    </w:rPr>
                  </w:pPr>
                </w:p>
                <w:p w:rsidR="00267BBE" w:rsidRDefault="00CE3EC9" w:rsidP="001B1754">
                  <w:pPr>
                    <w:jc w:val="both"/>
                    <w:rPr>
                      <w:u w:val="single"/>
                    </w:rPr>
                  </w:pPr>
                </w:p>
                <w:p w:rsidR="00267BBE" w:rsidRDefault="00CE3EC9" w:rsidP="001B1754">
                  <w:pPr>
                    <w:jc w:val="both"/>
                    <w:rPr>
                      <w:u w:val="single"/>
                    </w:rPr>
                  </w:pPr>
                </w:p>
                <w:p w:rsidR="00267BBE" w:rsidRDefault="00CE3EC9" w:rsidP="001B1754">
                  <w:pPr>
                    <w:jc w:val="both"/>
                    <w:rPr>
                      <w:u w:val="single"/>
                    </w:rPr>
                  </w:pPr>
                </w:p>
                <w:p w:rsidR="00267BBE" w:rsidRDefault="00CE3EC9" w:rsidP="001B1754">
                  <w:pPr>
                    <w:jc w:val="both"/>
                    <w:rPr>
                      <w:u w:val="single"/>
                    </w:rPr>
                  </w:pPr>
                </w:p>
                <w:p w:rsidR="00267BBE" w:rsidRDefault="00CE3EC9" w:rsidP="001B1754">
                  <w:pPr>
                    <w:jc w:val="both"/>
                    <w:rPr>
                      <w:u w:val="single"/>
                    </w:rPr>
                  </w:pPr>
                </w:p>
                <w:p w:rsidR="00267BBE" w:rsidRDefault="00CE3EC9" w:rsidP="001B1754">
                  <w:pPr>
                    <w:jc w:val="both"/>
                    <w:rPr>
                      <w:u w:val="single"/>
                    </w:rPr>
                  </w:pPr>
                </w:p>
                <w:p w:rsidR="00267BBE" w:rsidRDefault="00CE3EC9" w:rsidP="001B1754">
                  <w:pPr>
                    <w:jc w:val="both"/>
                    <w:rPr>
                      <w:u w:val="single"/>
                    </w:rPr>
                  </w:pPr>
                </w:p>
                <w:p w:rsidR="00267BBE" w:rsidRDefault="00CE3EC9" w:rsidP="001B1754">
                  <w:pPr>
                    <w:jc w:val="both"/>
                    <w:rPr>
                      <w:u w:val="single"/>
                    </w:rPr>
                  </w:pPr>
                </w:p>
                <w:p w:rsidR="00267BBE" w:rsidRDefault="00CE3EC9" w:rsidP="001B1754">
                  <w:pPr>
                    <w:jc w:val="both"/>
                    <w:rPr>
                      <w:u w:val="single"/>
                    </w:rPr>
                  </w:pPr>
                </w:p>
                <w:p w:rsidR="00267BBE" w:rsidRDefault="00CE3EC9" w:rsidP="001B1754">
                  <w:pPr>
                    <w:jc w:val="both"/>
                    <w:rPr>
                      <w:u w:val="single"/>
                    </w:rPr>
                  </w:pPr>
                </w:p>
                <w:p w:rsidR="00267BBE" w:rsidRDefault="00CE3EC9" w:rsidP="001B1754">
                  <w:pPr>
                    <w:jc w:val="both"/>
                    <w:rPr>
                      <w:u w:val="single"/>
                    </w:rPr>
                  </w:pPr>
                </w:p>
                <w:p w:rsidR="00413FFA" w:rsidRDefault="00CE3EC9" w:rsidP="001B1754">
                  <w:pPr>
                    <w:jc w:val="both"/>
                    <w:rPr>
                      <w:u w:val="single"/>
                    </w:rPr>
                  </w:pPr>
                </w:p>
                <w:p w:rsidR="00E8058C" w:rsidRDefault="00CE3EC9" w:rsidP="001B1754">
                  <w:pPr>
                    <w:jc w:val="both"/>
                  </w:pPr>
                  <w:r>
                    <w:rPr>
                      <w:u w:val="single"/>
                    </w:rPr>
                    <w:t>(d)  To the extent that Subchapter B, Chapter 614, Government Code, applies and conflicts with this secti</w:t>
                  </w:r>
                  <w:r>
                    <w:rPr>
                      <w:u w:val="single"/>
                    </w:rPr>
                    <w:t>on, this section controls.</w:t>
                  </w:r>
                </w:p>
                <w:p w:rsidR="00E8058C" w:rsidRDefault="00CE3EC9" w:rsidP="001B1754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8058C" w:rsidRDefault="00CE3EC9" w:rsidP="001B1754">
                  <w:pPr>
                    <w:jc w:val="both"/>
                  </w:pPr>
                  <w:r>
                    <w:lastRenderedPageBreak/>
                    <w:t>SECTION 1.  Chapter 180, Local Government Code, is amended by adding Section 180.008 to read as follows:</w:t>
                  </w:r>
                </w:p>
                <w:p w:rsidR="00E8058C" w:rsidRDefault="00CE3EC9" w:rsidP="001B1754">
                  <w:pPr>
                    <w:jc w:val="both"/>
                  </w:pPr>
                  <w:r>
                    <w:rPr>
                      <w:u w:val="single"/>
                    </w:rPr>
                    <w:t>Sec. 180.008.  INVESTIGATION OF CERTAIN FIRE FIGHTERS REQUIRED.  (a)  In this section:</w:t>
                  </w:r>
                </w:p>
                <w:p w:rsidR="00E8058C" w:rsidRDefault="00CE3EC9" w:rsidP="001B1754">
                  <w:pPr>
                    <w:jc w:val="both"/>
                  </w:pPr>
                  <w:r>
                    <w:rPr>
                      <w:u w:val="single"/>
                    </w:rPr>
                    <w:t>(1)  "Emergency services district" m</w:t>
                  </w:r>
                  <w:r>
                    <w:rPr>
                      <w:u w:val="single"/>
                    </w:rPr>
                    <w:t>eans an emergency services district created under Chapter 775, Health and Safety Code.</w:t>
                  </w:r>
                </w:p>
                <w:p w:rsidR="00E8058C" w:rsidRDefault="00CE3EC9" w:rsidP="001B1754">
                  <w:pPr>
                    <w:jc w:val="both"/>
                  </w:pPr>
                  <w:r>
                    <w:rPr>
                      <w:u w:val="single"/>
                    </w:rPr>
                    <w:t>(2)  "Fire fighter" means a paid employee of a municipal fire department or emergency services district who:</w:t>
                  </w:r>
                </w:p>
                <w:p w:rsidR="00E8058C" w:rsidRDefault="00CE3EC9" w:rsidP="001B1754">
                  <w:pPr>
                    <w:jc w:val="both"/>
                  </w:pPr>
                  <w:r>
                    <w:rPr>
                      <w:u w:val="single"/>
                    </w:rPr>
                    <w:t>(A)  holds a position that requires substantial knowledge of</w:t>
                  </w:r>
                  <w:r>
                    <w:rPr>
                      <w:u w:val="single"/>
                    </w:rPr>
                    <w:t xml:space="preserve"> fire fighting;</w:t>
                  </w:r>
                </w:p>
                <w:p w:rsidR="00E8058C" w:rsidRDefault="00CE3EC9" w:rsidP="001B1754">
                  <w:pPr>
                    <w:jc w:val="both"/>
                  </w:pPr>
                  <w:r>
                    <w:rPr>
                      <w:u w:val="single"/>
                    </w:rPr>
                    <w:t>(B)  has met the requirements for certification by the Texas Commission on Fire Protection under Chapter 419, Government Code; and</w:t>
                  </w:r>
                </w:p>
                <w:p w:rsidR="00E8058C" w:rsidRDefault="00CE3EC9" w:rsidP="001B1754">
                  <w:pPr>
                    <w:jc w:val="both"/>
                  </w:pPr>
                  <w:r>
                    <w:rPr>
                      <w:u w:val="single"/>
                    </w:rPr>
                    <w:t>(C)  performs a function listed in Section 143.003(4)(A).</w:t>
                  </w:r>
                </w:p>
                <w:p w:rsidR="00E8058C" w:rsidRDefault="00CE3EC9" w:rsidP="001B1754">
                  <w:pPr>
                    <w:jc w:val="both"/>
                  </w:pPr>
                  <w:r>
                    <w:rPr>
                      <w:u w:val="single"/>
                    </w:rPr>
                    <w:t>(3)  "Investigation" means an administrative invest</w:t>
                  </w:r>
                  <w:r>
                    <w:rPr>
                      <w:u w:val="single"/>
                    </w:rPr>
                    <w:t>igation, conducted by a municipality or an emergency services district, of alleged misconduct by a fire fighter that could result in punitive action against the fire fighter.</w:t>
                  </w:r>
                </w:p>
                <w:p w:rsidR="00E8058C" w:rsidRDefault="00CE3EC9" w:rsidP="001B1754">
                  <w:pPr>
                    <w:jc w:val="both"/>
                  </w:pPr>
                  <w:r>
                    <w:rPr>
                      <w:u w:val="single"/>
                    </w:rPr>
                    <w:t>(4)  "Punitive action" has the meaning assigned by Section 143.312.</w:t>
                  </w:r>
                </w:p>
                <w:p w:rsidR="00E8058C" w:rsidRPr="00267BBE" w:rsidRDefault="00CE3EC9" w:rsidP="001B1754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(b)  Except a</w:t>
                  </w:r>
                  <w:r>
                    <w:rPr>
                      <w:u w:val="single"/>
                    </w:rPr>
                    <w:t xml:space="preserve">s provided by </w:t>
                  </w:r>
                  <w:r w:rsidRPr="00267BBE">
                    <w:rPr>
                      <w:highlight w:val="lightGray"/>
                      <w:u w:val="single"/>
                    </w:rPr>
                    <w:t>Subsection (e),</w:t>
                  </w:r>
                  <w:r>
                    <w:rPr>
                      <w:u w:val="single"/>
                    </w:rPr>
                    <w:t xml:space="preserve"> Section 143.312 applies to the investigation of a fire fighter conducted by a municipality</w:t>
                  </w:r>
                  <w:r w:rsidRPr="00BB6DBD">
                    <w:rPr>
                      <w:highlight w:val="lightGray"/>
                      <w:u w:val="single"/>
                    </w:rPr>
                    <w:t xml:space="preserve">, other </w:t>
                  </w:r>
                  <w:r w:rsidRPr="00267BBE">
                    <w:rPr>
                      <w:highlight w:val="lightGray"/>
                      <w:u w:val="single"/>
                    </w:rPr>
                    <w:t>than</w:t>
                  </w:r>
                  <w:r>
                    <w:rPr>
                      <w:u w:val="single"/>
                    </w:rPr>
                    <w:t xml:space="preserve"> a municipality to which Section 143.123 applies.  For a municipality to which Chapter 143 does not apply, a violation of Se</w:t>
                  </w:r>
                  <w:r>
                    <w:rPr>
                      <w:u w:val="single"/>
                    </w:rPr>
                    <w:t>ction 143.312 may be considered as provided by Section 143.312(l) by the appropriate authority during any disciplinary appeal hearing provided by the municipality.</w:t>
                  </w:r>
                </w:p>
                <w:p w:rsidR="00267BBE" w:rsidRDefault="00CE3EC9" w:rsidP="001B1754">
                  <w:pPr>
                    <w:jc w:val="both"/>
                    <w:rPr>
                      <w:u w:val="single"/>
                    </w:rPr>
                  </w:pPr>
                </w:p>
                <w:p w:rsidR="00E8058C" w:rsidRDefault="00CE3EC9" w:rsidP="001B1754">
                  <w:pPr>
                    <w:jc w:val="both"/>
                  </w:pPr>
                  <w:r>
                    <w:rPr>
                      <w:u w:val="single"/>
                    </w:rPr>
                    <w:t xml:space="preserve">(c)  </w:t>
                  </w:r>
                  <w:r w:rsidRPr="00267BBE">
                    <w:rPr>
                      <w:highlight w:val="lightGray"/>
                      <w:u w:val="single"/>
                    </w:rPr>
                    <w:t>Except as provided by Subsection (e)</w:t>
                  </w:r>
                  <w:r>
                    <w:rPr>
                      <w:u w:val="single"/>
                    </w:rPr>
                    <w:t xml:space="preserve">, Section 143.312 applies to the investigation </w:t>
                  </w:r>
                  <w:r>
                    <w:rPr>
                      <w:u w:val="single"/>
                    </w:rPr>
                    <w:lastRenderedPageBreak/>
                    <w:t xml:space="preserve">of </w:t>
                  </w:r>
                  <w:r>
                    <w:rPr>
                      <w:u w:val="single"/>
                    </w:rPr>
                    <w:t>a fire fighter conducted by an emergency services district.  For purposes of this subsection, a reference to a municipality or a municipal department head in Section 143.312 is considered to be a reference to the district or the official of the district re</w:t>
                  </w:r>
                  <w:r>
                    <w:rPr>
                      <w:u w:val="single"/>
                    </w:rPr>
                    <w:t>sponsible for the performance of the duty to which the provision applies.  For purposes of Section 143.312(l), a violation of Section 143.312 may be considered as provided by Section 143.312(l) by the appropriate authority during any disciplinary appeal he</w:t>
                  </w:r>
                  <w:r>
                    <w:rPr>
                      <w:u w:val="single"/>
                    </w:rPr>
                    <w:t>aring provided by the district.</w:t>
                  </w:r>
                </w:p>
                <w:p w:rsidR="00E8058C" w:rsidRPr="00267BBE" w:rsidRDefault="00CE3EC9" w:rsidP="001B1754">
                  <w:pPr>
                    <w:jc w:val="both"/>
                    <w:rPr>
                      <w:highlight w:val="lightGray"/>
                    </w:rPr>
                  </w:pPr>
                  <w:r w:rsidRPr="00267BBE">
                    <w:rPr>
                      <w:highlight w:val="lightGray"/>
                      <w:u w:val="single"/>
                    </w:rPr>
                    <w:t>(d)  Except as provided by Subsection (e), a municipality to which Subsection (b) applies and an emergency services district may not take punitive action against a fire fighter unless an investigation has been conducted in s</w:t>
                  </w:r>
                  <w:r w:rsidRPr="00267BBE">
                    <w:rPr>
                      <w:highlight w:val="lightGray"/>
                      <w:u w:val="single"/>
                    </w:rPr>
                    <w:t>ubstantial compliance with Section 143.312.</w:t>
                  </w:r>
                </w:p>
                <w:p w:rsidR="00E8058C" w:rsidRPr="00267BBE" w:rsidRDefault="00CE3EC9" w:rsidP="001B1754">
                  <w:pPr>
                    <w:jc w:val="both"/>
                    <w:rPr>
                      <w:highlight w:val="lightGray"/>
                    </w:rPr>
                  </w:pPr>
                  <w:r w:rsidRPr="00267BBE">
                    <w:rPr>
                      <w:highlight w:val="lightGray"/>
                      <w:u w:val="single"/>
                    </w:rPr>
                    <w:t>(e)  This section does not apply to the investigation of a fire fighter that directly relates to the facts and circumstances of an offense for which the fire fighter has been convicted that:</w:t>
                  </w:r>
                </w:p>
                <w:p w:rsidR="00E8058C" w:rsidRPr="00267BBE" w:rsidRDefault="00CE3EC9" w:rsidP="001B1754">
                  <w:pPr>
                    <w:jc w:val="both"/>
                    <w:rPr>
                      <w:highlight w:val="lightGray"/>
                    </w:rPr>
                  </w:pPr>
                  <w:r w:rsidRPr="00267BBE">
                    <w:rPr>
                      <w:highlight w:val="lightGray"/>
                      <w:u w:val="single"/>
                    </w:rPr>
                    <w:t xml:space="preserve">(1)  involves family </w:t>
                  </w:r>
                  <w:r w:rsidRPr="00267BBE">
                    <w:rPr>
                      <w:highlight w:val="lightGray"/>
                      <w:u w:val="single"/>
                    </w:rPr>
                    <w:t>violence, as defined by Section 71.004, Family Code; and</w:t>
                  </w:r>
                </w:p>
                <w:p w:rsidR="00E8058C" w:rsidRDefault="00CE3EC9" w:rsidP="001B1754">
                  <w:pPr>
                    <w:jc w:val="both"/>
                  </w:pPr>
                  <w:r w:rsidRPr="00267BBE">
                    <w:rPr>
                      <w:highlight w:val="lightGray"/>
                      <w:u w:val="single"/>
                    </w:rPr>
                    <w:t>(2)  is punishable as a felony or Class A or Class B misdemeanor.</w:t>
                  </w:r>
                </w:p>
                <w:p w:rsidR="00E8058C" w:rsidRDefault="00CE3EC9" w:rsidP="001B1754">
                  <w:pPr>
                    <w:jc w:val="both"/>
                  </w:pPr>
                  <w:r>
                    <w:rPr>
                      <w:u w:val="single"/>
                    </w:rPr>
                    <w:t>(f)  To the extent that Subchapter B, Chapter 614, Government Code, applies and conflicts with this section, this section controls.</w:t>
                  </w:r>
                </w:p>
                <w:p w:rsidR="00E8058C" w:rsidRDefault="00CE3EC9" w:rsidP="001B1754">
                  <w:pPr>
                    <w:jc w:val="both"/>
                  </w:pPr>
                </w:p>
              </w:tc>
            </w:tr>
            <w:tr w:rsidR="00A41D44" w:rsidTr="00E8058C">
              <w:tc>
                <w:tcPr>
                  <w:tcW w:w="4673" w:type="dxa"/>
                  <w:tcMar>
                    <w:right w:w="360" w:type="dxa"/>
                  </w:tcMar>
                </w:tcPr>
                <w:p w:rsidR="00E8058C" w:rsidRDefault="00CE3EC9" w:rsidP="001B1754">
                  <w:pPr>
                    <w:jc w:val="both"/>
                  </w:pPr>
                  <w:r>
                    <w:lastRenderedPageBreak/>
                    <w:t xml:space="preserve">SECTION 2.  Section 180.008, Local Government Code, as added by this Act, applies only to an investigation of a fire fighter, as those terms are defined by that section, initiated by a municipality or emergency services district on or after the effective </w:t>
                  </w:r>
                  <w:r>
                    <w:t>date of this Act.</w:t>
                  </w:r>
                </w:p>
                <w:p w:rsidR="00E8058C" w:rsidRDefault="00CE3EC9" w:rsidP="001B1754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8058C" w:rsidRDefault="00CE3EC9" w:rsidP="001B1754">
                  <w:pPr>
                    <w:jc w:val="both"/>
                  </w:pPr>
                  <w:r>
                    <w:t>SECTION 2. Same as introduced version.</w:t>
                  </w:r>
                </w:p>
                <w:p w:rsidR="00E8058C" w:rsidRDefault="00CE3EC9" w:rsidP="001B1754">
                  <w:pPr>
                    <w:jc w:val="both"/>
                  </w:pPr>
                </w:p>
                <w:p w:rsidR="00E8058C" w:rsidRDefault="00CE3EC9" w:rsidP="001B1754">
                  <w:pPr>
                    <w:jc w:val="both"/>
                  </w:pPr>
                </w:p>
              </w:tc>
            </w:tr>
            <w:tr w:rsidR="00A41D44" w:rsidTr="00E8058C">
              <w:tc>
                <w:tcPr>
                  <w:tcW w:w="4673" w:type="dxa"/>
                  <w:tcMar>
                    <w:right w:w="360" w:type="dxa"/>
                  </w:tcMar>
                </w:tcPr>
                <w:p w:rsidR="00E8058C" w:rsidRDefault="00CE3EC9" w:rsidP="001B1754">
                  <w:pPr>
                    <w:jc w:val="both"/>
                  </w:pPr>
                  <w:r>
                    <w:t>SECTION 3.  This Act takes effect September 1, 2017.</w:t>
                  </w:r>
                </w:p>
                <w:p w:rsidR="00E8058C" w:rsidRDefault="00CE3EC9" w:rsidP="001B1754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8058C" w:rsidRDefault="00CE3EC9" w:rsidP="001B1754">
                  <w:pPr>
                    <w:jc w:val="both"/>
                  </w:pPr>
                  <w:r>
                    <w:t>SECTION 3. Same as introduced version.</w:t>
                  </w:r>
                </w:p>
                <w:p w:rsidR="00E8058C" w:rsidRDefault="00CE3EC9" w:rsidP="001B1754">
                  <w:pPr>
                    <w:jc w:val="both"/>
                  </w:pPr>
                </w:p>
                <w:p w:rsidR="00E8058C" w:rsidRDefault="00CE3EC9" w:rsidP="001B1754">
                  <w:pPr>
                    <w:jc w:val="both"/>
                  </w:pPr>
                </w:p>
              </w:tc>
            </w:tr>
          </w:tbl>
          <w:p w:rsidR="00E8058C" w:rsidRDefault="00CE3EC9" w:rsidP="001B1754"/>
          <w:p w:rsidR="00E8058C" w:rsidRPr="009C1E9A" w:rsidRDefault="00CE3EC9" w:rsidP="001B1754">
            <w:pPr>
              <w:rPr>
                <w:b/>
                <w:u w:val="single"/>
              </w:rPr>
            </w:pPr>
          </w:p>
        </w:tc>
      </w:tr>
    </w:tbl>
    <w:p w:rsidR="004108C3" w:rsidRPr="008423E4" w:rsidRDefault="00CE3EC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3EC9">
      <w:r>
        <w:separator/>
      </w:r>
    </w:p>
  </w:endnote>
  <w:endnote w:type="continuationSeparator" w:id="0">
    <w:p w:rsidR="00000000" w:rsidRDefault="00CE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1D44" w:rsidTr="009C1E9A">
      <w:trPr>
        <w:cantSplit/>
      </w:trPr>
      <w:tc>
        <w:tcPr>
          <w:tcW w:w="0" w:type="pct"/>
        </w:tcPr>
        <w:p w:rsidR="00137D90" w:rsidRDefault="00CE3E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E3E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E3E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E3E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E3E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1D44" w:rsidTr="009C1E9A">
      <w:trPr>
        <w:cantSplit/>
      </w:trPr>
      <w:tc>
        <w:tcPr>
          <w:tcW w:w="0" w:type="pct"/>
        </w:tcPr>
        <w:p w:rsidR="00EC379B" w:rsidRDefault="00CE3E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E3EC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24681</w:t>
          </w:r>
        </w:p>
      </w:tc>
      <w:tc>
        <w:tcPr>
          <w:tcW w:w="2453" w:type="pct"/>
        </w:tcPr>
        <w:p w:rsidR="00EC379B" w:rsidRDefault="00CE3E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17.109.987</w:t>
          </w:r>
          <w:r>
            <w:fldChar w:fldCharType="end"/>
          </w:r>
        </w:p>
      </w:tc>
    </w:tr>
    <w:tr w:rsidR="00A41D44" w:rsidTr="009C1E9A">
      <w:trPr>
        <w:cantSplit/>
      </w:trPr>
      <w:tc>
        <w:tcPr>
          <w:tcW w:w="0" w:type="pct"/>
        </w:tcPr>
        <w:p w:rsidR="00EC379B" w:rsidRDefault="00CE3E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E3E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18557</w:t>
          </w:r>
        </w:p>
      </w:tc>
      <w:tc>
        <w:tcPr>
          <w:tcW w:w="2453" w:type="pct"/>
        </w:tcPr>
        <w:p w:rsidR="00EC379B" w:rsidRDefault="00CE3EC9" w:rsidP="006D504F">
          <w:pPr>
            <w:pStyle w:val="Footer"/>
            <w:rPr>
              <w:rStyle w:val="PageNumber"/>
            </w:rPr>
          </w:pPr>
        </w:p>
        <w:p w:rsidR="00EC379B" w:rsidRDefault="00CE3E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1D4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E3E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E3EC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E3EC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3EC9">
      <w:r>
        <w:separator/>
      </w:r>
    </w:p>
  </w:footnote>
  <w:footnote w:type="continuationSeparator" w:id="0">
    <w:p w:rsidR="00000000" w:rsidRDefault="00CE3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44"/>
    <w:rsid w:val="00A41D44"/>
    <w:rsid w:val="00C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425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2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251D"/>
  </w:style>
  <w:style w:type="paragraph" w:styleId="CommentSubject">
    <w:name w:val="annotation subject"/>
    <w:basedOn w:val="CommentText"/>
    <w:next w:val="CommentText"/>
    <w:link w:val="CommentSubjectChar"/>
    <w:rsid w:val="00C42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251D"/>
    <w:rPr>
      <w:b/>
      <w:bCs/>
    </w:rPr>
  </w:style>
  <w:style w:type="character" w:styleId="Hyperlink">
    <w:name w:val="Hyperlink"/>
    <w:basedOn w:val="DefaultParagraphFont"/>
    <w:rsid w:val="002950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86D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425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2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251D"/>
  </w:style>
  <w:style w:type="paragraph" w:styleId="CommentSubject">
    <w:name w:val="annotation subject"/>
    <w:basedOn w:val="CommentText"/>
    <w:next w:val="CommentText"/>
    <w:link w:val="CommentSubjectChar"/>
    <w:rsid w:val="00C42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251D"/>
    <w:rPr>
      <w:b/>
      <w:bCs/>
    </w:rPr>
  </w:style>
  <w:style w:type="character" w:styleId="Hyperlink">
    <w:name w:val="Hyperlink"/>
    <w:basedOn w:val="DefaultParagraphFont"/>
    <w:rsid w:val="002950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86D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1343</Words>
  <Characters>7505</Characters>
  <Application>Microsoft Office Word</Application>
  <DocSecurity>4</DocSecurity>
  <Lines>241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HB02351 (Committee Report (Substituted))</vt:lpstr>
    </vt:vector>
  </TitlesOfParts>
  <Company>State of Texas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24681</dc:subject>
  <dc:creator>State of Texas</dc:creator>
  <dc:description>HB 2351 by Nevárez-(H)Urban Affairs (Substitute Document Number: 85R 18557)</dc:description>
  <cp:lastModifiedBy>Molly Hoffman-Bricker</cp:lastModifiedBy>
  <cp:revision>2</cp:revision>
  <cp:lastPrinted>2017-04-20T20:12:00Z</cp:lastPrinted>
  <dcterms:created xsi:type="dcterms:W3CDTF">2017-04-26T23:23:00Z</dcterms:created>
  <dcterms:modified xsi:type="dcterms:W3CDTF">2017-04-26T23:23:00Z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17.109.987</vt:lpwstr>
  </property>
</Properties>
</file>