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2821BF" w:rsidTr="00345119">
        <w:tc>
          <w:tcPr>
            <w:tcW w:w="9576" w:type="dxa"/>
            <w:noWrap/>
          </w:tcPr>
          <w:p w:rsidR="008423E4" w:rsidRPr="0022177D" w:rsidRDefault="000A1728" w:rsidP="00345119">
            <w:pPr>
              <w:pStyle w:val="Heading1"/>
            </w:pPr>
            <w:bookmarkStart w:id="0" w:name="_GoBack"/>
            <w:bookmarkEnd w:id="0"/>
            <w:r w:rsidRPr="00631897">
              <w:t>BILL ANALYSIS</w:t>
            </w:r>
          </w:p>
        </w:tc>
      </w:tr>
    </w:tbl>
    <w:p w:rsidR="008423E4" w:rsidRPr="0022177D" w:rsidRDefault="000A1728" w:rsidP="008423E4">
      <w:pPr>
        <w:jc w:val="center"/>
      </w:pPr>
    </w:p>
    <w:p w:rsidR="008423E4" w:rsidRPr="00B31F0E" w:rsidRDefault="000A1728" w:rsidP="008423E4"/>
    <w:p w:rsidR="008423E4" w:rsidRPr="00742794" w:rsidRDefault="000A1728" w:rsidP="008423E4">
      <w:pPr>
        <w:tabs>
          <w:tab w:val="right" w:pos="9360"/>
        </w:tabs>
      </w:pPr>
    </w:p>
    <w:tbl>
      <w:tblPr>
        <w:tblW w:w="0" w:type="auto"/>
        <w:tblLayout w:type="fixed"/>
        <w:tblLook w:val="01E0" w:firstRow="1" w:lastRow="1" w:firstColumn="1" w:lastColumn="1" w:noHBand="0" w:noVBand="0"/>
      </w:tblPr>
      <w:tblGrid>
        <w:gridCol w:w="9576"/>
      </w:tblGrid>
      <w:tr w:rsidR="002821BF" w:rsidTr="00345119">
        <w:tc>
          <w:tcPr>
            <w:tcW w:w="9576" w:type="dxa"/>
          </w:tcPr>
          <w:p w:rsidR="008423E4" w:rsidRPr="00861995" w:rsidRDefault="000A1728" w:rsidP="00345119">
            <w:pPr>
              <w:jc w:val="right"/>
            </w:pPr>
            <w:r>
              <w:t>C.S.H.B. 2373</w:t>
            </w:r>
          </w:p>
        </w:tc>
      </w:tr>
      <w:tr w:rsidR="002821BF" w:rsidTr="00345119">
        <w:tc>
          <w:tcPr>
            <w:tcW w:w="9576" w:type="dxa"/>
          </w:tcPr>
          <w:p w:rsidR="008423E4" w:rsidRPr="00861995" w:rsidRDefault="000A1728" w:rsidP="009B7CB7">
            <w:pPr>
              <w:jc w:val="right"/>
            </w:pPr>
            <w:r>
              <w:t xml:space="preserve">By: </w:t>
            </w:r>
            <w:r>
              <w:t>Miller</w:t>
            </w:r>
          </w:p>
        </w:tc>
      </w:tr>
      <w:tr w:rsidR="002821BF" w:rsidTr="00345119">
        <w:tc>
          <w:tcPr>
            <w:tcW w:w="9576" w:type="dxa"/>
          </w:tcPr>
          <w:p w:rsidR="008423E4" w:rsidRPr="00861995" w:rsidRDefault="000A1728" w:rsidP="00345119">
            <w:pPr>
              <w:jc w:val="right"/>
            </w:pPr>
            <w:r>
              <w:t>Human Services</w:t>
            </w:r>
          </w:p>
        </w:tc>
      </w:tr>
      <w:tr w:rsidR="002821BF" w:rsidTr="00345119">
        <w:tc>
          <w:tcPr>
            <w:tcW w:w="9576" w:type="dxa"/>
          </w:tcPr>
          <w:p w:rsidR="008423E4" w:rsidRDefault="000A1728" w:rsidP="00345119">
            <w:pPr>
              <w:jc w:val="right"/>
            </w:pPr>
            <w:r>
              <w:t>Committee Report (Substituted)</w:t>
            </w:r>
          </w:p>
        </w:tc>
      </w:tr>
    </w:tbl>
    <w:p w:rsidR="008423E4" w:rsidRDefault="000A1728" w:rsidP="008423E4">
      <w:pPr>
        <w:tabs>
          <w:tab w:val="right" w:pos="9360"/>
        </w:tabs>
      </w:pPr>
    </w:p>
    <w:p w:rsidR="008423E4" w:rsidRDefault="000A1728" w:rsidP="008423E4"/>
    <w:p w:rsidR="008423E4" w:rsidRDefault="000A1728" w:rsidP="008423E4"/>
    <w:tbl>
      <w:tblPr>
        <w:tblW w:w="0" w:type="auto"/>
        <w:tblCellMar>
          <w:left w:w="115" w:type="dxa"/>
          <w:right w:w="115" w:type="dxa"/>
        </w:tblCellMar>
        <w:tblLook w:val="01E0" w:firstRow="1" w:lastRow="1" w:firstColumn="1" w:lastColumn="1" w:noHBand="0" w:noVBand="0"/>
      </w:tblPr>
      <w:tblGrid>
        <w:gridCol w:w="9582"/>
      </w:tblGrid>
      <w:tr w:rsidR="002821BF" w:rsidTr="009B7CB7">
        <w:tc>
          <w:tcPr>
            <w:tcW w:w="9582" w:type="dxa"/>
          </w:tcPr>
          <w:p w:rsidR="008423E4" w:rsidRPr="00A8133F" w:rsidRDefault="000A1728" w:rsidP="00A96CD0">
            <w:pPr>
              <w:rPr>
                <w:b/>
              </w:rPr>
            </w:pPr>
            <w:r w:rsidRPr="009C1E9A">
              <w:rPr>
                <w:b/>
                <w:u w:val="single"/>
              </w:rPr>
              <w:t>BACKGROUND AND PURPOSE</w:t>
            </w:r>
            <w:r>
              <w:rPr>
                <w:b/>
              </w:rPr>
              <w:t xml:space="preserve"> </w:t>
            </w:r>
          </w:p>
          <w:p w:rsidR="008423E4" w:rsidRDefault="000A1728" w:rsidP="00A96CD0"/>
          <w:p w:rsidR="008423E4" w:rsidRDefault="000A1728" w:rsidP="00A96CD0">
            <w:pPr>
              <w:pStyle w:val="Header"/>
              <w:jc w:val="both"/>
            </w:pPr>
            <w:r>
              <w:t xml:space="preserve">Interested parties contend that the deadline by which </w:t>
            </w:r>
            <w:r>
              <w:t xml:space="preserve">claims for certain ancillary services </w:t>
            </w:r>
            <w:r>
              <w:t xml:space="preserve">under Medicaid </w:t>
            </w:r>
            <w:r>
              <w:t xml:space="preserve">must be submitted for payment does not allow for enough time </w:t>
            </w:r>
            <w:r>
              <w:t>to secure the appropriate medical documentation</w:t>
            </w:r>
            <w:r>
              <w:t xml:space="preserve"> needed</w:t>
            </w:r>
            <w:r>
              <w:t xml:space="preserve"> to support the claims for payment. </w:t>
            </w:r>
            <w:r>
              <w:t>C.S.</w:t>
            </w:r>
            <w:r>
              <w:t>H.B. 2373 seeks to ensur</w:t>
            </w:r>
            <w:r>
              <w:t>e</w:t>
            </w:r>
            <w:r>
              <w:t xml:space="preserve"> that</w:t>
            </w:r>
            <w:r>
              <w:t xml:space="preserve"> a provider</w:t>
            </w:r>
            <w:r>
              <w:t xml:space="preserve"> of certain </w:t>
            </w:r>
            <w:r>
              <w:t xml:space="preserve">ancillary services provided to Medicaid </w:t>
            </w:r>
            <w:r>
              <w:t>recipien</w:t>
            </w:r>
            <w:r>
              <w:t>ts who are homebound or who reside</w:t>
            </w:r>
            <w:r>
              <w:t xml:space="preserve"> in a nursing facility </w:t>
            </w:r>
            <w:r>
              <w:t xml:space="preserve">may </w:t>
            </w:r>
            <w:r>
              <w:t>file</w:t>
            </w:r>
            <w:r>
              <w:t xml:space="preserve"> a claim for Medicaid reimbursement on or before the 270th</w:t>
            </w:r>
            <w:r>
              <w:t xml:space="preserve"> day</w:t>
            </w:r>
            <w:r>
              <w:t xml:space="preserve"> </w:t>
            </w:r>
            <w:r>
              <w:t>after the date</w:t>
            </w:r>
            <w:r>
              <w:t xml:space="preserve"> the service is provided</w:t>
            </w:r>
            <w:r>
              <w:t>.</w:t>
            </w:r>
          </w:p>
          <w:p w:rsidR="008423E4" w:rsidRPr="00E26B13" w:rsidRDefault="000A1728" w:rsidP="00A96CD0">
            <w:pPr>
              <w:rPr>
                <w:b/>
              </w:rPr>
            </w:pPr>
          </w:p>
        </w:tc>
      </w:tr>
      <w:tr w:rsidR="002821BF" w:rsidTr="009B7CB7">
        <w:tc>
          <w:tcPr>
            <w:tcW w:w="9582" w:type="dxa"/>
          </w:tcPr>
          <w:p w:rsidR="0017725B" w:rsidRDefault="000A1728" w:rsidP="00A96CD0">
            <w:pPr>
              <w:rPr>
                <w:b/>
                <w:u w:val="single"/>
              </w:rPr>
            </w:pPr>
            <w:r>
              <w:rPr>
                <w:b/>
                <w:u w:val="single"/>
              </w:rPr>
              <w:t>CRIMINAL JUSTICE IMPACT</w:t>
            </w:r>
          </w:p>
          <w:p w:rsidR="0017725B" w:rsidRDefault="000A1728" w:rsidP="00A96CD0">
            <w:pPr>
              <w:rPr>
                <w:b/>
                <w:u w:val="single"/>
              </w:rPr>
            </w:pPr>
          </w:p>
          <w:p w:rsidR="00D05731" w:rsidRPr="00D05731" w:rsidRDefault="000A1728" w:rsidP="00A96CD0">
            <w:pPr>
              <w:jc w:val="both"/>
            </w:pPr>
            <w:r>
              <w:t>It is the committee's opinion that this bill does not express</w:t>
            </w:r>
            <w:r>
              <w:t>ly create a criminal offense, increase the punishment for an existing criminal offense or category of offenses, or change the eligibility of a person for community supervision, parole, or mandatory supervision.</w:t>
            </w:r>
          </w:p>
          <w:p w:rsidR="0017725B" w:rsidRPr="0017725B" w:rsidRDefault="000A1728" w:rsidP="00A96CD0">
            <w:pPr>
              <w:rPr>
                <w:b/>
                <w:u w:val="single"/>
              </w:rPr>
            </w:pPr>
          </w:p>
        </w:tc>
      </w:tr>
      <w:tr w:rsidR="002821BF" w:rsidTr="009B7CB7">
        <w:tc>
          <w:tcPr>
            <w:tcW w:w="9582" w:type="dxa"/>
          </w:tcPr>
          <w:p w:rsidR="008423E4" w:rsidRPr="00A8133F" w:rsidRDefault="000A1728" w:rsidP="00A96CD0">
            <w:pPr>
              <w:rPr>
                <w:b/>
              </w:rPr>
            </w:pPr>
            <w:r w:rsidRPr="009C1E9A">
              <w:rPr>
                <w:b/>
                <w:u w:val="single"/>
              </w:rPr>
              <w:t>RULEMAKING AUTHORITY</w:t>
            </w:r>
            <w:r>
              <w:rPr>
                <w:b/>
              </w:rPr>
              <w:t xml:space="preserve"> </w:t>
            </w:r>
          </w:p>
          <w:p w:rsidR="008423E4" w:rsidRDefault="000A1728" w:rsidP="00A96CD0"/>
          <w:p w:rsidR="00D05731" w:rsidRDefault="000A1728" w:rsidP="00A96CD0">
            <w:pPr>
              <w:pStyle w:val="Header"/>
              <w:tabs>
                <w:tab w:val="clear" w:pos="4320"/>
                <w:tab w:val="clear" w:pos="8640"/>
              </w:tabs>
              <w:jc w:val="both"/>
            </w:pPr>
            <w:r>
              <w:t xml:space="preserve">It is the </w:t>
            </w:r>
            <w:r>
              <w:t>committee's opinion that this bill does not expressly grant any additional rulemaking authority to a state officer, department, agency, or institution.</w:t>
            </w:r>
          </w:p>
          <w:p w:rsidR="008423E4" w:rsidRPr="00E21FDC" w:rsidRDefault="000A1728" w:rsidP="00A96CD0">
            <w:pPr>
              <w:rPr>
                <w:b/>
              </w:rPr>
            </w:pPr>
          </w:p>
        </w:tc>
      </w:tr>
      <w:tr w:rsidR="002821BF" w:rsidTr="009B7CB7">
        <w:tc>
          <w:tcPr>
            <w:tcW w:w="9582" w:type="dxa"/>
          </w:tcPr>
          <w:p w:rsidR="008423E4" w:rsidRPr="00A8133F" w:rsidRDefault="000A1728" w:rsidP="00A96CD0">
            <w:pPr>
              <w:rPr>
                <w:b/>
              </w:rPr>
            </w:pPr>
            <w:r w:rsidRPr="009C1E9A">
              <w:rPr>
                <w:b/>
                <w:u w:val="single"/>
              </w:rPr>
              <w:t>ANALYSIS</w:t>
            </w:r>
            <w:r>
              <w:rPr>
                <w:b/>
              </w:rPr>
              <w:t xml:space="preserve"> </w:t>
            </w:r>
          </w:p>
          <w:p w:rsidR="008423E4" w:rsidRDefault="000A1728" w:rsidP="00A96CD0"/>
          <w:p w:rsidR="008423E4" w:rsidRDefault="000A1728" w:rsidP="00A96CD0">
            <w:pPr>
              <w:pStyle w:val="Header"/>
              <w:tabs>
                <w:tab w:val="clear" w:pos="4320"/>
                <w:tab w:val="clear" w:pos="8640"/>
              </w:tabs>
              <w:jc w:val="both"/>
            </w:pPr>
            <w:r>
              <w:t>C.S.</w:t>
            </w:r>
            <w:r>
              <w:t xml:space="preserve">H.B. 2373 amends the Human Resources Code to require the executive commissioner of the </w:t>
            </w:r>
            <w:r>
              <w:t>Health and Human Services Commission (HHSC)</w:t>
            </w:r>
            <w:r>
              <w:t>,</w:t>
            </w:r>
            <w:r>
              <w:t xml:space="preserve"> i</w:t>
            </w:r>
            <w:r w:rsidRPr="00D05731">
              <w:t xml:space="preserve">n adopting rules governing the period for filing claims for </w:t>
            </w:r>
            <w:r>
              <w:t xml:space="preserve">Medicaid </w:t>
            </w:r>
            <w:r w:rsidRPr="00D05731">
              <w:t>reimbursement</w:t>
            </w:r>
            <w:r>
              <w:t>,</w:t>
            </w:r>
            <w:r w:rsidRPr="00D05731">
              <w:t xml:space="preserve"> </w:t>
            </w:r>
            <w:r>
              <w:t>to</w:t>
            </w:r>
            <w:r w:rsidRPr="00D05731">
              <w:t xml:space="preserve"> ensure </w:t>
            </w:r>
            <w:r>
              <w:t xml:space="preserve">that </w:t>
            </w:r>
            <w:r w:rsidRPr="00D05731">
              <w:t xml:space="preserve">a provider of an ancillary service to a </w:t>
            </w:r>
            <w:r>
              <w:t xml:space="preserve">Medicaid </w:t>
            </w:r>
            <w:r w:rsidRPr="00D05731">
              <w:t>recipient who is homebound, as defined by rule by the executiv</w:t>
            </w:r>
            <w:r w:rsidRPr="00D05731">
              <w:t xml:space="preserve">e commissioner, or who resides in a nursing facility </w:t>
            </w:r>
            <w:r>
              <w:t>may file a claim for reimbursement for that service</w:t>
            </w:r>
            <w:r>
              <w:t xml:space="preserve"> with HHSC, the</w:t>
            </w:r>
            <w:r w:rsidRPr="00D05731">
              <w:t xml:space="preserve"> designee</w:t>
            </w:r>
            <w:r>
              <w:t xml:space="preserve"> of HHSC</w:t>
            </w:r>
            <w:r w:rsidRPr="00D05731">
              <w:t>, a managed care organization, or other person, as appropriate</w:t>
            </w:r>
            <w:r>
              <w:t>, on or before the 270th day after the date the service is</w:t>
            </w:r>
            <w:r>
              <w:t xml:space="preserve"> provided</w:t>
            </w:r>
            <w:r w:rsidRPr="00D05731">
              <w:t>.</w:t>
            </w:r>
            <w:r>
              <w:t xml:space="preserve"> The bill requires the executive commissioner to adopt rules necessary to implement the bill's provisions not later than </w:t>
            </w:r>
            <w:r>
              <w:t>January 1, 2018</w:t>
            </w:r>
            <w:r>
              <w:t>.</w:t>
            </w:r>
            <w:r>
              <w:t xml:space="preserve"> </w:t>
            </w:r>
          </w:p>
          <w:p w:rsidR="008423E4" w:rsidRPr="00835628" w:rsidRDefault="000A1728" w:rsidP="00A96CD0">
            <w:pPr>
              <w:rPr>
                <w:b/>
              </w:rPr>
            </w:pPr>
            <w:r>
              <w:rPr>
                <w:b/>
              </w:rPr>
              <w:t xml:space="preserve"> </w:t>
            </w:r>
          </w:p>
        </w:tc>
      </w:tr>
      <w:tr w:rsidR="002821BF" w:rsidTr="009B7CB7">
        <w:tc>
          <w:tcPr>
            <w:tcW w:w="9582" w:type="dxa"/>
          </w:tcPr>
          <w:p w:rsidR="008423E4" w:rsidRPr="00A8133F" w:rsidRDefault="000A1728" w:rsidP="00A96CD0">
            <w:pPr>
              <w:rPr>
                <w:b/>
              </w:rPr>
            </w:pPr>
            <w:r w:rsidRPr="009C1E9A">
              <w:rPr>
                <w:b/>
                <w:u w:val="single"/>
              </w:rPr>
              <w:t>EFFECTIVE DATE</w:t>
            </w:r>
            <w:r>
              <w:rPr>
                <w:b/>
              </w:rPr>
              <w:t xml:space="preserve"> </w:t>
            </w:r>
          </w:p>
          <w:p w:rsidR="008423E4" w:rsidRDefault="000A1728" w:rsidP="00A96CD0"/>
          <w:p w:rsidR="008423E4" w:rsidRPr="003624F2" w:rsidRDefault="000A1728" w:rsidP="00A96CD0">
            <w:pPr>
              <w:pStyle w:val="Header"/>
              <w:tabs>
                <w:tab w:val="clear" w:pos="4320"/>
                <w:tab w:val="clear" w:pos="8640"/>
              </w:tabs>
              <w:jc w:val="both"/>
            </w:pPr>
            <w:r>
              <w:t>September 1, 2017.</w:t>
            </w:r>
          </w:p>
          <w:p w:rsidR="008423E4" w:rsidRPr="00233FDB" w:rsidRDefault="000A1728" w:rsidP="00A96CD0">
            <w:pPr>
              <w:rPr>
                <w:b/>
              </w:rPr>
            </w:pPr>
          </w:p>
        </w:tc>
      </w:tr>
      <w:tr w:rsidR="002821BF" w:rsidTr="009B7CB7">
        <w:tc>
          <w:tcPr>
            <w:tcW w:w="9582" w:type="dxa"/>
          </w:tcPr>
          <w:p w:rsidR="009B7CB7" w:rsidRDefault="000A1728" w:rsidP="00A96CD0">
            <w:pPr>
              <w:jc w:val="both"/>
              <w:rPr>
                <w:b/>
                <w:u w:val="single"/>
              </w:rPr>
            </w:pPr>
            <w:r>
              <w:rPr>
                <w:b/>
                <w:u w:val="single"/>
              </w:rPr>
              <w:t>COMPARISON OF ORIGINAL AND SUBSTITUTE</w:t>
            </w:r>
          </w:p>
          <w:p w:rsidR="00B25955" w:rsidRDefault="000A1728" w:rsidP="00A96CD0">
            <w:pPr>
              <w:jc w:val="both"/>
            </w:pPr>
          </w:p>
          <w:p w:rsidR="00B25955" w:rsidRDefault="000A1728" w:rsidP="00A96CD0">
            <w:pPr>
              <w:jc w:val="both"/>
            </w:pPr>
            <w:r>
              <w:t>While C.S.H.B. 2373 may dif</w:t>
            </w:r>
            <w:r>
              <w:t>fer from the original in minor or nonsubstantive ways, the following comparison is organized and formatted in a manner that indicates the substantial differences between the introduced and committee substitute versions of the bill.</w:t>
            </w:r>
          </w:p>
          <w:p w:rsidR="00B25955" w:rsidRPr="00B25955" w:rsidRDefault="000A1728" w:rsidP="00A96CD0">
            <w:pPr>
              <w:jc w:val="both"/>
            </w:pPr>
          </w:p>
        </w:tc>
      </w:tr>
      <w:tr w:rsidR="002821BF" w:rsidTr="009B7CB7">
        <w:tc>
          <w:tcPr>
            <w:tcW w:w="9582" w:type="dxa"/>
          </w:tcPr>
          <w:p w:rsidR="00A96CD0" w:rsidRDefault="000A1728"/>
          <w:p w:rsidR="00A96CD0" w:rsidRDefault="000A1728"/>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2821BF" w:rsidTr="009B7CB7">
              <w:trPr>
                <w:cantSplit/>
                <w:tblHeader/>
              </w:trPr>
              <w:tc>
                <w:tcPr>
                  <w:tcW w:w="4673" w:type="dxa"/>
                  <w:tcMar>
                    <w:bottom w:w="188" w:type="dxa"/>
                  </w:tcMar>
                </w:tcPr>
                <w:p w:rsidR="009B7CB7" w:rsidRDefault="000A1728" w:rsidP="00A96CD0">
                  <w:pPr>
                    <w:jc w:val="center"/>
                  </w:pPr>
                  <w:r>
                    <w:lastRenderedPageBreak/>
                    <w:t>INTRODUCED</w:t>
                  </w:r>
                </w:p>
              </w:tc>
              <w:tc>
                <w:tcPr>
                  <w:tcW w:w="4673" w:type="dxa"/>
                  <w:tcMar>
                    <w:bottom w:w="188" w:type="dxa"/>
                  </w:tcMar>
                </w:tcPr>
                <w:p w:rsidR="009B7CB7" w:rsidRDefault="000A1728" w:rsidP="00A96CD0">
                  <w:pPr>
                    <w:jc w:val="center"/>
                  </w:pPr>
                  <w:r>
                    <w:t xml:space="preserve">HOUSE </w:t>
                  </w:r>
                  <w:r>
                    <w:t>COMMITTEE SUBSTITUTE</w:t>
                  </w:r>
                </w:p>
              </w:tc>
            </w:tr>
            <w:tr w:rsidR="002821BF" w:rsidTr="009B7CB7">
              <w:tc>
                <w:tcPr>
                  <w:tcW w:w="4673" w:type="dxa"/>
                  <w:tcMar>
                    <w:right w:w="360" w:type="dxa"/>
                  </w:tcMar>
                </w:tcPr>
                <w:p w:rsidR="009B7CB7" w:rsidRDefault="000A1728" w:rsidP="00A96CD0">
                  <w:pPr>
                    <w:jc w:val="both"/>
                  </w:pPr>
                  <w:r>
                    <w:t>SECTION 1.  Subchapter B, Chapter 32, Human Resources Code, is amended by adding Section 32.0317 to read as follows:</w:t>
                  </w:r>
                </w:p>
                <w:p w:rsidR="009B7CB7" w:rsidRDefault="000A1728" w:rsidP="00A96CD0">
                  <w:pPr>
                    <w:jc w:val="both"/>
                  </w:pPr>
                  <w:r>
                    <w:rPr>
                      <w:u w:val="single"/>
                    </w:rPr>
                    <w:t>Sec. 32.0317.  PERIOD FOR FILING REIMBURSEMENT CLAIMS BY CERTAIN ANCILLARY SERVICE PROVIDERS.  (a) In this section, "</w:t>
                  </w:r>
                  <w:r>
                    <w:rPr>
                      <w:u w:val="single"/>
                    </w:rPr>
                    <w:t>ancillary service" means a health care service provided or ordered by a physician or other health care provider to supplement or support the evaluation or treatment of a patient, including a diagnostic ultrasound test, laboratory test, cardiac diagnostic t</w:t>
                  </w:r>
                  <w:r>
                    <w:rPr>
                      <w:u w:val="single"/>
                    </w:rPr>
                    <w:t>est, or radiology service.</w:t>
                  </w:r>
                </w:p>
                <w:p w:rsidR="009B7CB7" w:rsidRDefault="000A1728" w:rsidP="00A96CD0">
                  <w:pPr>
                    <w:jc w:val="both"/>
                  </w:pPr>
                  <w:r>
                    <w:rPr>
                      <w:u w:val="single"/>
                    </w:rPr>
                    <w:t xml:space="preserve">(b)  In adopting rules governing the period for filing claims for reimbursement under the medical assistance program, the executive commissioner shall ensure </w:t>
                  </w:r>
                  <w:r w:rsidRPr="00694702">
                    <w:rPr>
                      <w:highlight w:val="lightGray"/>
                      <w:u w:val="single"/>
                    </w:rPr>
                    <w:t>a provider fi</w:t>
                  </w:r>
                  <w:r w:rsidRPr="00FC711A">
                    <w:rPr>
                      <w:highlight w:val="lightGray"/>
                      <w:u w:val="single"/>
                    </w:rPr>
                    <w:t>ling a claim for reimbursement for the provisi</w:t>
                  </w:r>
                  <w:r w:rsidRPr="00694702">
                    <w:rPr>
                      <w:highlight w:val="lightGray"/>
                      <w:u w:val="single"/>
                    </w:rPr>
                    <w:t>on of</w:t>
                  </w:r>
                  <w:r>
                    <w:rPr>
                      <w:u w:val="single"/>
                    </w:rPr>
                    <w:t xml:space="preserve"> an anc</w:t>
                  </w:r>
                  <w:r>
                    <w:rPr>
                      <w:u w:val="single"/>
                    </w:rPr>
                    <w:t xml:space="preserve">illary service to a recipient who is homebound, as defined by rule by the executive commissioner, or who resides in a nursing facility </w:t>
                  </w:r>
                  <w:r w:rsidRPr="00FC711A">
                    <w:rPr>
                      <w:highlight w:val="lightGray"/>
                      <w:u w:val="single"/>
                    </w:rPr>
                    <w:t>is allowed a period of at least 365 days from the date the ancillary service is provided to file the claim</w:t>
                  </w:r>
                  <w:r>
                    <w:rPr>
                      <w:u w:val="single"/>
                    </w:rPr>
                    <w:t xml:space="preserve"> with the commi</w:t>
                  </w:r>
                  <w:r>
                    <w:rPr>
                      <w:u w:val="single"/>
                    </w:rPr>
                    <w:t>ssion, the commission's designee, a managed care organization, or other person, as appropriate.</w:t>
                  </w:r>
                </w:p>
                <w:p w:rsidR="009B7CB7" w:rsidRDefault="000A1728" w:rsidP="00A96CD0">
                  <w:pPr>
                    <w:jc w:val="both"/>
                  </w:pPr>
                </w:p>
              </w:tc>
              <w:tc>
                <w:tcPr>
                  <w:tcW w:w="4673" w:type="dxa"/>
                  <w:tcMar>
                    <w:left w:w="360" w:type="dxa"/>
                  </w:tcMar>
                </w:tcPr>
                <w:p w:rsidR="009B7CB7" w:rsidRDefault="000A1728" w:rsidP="00A96CD0">
                  <w:pPr>
                    <w:jc w:val="both"/>
                  </w:pPr>
                  <w:r>
                    <w:t>SECTION 1.  Subchapter B, Chapter 32, Human Resources Code, is amended by adding Section 32.0317 to read as follows:</w:t>
                  </w:r>
                </w:p>
                <w:p w:rsidR="009B7CB7" w:rsidRDefault="000A1728" w:rsidP="00A96CD0">
                  <w:pPr>
                    <w:jc w:val="both"/>
                  </w:pPr>
                  <w:r>
                    <w:rPr>
                      <w:u w:val="single"/>
                    </w:rPr>
                    <w:t>Sec. 32.0317.  PERIOD FOR FILING REIMBURSE</w:t>
                  </w:r>
                  <w:r>
                    <w:rPr>
                      <w:u w:val="single"/>
                    </w:rPr>
                    <w:t xml:space="preserve">MENT CLAIMS BY CERTAIN ANCILLARY SERVICE PROVIDERS.  (a) </w:t>
                  </w:r>
                  <w:r>
                    <w:rPr>
                      <w:u w:val="single"/>
                    </w:rPr>
                    <w:t xml:space="preserve"> </w:t>
                  </w:r>
                  <w:r>
                    <w:rPr>
                      <w:u w:val="single"/>
                    </w:rPr>
                    <w:t>In this section, "ancillary service" means a health care service provided or ordered by a physician or other health care provider to supplement or support the evaluation or treatment of a patient, i</w:t>
                  </w:r>
                  <w:r>
                    <w:rPr>
                      <w:u w:val="single"/>
                    </w:rPr>
                    <w:t>ncluding a diagnostic ultrasound test, laboratory test, cardiac diagnostic test, or radiology service.</w:t>
                  </w:r>
                </w:p>
                <w:p w:rsidR="009B7CB7" w:rsidRDefault="000A1728" w:rsidP="00A96CD0">
                  <w:pPr>
                    <w:jc w:val="both"/>
                  </w:pPr>
                  <w:r>
                    <w:rPr>
                      <w:u w:val="single"/>
                    </w:rPr>
                    <w:t>(b)  In adopting rules governing the period for filing claims for reimbursement under the medical assistance program, the executive commissioner shall en</w:t>
                  </w:r>
                  <w:r>
                    <w:rPr>
                      <w:u w:val="single"/>
                    </w:rPr>
                    <w:t xml:space="preserve">sure </w:t>
                  </w:r>
                  <w:r w:rsidRPr="00FC711A">
                    <w:rPr>
                      <w:highlight w:val="lightGray"/>
                      <w:u w:val="single"/>
                    </w:rPr>
                    <w:t>th</w:t>
                  </w:r>
                  <w:r w:rsidRPr="00694702">
                    <w:rPr>
                      <w:highlight w:val="lightGray"/>
                      <w:u w:val="single"/>
                    </w:rPr>
                    <w:t>at a provider of</w:t>
                  </w:r>
                  <w:r>
                    <w:rPr>
                      <w:u w:val="single"/>
                    </w:rPr>
                    <w:t xml:space="preserve"> an ancillary service to a recipient who is homebound, as defined by rule by the executive commissioner, or who resides in a nursing facility </w:t>
                  </w:r>
                  <w:r w:rsidRPr="00FC711A">
                    <w:rPr>
                      <w:highlight w:val="lightGray"/>
                      <w:u w:val="single"/>
                    </w:rPr>
                    <w:t>may file a claim for reimbursement for that service</w:t>
                  </w:r>
                  <w:r>
                    <w:rPr>
                      <w:u w:val="single"/>
                    </w:rPr>
                    <w:t xml:space="preserve"> with the commission, the commission's d</w:t>
                  </w:r>
                  <w:r>
                    <w:rPr>
                      <w:u w:val="single"/>
                    </w:rPr>
                    <w:t>esignee, a managed care organization, or other person, as appropriate</w:t>
                  </w:r>
                  <w:r w:rsidRPr="00FC711A">
                    <w:rPr>
                      <w:highlight w:val="lightGray"/>
                      <w:u w:val="single"/>
                    </w:rPr>
                    <w:t>, on or before the 270th day after the date the ancillary service is provided</w:t>
                  </w:r>
                  <w:r>
                    <w:rPr>
                      <w:u w:val="single"/>
                    </w:rPr>
                    <w:t>.</w:t>
                  </w:r>
                </w:p>
                <w:p w:rsidR="009B7CB7" w:rsidRDefault="000A1728" w:rsidP="00A96CD0">
                  <w:pPr>
                    <w:jc w:val="both"/>
                  </w:pPr>
                </w:p>
              </w:tc>
            </w:tr>
            <w:tr w:rsidR="002821BF" w:rsidTr="009B7CB7">
              <w:tc>
                <w:tcPr>
                  <w:tcW w:w="4673" w:type="dxa"/>
                  <w:tcMar>
                    <w:right w:w="360" w:type="dxa"/>
                  </w:tcMar>
                </w:tcPr>
                <w:p w:rsidR="009B7CB7" w:rsidRDefault="000A1728" w:rsidP="00A96CD0">
                  <w:pPr>
                    <w:jc w:val="both"/>
                  </w:pPr>
                  <w:r>
                    <w:t xml:space="preserve">SECTION 2.  The executive commissioner of the Health and Human Services Commission shall adopt the rules necessary to implement Section 32.0317, Human Resources Code, as added by this Act, not later than </w:t>
                  </w:r>
                  <w:r w:rsidRPr="00FC711A">
                    <w:rPr>
                      <w:highlight w:val="lightGray"/>
                    </w:rPr>
                    <w:t>October 1, 2017</w:t>
                  </w:r>
                  <w:r>
                    <w:t>.</w:t>
                  </w:r>
                </w:p>
                <w:p w:rsidR="009B7CB7" w:rsidRDefault="000A1728" w:rsidP="00A96CD0">
                  <w:pPr>
                    <w:jc w:val="both"/>
                  </w:pPr>
                </w:p>
              </w:tc>
              <w:tc>
                <w:tcPr>
                  <w:tcW w:w="4673" w:type="dxa"/>
                  <w:tcMar>
                    <w:left w:w="360" w:type="dxa"/>
                  </w:tcMar>
                </w:tcPr>
                <w:p w:rsidR="009B7CB7" w:rsidRDefault="000A1728" w:rsidP="00A96CD0">
                  <w:pPr>
                    <w:jc w:val="both"/>
                  </w:pPr>
                  <w:r>
                    <w:t>SECTION 2.  The executive commissi</w:t>
                  </w:r>
                  <w:r>
                    <w:t xml:space="preserve">oner of the Health and Human Services Commission shall adopt the rules necessary to implement Section 32.0317, Human Resources Code, as added by this Act, not later than </w:t>
                  </w:r>
                  <w:r w:rsidRPr="00FC711A">
                    <w:rPr>
                      <w:highlight w:val="lightGray"/>
                    </w:rPr>
                    <w:t>January 1, 2018</w:t>
                  </w:r>
                  <w:r>
                    <w:t>.</w:t>
                  </w:r>
                </w:p>
              </w:tc>
            </w:tr>
            <w:tr w:rsidR="002821BF" w:rsidTr="009B7CB7">
              <w:tc>
                <w:tcPr>
                  <w:tcW w:w="4673" w:type="dxa"/>
                  <w:tcMar>
                    <w:right w:w="360" w:type="dxa"/>
                  </w:tcMar>
                </w:tcPr>
                <w:p w:rsidR="009B7CB7" w:rsidRDefault="000A1728" w:rsidP="00A96CD0">
                  <w:pPr>
                    <w:jc w:val="both"/>
                  </w:pPr>
                  <w:r>
                    <w:t>SECTION 3.  If before implementing any provision of this Act a state</w:t>
                  </w:r>
                  <w:r>
                    <w:t xml:space="preserve"> agency determines that a waiver or authorization from a federal agency is necessary for implementation of that provision, the agency affected by the provision shall request the waiver or authorization and may delay implementing that provision until the wa</w:t>
                  </w:r>
                  <w:r>
                    <w:t>iver or authorization is granted.</w:t>
                  </w:r>
                </w:p>
                <w:p w:rsidR="009B7CB7" w:rsidRDefault="000A1728" w:rsidP="00A96CD0">
                  <w:pPr>
                    <w:jc w:val="both"/>
                  </w:pPr>
                </w:p>
              </w:tc>
              <w:tc>
                <w:tcPr>
                  <w:tcW w:w="4673" w:type="dxa"/>
                  <w:tcMar>
                    <w:left w:w="360" w:type="dxa"/>
                  </w:tcMar>
                </w:tcPr>
                <w:p w:rsidR="009B7CB7" w:rsidRDefault="000A1728" w:rsidP="00A96CD0">
                  <w:pPr>
                    <w:jc w:val="both"/>
                  </w:pPr>
                  <w:r>
                    <w:t>SECTION 3. Same as introduced version.</w:t>
                  </w:r>
                </w:p>
                <w:p w:rsidR="009B7CB7" w:rsidRDefault="000A1728" w:rsidP="00A96CD0">
                  <w:pPr>
                    <w:jc w:val="both"/>
                  </w:pPr>
                </w:p>
                <w:p w:rsidR="009B7CB7" w:rsidRDefault="000A1728" w:rsidP="00A96CD0">
                  <w:pPr>
                    <w:jc w:val="both"/>
                  </w:pPr>
                </w:p>
              </w:tc>
            </w:tr>
            <w:tr w:rsidR="002821BF" w:rsidTr="009B7CB7">
              <w:tc>
                <w:tcPr>
                  <w:tcW w:w="4673" w:type="dxa"/>
                  <w:tcMar>
                    <w:right w:w="360" w:type="dxa"/>
                  </w:tcMar>
                </w:tcPr>
                <w:p w:rsidR="009B7CB7" w:rsidRDefault="000A1728" w:rsidP="00A96CD0">
                  <w:pPr>
                    <w:jc w:val="both"/>
                  </w:pPr>
                  <w:r>
                    <w:t>SECTION 4.  This Act takes effect September 1, 2017.</w:t>
                  </w:r>
                </w:p>
                <w:p w:rsidR="009B7CB7" w:rsidRDefault="000A1728" w:rsidP="00A96CD0">
                  <w:pPr>
                    <w:jc w:val="both"/>
                  </w:pPr>
                </w:p>
              </w:tc>
              <w:tc>
                <w:tcPr>
                  <w:tcW w:w="4673" w:type="dxa"/>
                  <w:tcMar>
                    <w:left w:w="360" w:type="dxa"/>
                  </w:tcMar>
                </w:tcPr>
                <w:p w:rsidR="009B7CB7" w:rsidRDefault="000A1728" w:rsidP="00A96CD0">
                  <w:pPr>
                    <w:jc w:val="both"/>
                  </w:pPr>
                  <w:r>
                    <w:t>SECTION 4. Same as introduced version.</w:t>
                  </w:r>
                </w:p>
                <w:p w:rsidR="009B7CB7" w:rsidRDefault="000A1728" w:rsidP="00A96CD0">
                  <w:pPr>
                    <w:jc w:val="both"/>
                  </w:pPr>
                </w:p>
                <w:p w:rsidR="009B7CB7" w:rsidRDefault="000A1728" w:rsidP="00A96CD0">
                  <w:pPr>
                    <w:jc w:val="both"/>
                  </w:pPr>
                </w:p>
              </w:tc>
            </w:tr>
          </w:tbl>
          <w:p w:rsidR="009B7CB7" w:rsidRPr="009C1E9A" w:rsidRDefault="000A1728" w:rsidP="00A96CD0">
            <w:pPr>
              <w:rPr>
                <w:b/>
                <w:u w:val="single"/>
              </w:rPr>
            </w:pPr>
          </w:p>
        </w:tc>
      </w:tr>
    </w:tbl>
    <w:p w:rsidR="004108C3" w:rsidRPr="008423E4" w:rsidRDefault="000A1728"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A1728">
      <w:r>
        <w:separator/>
      </w:r>
    </w:p>
  </w:endnote>
  <w:endnote w:type="continuationSeparator" w:id="0">
    <w:p w:rsidR="00000000" w:rsidRDefault="000A1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0A17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2821BF" w:rsidTr="009C1E9A">
      <w:trPr>
        <w:cantSplit/>
      </w:trPr>
      <w:tc>
        <w:tcPr>
          <w:tcW w:w="0" w:type="pct"/>
        </w:tcPr>
        <w:p w:rsidR="00137D90" w:rsidRDefault="000A1728" w:rsidP="009C1E9A">
          <w:pPr>
            <w:pStyle w:val="Footer"/>
            <w:tabs>
              <w:tab w:val="clear" w:pos="8640"/>
              <w:tab w:val="right" w:pos="9360"/>
            </w:tabs>
          </w:pPr>
        </w:p>
      </w:tc>
      <w:tc>
        <w:tcPr>
          <w:tcW w:w="2395" w:type="pct"/>
        </w:tcPr>
        <w:p w:rsidR="00137D90" w:rsidRDefault="000A1728" w:rsidP="009C1E9A">
          <w:pPr>
            <w:pStyle w:val="Footer"/>
            <w:tabs>
              <w:tab w:val="clear" w:pos="8640"/>
              <w:tab w:val="right" w:pos="9360"/>
            </w:tabs>
          </w:pPr>
        </w:p>
        <w:p w:rsidR="001A4310" w:rsidRDefault="000A1728" w:rsidP="009C1E9A">
          <w:pPr>
            <w:pStyle w:val="Footer"/>
            <w:tabs>
              <w:tab w:val="clear" w:pos="8640"/>
              <w:tab w:val="right" w:pos="9360"/>
            </w:tabs>
          </w:pPr>
        </w:p>
        <w:p w:rsidR="00137D90" w:rsidRDefault="000A1728" w:rsidP="009C1E9A">
          <w:pPr>
            <w:pStyle w:val="Footer"/>
            <w:tabs>
              <w:tab w:val="clear" w:pos="8640"/>
              <w:tab w:val="right" w:pos="9360"/>
            </w:tabs>
          </w:pPr>
        </w:p>
      </w:tc>
      <w:tc>
        <w:tcPr>
          <w:tcW w:w="2453" w:type="pct"/>
        </w:tcPr>
        <w:p w:rsidR="00137D90" w:rsidRDefault="000A1728" w:rsidP="009C1E9A">
          <w:pPr>
            <w:pStyle w:val="Footer"/>
            <w:tabs>
              <w:tab w:val="clear" w:pos="8640"/>
              <w:tab w:val="right" w:pos="9360"/>
            </w:tabs>
            <w:jc w:val="right"/>
          </w:pPr>
        </w:p>
      </w:tc>
    </w:tr>
    <w:tr w:rsidR="002821BF" w:rsidTr="009C1E9A">
      <w:trPr>
        <w:cantSplit/>
      </w:trPr>
      <w:tc>
        <w:tcPr>
          <w:tcW w:w="0" w:type="pct"/>
        </w:tcPr>
        <w:p w:rsidR="00EC379B" w:rsidRDefault="000A1728" w:rsidP="009C1E9A">
          <w:pPr>
            <w:pStyle w:val="Footer"/>
            <w:tabs>
              <w:tab w:val="clear" w:pos="8640"/>
              <w:tab w:val="right" w:pos="9360"/>
            </w:tabs>
          </w:pPr>
        </w:p>
      </w:tc>
      <w:tc>
        <w:tcPr>
          <w:tcW w:w="2395" w:type="pct"/>
        </w:tcPr>
        <w:p w:rsidR="00EC379B" w:rsidRPr="009C1E9A" w:rsidRDefault="000A1728" w:rsidP="009C1E9A">
          <w:pPr>
            <w:pStyle w:val="Footer"/>
            <w:tabs>
              <w:tab w:val="clear" w:pos="8640"/>
              <w:tab w:val="right" w:pos="9360"/>
            </w:tabs>
            <w:rPr>
              <w:rFonts w:ascii="Shruti" w:hAnsi="Shruti"/>
              <w:sz w:val="22"/>
            </w:rPr>
          </w:pPr>
          <w:r>
            <w:rPr>
              <w:rFonts w:ascii="Shruti" w:hAnsi="Shruti"/>
              <w:sz w:val="22"/>
            </w:rPr>
            <w:t>85R 20079</w:t>
          </w:r>
        </w:p>
      </w:tc>
      <w:tc>
        <w:tcPr>
          <w:tcW w:w="2453" w:type="pct"/>
        </w:tcPr>
        <w:p w:rsidR="00EC379B" w:rsidRDefault="000A1728" w:rsidP="009C1E9A">
          <w:pPr>
            <w:pStyle w:val="Footer"/>
            <w:tabs>
              <w:tab w:val="clear" w:pos="8640"/>
              <w:tab w:val="right" w:pos="9360"/>
            </w:tabs>
            <w:jc w:val="right"/>
          </w:pPr>
          <w:r>
            <w:fldChar w:fldCharType="begin"/>
          </w:r>
          <w:r>
            <w:instrText xml:space="preserve"> DOCPROPERTY  OTID  \* MERGEFORMAT </w:instrText>
          </w:r>
          <w:r>
            <w:fldChar w:fldCharType="separate"/>
          </w:r>
          <w:r>
            <w:t>17.88.552</w:t>
          </w:r>
          <w:r>
            <w:fldChar w:fldCharType="end"/>
          </w:r>
        </w:p>
      </w:tc>
    </w:tr>
    <w:tr w:rsidR="002821BF" w:rsidTr="009C1E9A">
      <w:trPr>
        <w:cantSplit/>
      </w:trPr>
      <w:tc>
        <w:tcPr>
          <w:tcW w:w="0" w:type="pct"/>
        </w:tcPr>
        <w:p w:rsidR="00EC379B" w:rsidRDefault="000A1728" w:rsidP="009C1E9A">
          <w:pPr>
            <w:pStyle w:val="Footer"/>
            <w:tabs>
              <w:tab w:val="clear" w:pos="4320"/>
              <w:tab w:val="clear" w:pos="8640"/>
              <w:tab w:val="left" w:pos="2865"/>
            </w:tabs>
          </w:pPr>
        </w:p>
      </w:tc>
      <w:tc>
        <w:tcPr>
          <w:tcW w:w="2395" w:type="pct"/>
        </w:tcPr>
        <w:p w:rsidR="00EC379B" w:rsidRPr="009C1E9A" w:rsidRDefault="000A1728" w:rsidP="009C1E9A">
          <w:pPr>
            <w:pStyle w:val="Footer"/>
            <w:tabs>
              <w:tab w:val="clear" w:pos="4320"/>
              <w:tab w:val="clear" w:pos="8640"/>
              <w:tab w:val="left" w:pos="2865"/>
            </w:tabs>
            <w:rPr>
              <w:rFonts w:ascii="Shruti" w:hAnsi="Shruti"/>
              <w:sz w:val="22"/>
            </w:rPr>
          </w:pPr>
          <w:r>
            <w:rPr>
              <w:rFonts w:ascii="Shruti" w:hAnsi="Shruti"/>
              <w:sz w:val="22"/>
            </w:rPr>
            <w:t>Substitute Document Number: 85R 19158</w:t>
          </w:r>
        </w:p>
      </w:tc>
      <w:tc>
        <w:tcPr>
          <w:tcW w:w="2453" w:type="pct"/>
        </w:tcPr>
        <w:p w:rsidR="00EC379B" w:rsidRDefault="000A1728" w:rsidP="006D504F">
          <w:pPr>
            <w:pStyle w:val="Footer"/>
            <w:rPr>
              <w:rStyle w:val="PageNumber"/>
            </w:rPr>
          </w:pPr>
        </w:p>
        <w:p w:rsidR="00EC379B" w:rsidRDefault="000A1728" w:rsidP="009C1E9A">
          <w:pPr>
            <w:pStyle w:val="Footer"/>
            <w:tabs>
              <w:tab w:val="clear" w:pos="8640"/>
              <w:tab w:val="right" w:pos="9360"/>
            </w:tabs>
            <w:jc w:val="right"/>
          </w:pPr>
        </w:p>
      </w:tc>
    </w:tr>
    <w:tr w:rsidR="002821BF" w:rsidTr="009C1E9A">
      <w:trPr>
        <w:cantSplit/>
        <w:trHeight w:val="323"/>
      </w:trPr>
      <w:tc>
        <w:tcPr>
          <w:tcW w:w="0" w:type="pct"/>
          <w:gridSpan w:val="3"/>
        </w:tcPr>
        <w:p w:rsidR="00EC379B" w:rsidRDefault="000A172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0A1728" w:rsidP="009C1E9A">
          <w:pPr>
            <w:pStyle w:val="Footer"/>
            <w:tabs>
              <w:tab w:val="clear" w:pos="8640"/>
              <w:tab w:val="right" w:pos="9360"/>
            </w:tabs>
            <w:jc w:val="center"/>
          </w:pPr>
        </w:p>
      </w:tc>
    </w:tr>
  </w:tbl>
  <w:p w:rsidR="00EC379B" w:rsidRPr="00FF6F72" w:rsidRDefault="000A1728"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0A17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A1728">
      <w:r>
        <w:separator/>
      </w:r>
    </w:p>
  </w:footnote>
  <w:footnote w:type="continuationSeparator" w:id="0">
    <w:p w:rsidR="00000000" w:rsidRDefault="000A17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0A17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0A17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0A17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1BF"/>
    <w:rsid w:val="000A1728"/>
    <w:rsid w:val="00282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F0643"/>
    <w:rPr>
      <w:sz w:val="16"/>
      <w:szCs w:val="16"/>
    </w:rPr>
  </w:style>
  <w:style w:type="paragraph" w:styleId="CommentText">
    <w:name w:val="annotation text"/>
    <w:basedOn w:val="Normal"/>
    <w:link w:val="CommentTextChar"/>
    <w:rsid w:val="00EF0643"/>
    <w:rPr>
      <w:sz w:val="20"/>
      <w:szCs w:val="20"/>
    </w:rPr>
  </w:style>
  <w:style w:type="character" w:customStyle="1" w:styleId="CommentTextChar">
    <w:name w:val="Comment Text Char"/>
    <w:basedOn w:val="DefaultParagraphFont"/>
    <w:link w:val="CommentText"/>
    <w:rsid w:val="00EF0643"/>
  </w:style>
  <w:style w:type="paragraph" w:styleId="CommentSubject">
    <w:name w:val="annotation subject"/>
    <w:basedOn w:val="CommentText"/>
    <w:next w:val="CommentText"/>
    <w:link w:val="CommentSubjectChar"/>
    <w:rsid w:val="00EF0643"/>
    <w:rPr>
      <w:b/>
      <w:bCs/>
    </w:rPr>
  </w:style>
  <w:style w:type="character" w:customStyle="1" w:styleId="CommentSubjectChar">
    <w:name w:val="Comment Subject Char"/>
    <w:basedOn w:val="CommentTextChar"/>
    <w:link w:val="CommentSubject"/>
    <w:rsid w:val="00EF0643"/>
    <w:rPr>
      <w:b/>
      <w:bCs/>
    </w:rPr>
  </w:style>
  <w:style w:type="paragraph" w:styleId="Revision">
    <w:name w:val="Revision"/>
    <w:hidden/>
    <w:uiPriority w:val="99"/>
    <w:semiHidden/>
    <w:rsid w:val="00454C9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F0643"/>
    <w:rPr>
      <w:sz w:val="16"/>
      <w:szCs w:val="16"/>
    </w:rPr>
  </w:style>
  <w:style w:type="paragraph" w:styleId="CommentText">
    <w:name w:val="annotation text"/>
    <w:basedOn w:val="Normal"/>
    <w:link w:val="CommentTextChar"/>
    <w:rsid w:val="00EF0643"/>
    <w:rPr>
      <w:sz w:val="20"/>
      <w:szCs w:val="20"/>
    </w:rPr>
  </w:style>
  <w:style w:type="character" w:customStyle="1" w:styleId="CommentTextChar">
    <w:name w:val="Comment Text Char"/>
    <w:basedOn w:val="DefaultParagraphFont"/>
    <w:link w:val="CommentText"/>
    <w:rsid w:val="00EF0643"/>
  </w:style>
  <w:style w:type="paragraph" w:styleId="CommentSubject">
    <w:name w:val="annotation subject"/>
    <w:basedOn w:val="CommentText"/>
    <w:next w:val="CommentText"/>
    <w:link w:val="CommentSubjectChar"/>
    <w:rsid w:val="00EF0643"/>
    <w:rPr>
      <w:b/>
      <w:bCs/>
    </w:rPr>
  </w:style>
  <w:style w:type="character" w:customStyle="1" w:styleId="CommentSubjectChar">
    <w:name w:val="Comment Subject Char"/>
    <w:basedOn w:val="CommentTextChar"/>
    <w:link w:val="CommentSubject"/>
    <w:rsid w:val="00EF0643"/>
    <w:rPr>
      <w:b/>
      <w:bCs/>
    </w:rPr>
  </w:style>
  <w:style w:type="paragraph" w:styleId="Revision">
    <w:name w:val="Revision"/>
    <w:hidden/>
    <w:uiPriority w:val="99"/>
    <w:semiHidden/>
    <w:rsid w:val="00454C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824</Words>
  <Characters>4514</Characters>
  <Application>Microsoft Office Word</Application>
  <DocSecurity>4</DocSecurity>
  <Lines>148</Lines>
  <Paragraphs>31</Paragraphs>
  <ScaleCrop>false</ScaleCrop>
  <HeadingPairs>
    <vt:vector size="2" baseType="variant">
      <vt:variant>
        <vt:lpstr>Title</vt:lpstr>
      </vt:variant>
      <vt:variant>
        <vt:i4>1</vt:i4>
      </vt:variant>
    </vt:vector>
  </HeadingPairs>
  <TitlesOfParts>
    <vt:vector size="1" baseType="lpstr">
      <vt:lpstr>BA - HB02373 (Committee Report (Substituted))</vt:lpstr>
    </vt:vector>
  </TitlesOfParts>
  <Company>State of Texas</Company>
  <LinksUpToDate>false</LinksUpToDate>
  <CharactersWithSpaces>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20079</dc:subject>
  <dc:creator>State of Texas</dc:creator>
  <dc:description>HB 2373 by Miller-(H)Human Services (Substitute Document Number: 85R 19158)</dc:description>
  <cp:lastModifiedBy>Brianna Weis</cp:lastModifiedBy>
  <cp:revision>2</cp:revision>
  <cp:lastPrinted>2017-03-29T21:17:00Z</cp:lastPrinted>
  <dcterms:created xsi:type="dcterms:W3CDTF">2017-04-03T22:48:00Z</dcterms:created>
  <dcterms:modified xsi:type="dcterms:W3CDTF">2017-04-03T22:48:00Z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17.88.552</vt:lpwstr>
  </property>
</Properties>
</file>