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EB" w:rsidRDefault="00C643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A729BA820444FF8E2D7178E34F04EA"/>
          </w:placeholder>
        </w:sdtPr>
        <w:sdtContent>
          <w:r w:rsidRPr="005C2A78">
            <w:rPr>
              <w:rFonts w:cs="Times New Roman"/>
              <w:b/>
              <w:szCs w:val="24"/>
              <w:u w:val="single"/>
            </w:rPr>
            <w:t>BILL ANALYSIS</w:t>
          </w:r>
        </w:sdtContent>
      </w:sdt>
    </w:p>
    <w:p w:rsidR="00C643EB" w:rsidRPr="00585C31" w:rsidRDefault="00C643EB" w:rsidP="000F1DF9">
      <w:pPr>
        <w:spacing w:after="0" w:line="240" w:lineRule="auto"/>
        <w:rPr>
          <w:rFonts w:cs="Times New Roman"/>
          <w:szCs w:val="24"/>
        </w:rPr>
      </w:pPr>
    </w:p>
    <w:p w:rsidR="00C643EB" w:rsidRPr="00585C31" w:rsidRDefault="00C643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643EB" w:rsidTr="000F1DF9">
        <w:tc>
          <w:tcPr>
            <w:tcW w:w="2718" w:type="dxa"/>
          </w:tcPr>
          <w:p w:rsidR="00C643EB" w:rsidRPr="005C2A78" w:rsidRDefault="00C643EB" w:rsidP="006D756B">
            <w:pPr>
              <w:rPr>
                <w:rFonts w:cs="Times New Roman"/>
                <w:szCs w:val="24"/>
              </w:rPr>
            </w:pPr>
            <w:sdt>
              <w:sdtPr>
                <w:rPr>
                  <w:rFonts w:cs="Times New Roman"/>
                  <w:szCs w:val="24"/>
                </w:rPr>
                <w:alias w:val="Agency Title"/>
                <w:tag w:val="AgencyTitleContentControl"/>
                <w:id w:val="1920747753"/>
                <w:lock w:val="sdtContentLocked"/>
                <w:placeholder>
                  <w:docPart w:val="9A5447E4F0DE4BECA7CEF26A8389ED6E"/>
                </w:placeholder>
              </w:sdtPr>
              <w:sdtEndPr>
                <w:rPr>
                  <w:rFonts w:cstheme="minorBidi"/>
                  <w:szCs w:val="22"/>
                </w:rPr>
              </w:sdtEndPr>
              <w:sdtContent>
                <w:r>
                  <w:rPr>
                    <w:rFonts w:cs="Times New Roman"/>
                    <w:szCs w:val="24"/>
                  </w:rPr>
                  <w:t>Senate Research Center</w:t>
                </w:r>
              </w:sdtContent>
            </w:sdt>
          </w:p>
        </w:tc>
        <w:tc>
          <w:tcPr>
            <w:tcW w:w="6858" w:type="dxa"/>
          </w:tcPr>
          <w:p w:rsidR="00C643EB" w:rsidRPr="00FF6471" w:rsidRDefault="00C643EB" w:rsidP="000F1DF9">
            <w:pPr>
              <w:jc w:val="right"/>
              <w:rPr>
                <w:rFonts w:cs="Times New Roman"/>
                <w:szCs w:val="24"/>
              </w:rPr>
            </w:pPr>
            <w:sdt>
              <w:sdtPr>
                <w:rPr>
                  <w:rFonts w:cs="Times New Roman"/>
                  <w:szCs w:val="24"/>
                </w:rPr>
                <w:alias w:val="Bill Number"/>
                <w:tag w:val="BillNumberOne"/>
                <w:id w:val="-410784069"/>
                <w:lock w:val="sdtContentLocked"/>
                <w:placeholder>
                  <w:docPart w:val="43CD56394A0743D5AEC461310FEEB9D9"/>
                </w:placeholder>
              </w:sdtPr>
              <w:sdtContent>
                <w:r>
                  <w:rPr>
                    <w:rFonts w:cs="Times New Roman"/>
                    <w:szCs w:val="24"/>
                  </w:rPr>
                  <w:t>H.B. 2386</w:t>
                </w:r>
              </w:sdtContent>
            </w:sdt>
          </w:p>
        </w:tc>
      </w:tr>
      <w:tr w:rsidR="00C643EB" w:rsidTr="000F1DF9">
        <w:sdt>
          <w:sdtPr>
            <w:rPr>
              <w:rFonts w:cs="Times New Roman"/>
              <w:szCs w:val="24"/>
            </w:rPr>
            <w:alias w:val="TLCNumber"/>
            <w:tag w:val="TLCNumber"/>
            <w:id w:val="-542600604"/>
            <w:lock w:val="sdtLocked"/>
            <w:placeholder>
              <w:docPart w:val="CAC55E1026E4423F8BCA8AA609702E6C"/>
            </w:placeholder>
          </w:sdtPr>
          <w:sdtContent>
            <w:tc>
              <w:tcPr>
                <w:tcW w:w="2718" w:type="dxa"/>
              </w:tcPr>
              <w:p w:rsidR="00C643EB" w:rsidRPr="000F1DF9" w:rsidRDefault="00C643EB" w:rsidP="00C65088">
                <w:pPr>
                  <w:rPr>
                    <w:rFonts w:cs="Times New Roman"/>
                    <w:szCs w:val="24"/>
                  </w:rPr>
                </w:pPr>
                <w:r>
                  <w:rPr>
                    <w:rFonts w:cs="Times New Roman"/>
                    <w:szCs w:val="24"/>
                  </w:rPr>
                  <w:t>85R6067 JTS-D</w:t>
                </w:r>
              </w:p>
            </w:tc>
          </w:sdtContent>
        </w:sdt>
        <w:tc>
          <w:tcPr>
            <w:tcW w:w="6858" w:type="dxa"/>
          </w:tcPr>
          <w:p w:rsidR="00C643EB" w:rsidRPr="005C2A78" w:rsidRDefault="00C643EB" w:rsidP="006D756B">
            <w:pPr>
              <w:jc w:val="right"/>
              <w:rPr>
                <w:rFonts w:cs="Times New Roman"/>
                <w:szCs w:val="24"/>
              </w:rPr>
            </w:pPr>
            <w:sdt>
              <w:sdtPr>
                <w:rPr>
                  <w:rFonts w:cs="Times New Roman"/>
                  <w:szCs w:val="24"/>
                </w:rPr>
                <w:alias w:val="Author Label"/>
                <w:tag w:val="By"/>
                <w:id w:val="72399597"/>
                <w:lock w:val="sdtLocked"/>
                <w:placeholder>
                  <w:docPart w:val="20DD459D4E9F40E2AAB72EBF87A186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0F97DA519924A62B971AD0E049F94B6"/>
                </w:placeholder>
              </w:sdtPr>
              <w:sdtContent>
                <w:r>
                  <w:rPr>
                    <w:rFonts w:cs="Times New Roman"/>
                    <w:szCs w:val="24"/>
                  </w:rPr>
                  <w:t>Bailes; Paddie</w:t>
                </w:r>
              </w:sdtContent>
            </w:sdt>
            <w:sdt>
              <w:sdtPr>
                <w:rPr>
                  <w:rFonts w:cs="Times New Roman"/>
                  <w:szCs w:val="24"/>
                </w:rPr>
                <w:alias w:val="Sponsor"/>
                <w:tag w:val="Sponsor"/>
                <w:id w:val="-2039656131"/>
                <w:lock w:val="sdtContentLocked"/>
                <w:placeholder>
                  <w:docPart w:val="29F3B4AC31834FAC95A52C91E71C35F6"/>
                </w:placeholder>
              </w:sdtPr>
              <w:sdtContent>
                <w:r>
                  <w:rPr>
                    <w:rFonts w:cs="Times New Roman"/>
                    <w:szCs w:val="24"/>
                  </w:rPr>
                  <w:t xml:space="preserve"> (Nichols)</w:t>
                </w:r>
              </w:sdtContent>
            </w:sdt>
          </w:p>
        </w:tc>
      </w:tr>
      <w:tr w:rsidR="00C643EB" w:rsidTr="000F1DF9">
        <w:tc>
          <w:tcPr>
            <w:tcW w:w="2718" w:type="dxa"/>
          </w:tcPr>
          <w:p w:rsidR="00C643EB" w:rsidRPr="00BC7495" w:rsidRDefault="00C643EB" w:rsidP="000F1DF9">
            <w:pPr>
              <w:rPr>
                <w:rFonts w:cs="Times New Roman"/>
                <w:szCs w:val="24"/>
              </w:rPr>
            </w:pPr>
          </w:p>
        </w:tc>
        <w:sdt>
          <w:sdtPr>
            <w:rPr>
              <w:rFonts w:cs="Times New Roman"/>
              <w:szCs w:val="24"/>
            </w:rPr>
            <w:alias w:val="Committee"/>
            <w:tag w:val="Committee"/>
            <w:id w:val="1914272295"/>
            <w:lock w:val="sdtContentLocked"/>
            <w:placeholder>
              <w:docPart w:val="607D25BB53DD4C6A825B76F65CCABF42"/>
            </w:placeholder>
          </w:sdtPr>
          <w:sdtContent>
            <w:tc>
              <w:tcPr>
                <w:tcW w:w="6858" w:type="dxa"/>
              </w:tcPr>
              <w:p w:rsidR="00C643EB" w:rsidRPr="00FF6471" w:rsidRDefault="00C643EB" w:rsidP="000F1DF9">
                <w:pPr>
                  <w:jc w:val="right"/>
                  <w:rPr>
                    <w:rFonts w:cs="Times New Roman"/>
                    <w:szCs w:val="24"/>
                  </w:rPr>
                </w:pPr>
                <w:r>
                  <w:rPr>
                    <w:rFonts w:cs="Times New Roman"/>
                    <w:szCs w:val="24"/>
                  </w:rPr>
                  <w:t>Natural Resources &amp; Economic Development</w:t>
                </w:r>
              </w:p>
            </w:tc>
          </w:sdtContent>
        </w:sdt>
      </w:tr>
      <w:tr w:rsidR="00C643EB" w:rsidTr="000F1DF9">
        <w:tc>
          <w:tcPr>
            <w:tcW w:w="2718" w:type="dxa"/>
          </w:tcPr>
          <w:p w:rsidR="00C643EB" w:rsidRPr="00BC7495" w:rsidRDefault="00C643EB" w:rsidP="000F1DF9">
            <w:pPr>
              <w:rPr>
                <w:rFonts w:cs="Times New Roman"/>
                <w:szCs w:val="24"/>
              </w:rPr>
            </w:pPr>
          </w:p>
        </w:tc>
        <w:sdt>
          <w:sdtPr>
            <w:rPr>
              <w:rFonts w:cs="Times New Roman"/>
              <w:szCs w:val="24"/>
            </w:rPr>
            <w:alias w:val="Date"/>
            <w:tag w:val="DateContentControl"/>
            <w:id w:val="1178081906"/>
            <w:lock w:val="sdtLocked"/>
            <w:placeholder>
              <w:docPart w:val="C31AF0A26EDD4BF3A6D882691397EA73"/>
            </w:placeholder>
            <w:date w:fullDate="2017-05-08T00:00:00Z">
              <w:dateFormat w:val="M/d/yyyy"/>
              <w:lid w:val="en-US"/>
              <w:storeMappedDataAs w:val="dateTime"/>
              <w:calendar w:val="gregorian"/>
            </w:date>
          </w:sdtPr>
          <w:sdtContent>
            <w:tc>
              <w:tcPr>
                <w:tcW w:w="6858" w:type="dxa"/>
              </w:tcPr>
              <w:p w:rsidR="00C643EB" w:rsidRPr="00FF6471" w:rsidRDefault="00C643EB" w:rsidP="000F1DF9">
                <w:pPr>
                  <w:jc w:val="right"/>
                  <w:rPr>
                    <w:rFonts w:cs="Times New Roman"/>
                    <w:szCs w:val="24"/>
                  </w:rPr>
                </w:pPr>
                <w:r>
                  <w:rPr>
                    <w:rFonts w:cs="Times New Roman"/>
                    <w:szCs w:val="24"/>
                  </w:rPr>
                  <w:t>5/8/2017</w:t>
                </w:r>
              </w:p>
            </w:tc>
          </w:sdtContent>
        </w:sdt>
      </w:tr>
      <w:tr w:rsidR="00C643EB" w:rsidTr="000F1DF9">
        <w:tc>
          <w:tcPr>
            <w:tcW w:w="2718" w:type="dxa"/>
          </w:tcPr>
          <w:p w:rsidR="00C643EB" w:rsidRPr="00BC7495" w:rsidRDefault="00C643EB" w:rsidP="000F1DF9">
            <w:pPr>
              <w:rPr>
                <w:rFonts w:cs="Times New Roman"/>
                <w:szCs w:val="24"/>
              </w:rPr>
            </w:pPr>
          </w:p>
        </w:tc>
        <w:sdt>
          <w:sdtPr>
            <w:rPr>
              <w:rFonts w:cs="Times New Roman"/>
              <w:szCs w:val="24"/>
            </w:rPr>
            <w:alias w:val="BA Version"/>
            <w:tag w:val="BAVersion"/>
            <w:id w:val="-1685590809"/>
            <w:lock w:val="sdtContentLocked"/>
            <w:placeholder>
              <w:docPart w:val="55E4873A14494D58B5F4D67F3D8EF683"/>
            </w:placeholder>
          </w:sdtPr>
          <w:sdtContent>
            <w:tc>
              <w:tcPr>
                <w:tcW w:w="6858" w:type="dxa"/>
              </w:tcPr>
              <w:p w:rsidR="00C643EB" w:rsidRPr="00FF6471" w:rsidRDefault="00C643EB" w:rsidP="000F1DF9">
                <w:pPr>
                  <w:jc w:val="right"/>
                  <w:rPr>
                    <w:rFonts w:cs="Times New Roman"/>
                    <w:szCs w:val="24"/>
                  </w:rPr>
                </w:pPr>
                <w:r>
                  <w:rPr>
                    <w:rFonts w:cs="Times New Roman"/>
                    <w:szCs w:val="24"/>
                  </w:rPr>
                  <w:t>Engrossed</w:t>
                </w:r>
              </w:p>
            </w:tc>
          </w:sdtContent>
        </w:sdt>
      </w:tr>
    </w:tbl>
    <w:p w:rsidR="00C643EB" w:rsidRPr="00FF6471" w:rsidRDefault="00C643EB" w:rsidP="000F1DF9">
      <w:pPr>
        <w:spacing w:after="0" w:line="240" w:lineRule="auto"/>
        <w:rPr>
          <w:rFonts w:cs="Times New Roman"/>
          <w:szCs w:val="24"/>
        </w:rPr>
      </w:pPr>
    </w:p>
    <w:p w:rsidR="00C643EB" w:rsidRPr="00FF6471" w:rsidRDefault="00C643EB" w:rsidP="000F1DF9">
      <w:pPr>
        <w:spacing w:after="0" w:line="240" w:lineRule="auto"/>
        <w:rPr>
          <w:rFonts w:cs="Times New Roman"/>
          <w:szCs w:val="24"/>
        </w:rPr>
      </w:pPr>
    </w:p>
    <w:p w:rsidR="00C643EB" w:rsidRPr="00FF6471" w:rsidRDefault="00C643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C10209F6BC94D21ABCA079D493189A2"/>
        </w:placeholder>
      </w:sdtPr>
      <w:sdtContent>
        <w:p w:rsidR="00C643EB" w:rsidRDefault="00C643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DB4DAFBAC0B409AB10013428C9E8EA9"/>
        </w:placeholder>
      </w:sdtPr>
      <w:sdtContent>
        <w:p w:rsidR="00C643EB" w:rsidRDefault="00C643EB" w:rsidP="00E67887">
          <w:pPr>
            <w:pStyle w:val="NormalWeb"/>
            <w:spacing w:before="0" w:beforeAutospacing="0" w:after="0" w:afterAutospacing="0"/>
            <w:jc w:val="both"/>
            <w:divId w:val="826634788"/>
            <w:rPr>
              <w:rFonts w:eastAsia="Times New Roman"/>
              <w:bCs/>
            </w:rPr>
          </w:pPr>
        </w:p>
        <w:p w:rsidR="00C643EB" w:rsidRDefault="00C643EB" w:rsidP="00E67887">
          <w:pPr>
            <w:pStyle w:val="NormalWeb"/>
            <w:spacing w:before="0" w:beforeAutospacing="0" w:after="0" w:afterAutospacing="0"/>
            <w:jc w:val="both"/>
            <w:divId w:val="826634788"/>
            <w:rPr>
              <w:color w:val="000000"/>
            </w:rPr>
          </w:pPr>
          <w:r w:rsidRPr="00E67887">
            <w:rPr>
              <w:color w:val="000000"/>
            </w:rPr>
            <w:t>State law generally prohibits outdoor burning, with some enumerated exceptions in law. One of those exemptions is for the burning of tree trimmings and other plant scraps at a site specified for that purpose (</w:t>
          </w:r>
          <w:r>
            <w:rPr>
              <w:color w:val="000000"/>
            </w:rPr>
            <w:t xml:space="preserve">Section </w:t>
          </w:r>
          <w:r w:rsidRPr="00E67887">
            <w:rPr>
              <w:color w:val="000000"/>
            </w:rPr>
            <w:t>382.018(d)</w:t>
          </w:r>
          <w:r>
            <w:rPr>
              <w:color w:val="000000"/>
            </w:rPr>
            <w:t xml:space="preserve">, </w:t>
          </w:r>
          <w:r w:rsidRPr="00E67887">
            <w:rPr>
              <w:color w:val="000000"/>
            </w:rPr>
            <w:t>Health and Safety Code). This section requires that the burning be done at a site designated for burning plant scraps produced from residential properties, and that those sites be located outside a municipality and in a county with a population of 50,000 or less. It also requires that the burn site be supervised by a fire department.</w:t>
          </w:r>
        </w:p>
        <w:p w:rsidR="00C643EB" w:rsidRPr="00E67887" w:rsidRDefault="00C643EB" w:rsidP="00E67887">
          <w:pPr>
            <w:pStyle w:val="NormalWeb"/>
            <w:spacing w:before="0" w:beforeAutospacing="0" w:after="0" w:afterAutospacing="0"/>
            <w:jc w:val="both"/>
            <w:divId w:val="826634788"/>
            <w:rPr>
              <w:color w:val="000000"/>
            </w:rPr>
          </w:pPr>
        </w:p>
        <w:p w:rsidR="00C643EB" w:rsidRDefault="00C643EB" w:rsidP="00E67887">
          <w:pPr>
            <w:pStyle w:val="NormalWeb"/>
            <w:spacing w:before="0" w:beforeAutospacing="0" w:after="0" w:afterAutospacing="0"/>
            <w:jc w:val="both"/>
            <w:divId w:val="826634788"/>
            <w:rPr>
              <w:color w:val="000000"/>
            </w:rPr>
          </w:pPr>
          <w:r w:rsidRPr="00E67887">
            <w:rPr>
              <w:color w:val="000000"/>
            </w:rPr>
            <w:t xml:space="preserve">Simply put, this exemption allows tree trimming and brush clearing companies to dispose of plant scraps via burning in rural areas where landfills and other disposal methods may not be available. However, current law requires that the burn site be supervised by a paid fire department. In many rural counties, where burns of this type often take place, there may not be a paid fire department located in that county or even adjacent counties. </w:t>
          </w:r>
          <w:r>
            <w:rPr>
              <w:color w:val="000000"/>
            </w:rPr>
            <w:t>H.B. 2386</w:t>
          </w:r>
          <w:r w:rsidRPr="00E67887">
            <w:rPr>
              <w:color w:val="000000"/>
            </w:rPr>
            <w:t xml:space="preserve"> simply authorizes the burn to be supervised by either a paid fire department or a volunteer fire department, acting in the scope of their duties. Volunteer fire departments are trained, dedicated professionals who are capable of supervising these sites.</w:t>
          </w:r>
        </w:p>
        <w:p w:rsidR="00C643EB" w:rsidRPr="00E67887" w:rsidRDefault="00C643EB" w:rsidP="00E67887">
          <w:pPr>
            <w:pStyle w:val="NormalWeb"/>
            <w:spacing w:before="0" w:beforeAutospacing="0" w:after="0" w:afterAutospacing="0"/>
            <w:jc w:val="both"/>
            <w:divId w:val="826634788"/>
            <w:rPr>
              <w:color w:val="000000"/>
            </w:rPr>
          </w:pPr>
        </w:p>
        <w:p w:rsidR="00C643EB" w:rsidRDefault="00C643EB" w:rsidP="00E67887">
          <w:pPr>
            <w:pStyle w:val="NormalWeb"/>
            <w:spacing w:before="0" w:beforeAutospacing="0" w:after="0" w:afterAutospacing="0"/>
            <w:jc w:val="both"/>
            <w:divId w:val="826634788"/>
            <w:rPr>
              <w:color w:val="000000"/>
            </w:rPr>
          </w:pPr>
          <w:r w:rsidRPr="00E67887">
            <w:rPr>
              <w:color w:val="000000"/>
            </w:rPr>
            <w:t>H</w:t>
          </w:r>
          <w:r>
            <w:rPr>
              <w:color w:val="000000"/>
            </w:rPr>
            <w:t>.</w:t>
          </w:r>
          <w:r w:rsidRPr="00E67887">
            <w:rPr>
              <w:color w:val="000000"/>
            </w:rPr>
            <w:t>B</w:t>
          </w:r>
          <w:r>
            <w:rPr>
              <w:color w:val="000000"/>
            </w:rPr>
            <w:t>.</w:t>
          </w:r>
          <w:r w:rsidRPr="00E67887">
            <w:rPr>
              <w:color w:val="000000"/>
            </w:rPr>
            <w:t xml:space="preserve"> 2386 provides a technical clarification in law to ensure that plant scrap burn sites in rural areas of Texas are able to operate in compliance with the law.</w:t>
          </w:r>
        </w:p>
        <w:p w:rsidR="00C643EB" w:rsidRPr="00E67887" w:rsidRDefault="00C643EB" w:rsidP="00E67887">
          <w:pPr>
            <w:pStyle w:val="NormalWeb"/>
            <w:spacing w:before="0" w:beforeAutospacing="0" w:after="0" w:afterAutospacing="0"/>
            <w:jc w:val="both"/>
            <w:divId w:val="826634788"/>
            <w:rPr>
              <w:color w:val="000000"/>
            </w:rPr>
          </w:pPr>
        </w:p>
        <w:p w:rsidR="00C643EB" w:rsidRPr="00E67887" w:rsidRDefault="00C643EB" w:rsidP="00E67887">
          <w:pPr>
            <w:pStyle w:val="NormalWeb"/>
            <w:spacing w:before="0" w:beforeAutospacing="0" w:after="0" w:afterAutospacing="0"/>
            <w:jc w:val="both"/>
            <w:divId w:val="826634788"/>
            <w:rPr>
              <w:color w:val="000000"/>
            </w:rPr>
          </w:pPr>
          <w:r w:rsidRPr="00E67887">
            <w:rPr>
              <w:color w:val="000000"/>
            </w:rPr>
            <w:t>H</w:t>
          </w:r>
          <w:r>
            <w:rPr>
              <w:color w:val="000000"/>
            </w:rPr>
            <w:t>.</w:t>
          </w:r>
          <w:r w:rsidRPr="00E67887">
            <w:rPr>
              <w:color w:val="000000"/>
            </w:rPr>
            <w:t>B</w:t>
          </w:r>
          <w:r>
            <w:rPr>
              <w:color w:val="000000"/>
            </w:rPr>
            <w:t>.</w:t>
          </w:r>
          <w:r w:rsidRPr="00E67887">
            <w:rPr>
              <w:color w:val="000000"/>
            </w:rPr>
            <w:t xml:space="preserve"> 2386 amends </w:t>
          </w:r>
          <w:r>
            <w:rPr>
              <w:color w:val="000000"/>
            </w:rPr>
            <w:t xml:space="preserve">Section 382.018, </w:t>
          </w:r>
          <w:r w:rsidRPr="00E67887">
            <w:rPr>
              <w:color w:val="000000"/>
            </w:rPr>
            <w:t>Health and Safety Code</w:t>
          </w:r>
          <w:r>
            <w:rPr>
              <w:color w:val="000000"/>
            </w:rPr>
            <w:t>,</w:t>
          </w:r>
          <w:r w:rsidRPr="00E67887">
            <w:rPr>
              <w:color w:val="000000"/>
            </w:rPr>
            <w:t xml:space="preserve"> to add volunteer fire department personnel to the authorized fire personnel who can supervise a burn site of plant or tree growth from residential properties.</w:t>
          </w:r>
        </w:p>
        <w:p w:rsidR="00C643EB" w:rsidRPr="00D70925" w:rsidRDefault="00C643EB" w:rsidP="00E67887">
          <w:pPr>
            <w:spacing w:after="0" w:line="240" w:lineRule="auto"/>
            <w:jc w:val="both"/>
            <w:rPr>
              <w:rFonts w:eastAsia="Times New Roman" w:cs="Times New Roman"/>
              <w:bCs/>
              <w:szCs w:val="24"/>
            </w:rPr>
          </w:pPr>
        </w:p>
      </w:sdtContent>
    </w:sdt>
    <w:p w:rsidR="00C643EB" w:rsidRDefault="00C643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2386 </w:t>
      </w:r>
      <w:bookmarkStart w:id="1" w:name="AmendsCurrentLaw"/>
      <w:bookmarkEnd w:id="1"/>
      <w:r>
        <w:rPr>
          <w:rFonts w:cs="Times New Roman"/>
          <w:szCs w:val="24"/>
        </w:rPr>
        <w:t>amends current law relating to volunteer firefighter supervision of outdoor burning of waste consisting of plant growth.</w:t>
      </w:r>
    </w:p>
    <w:p w:rsidR="00C643EB" w:rsidRPr="00EC5AF2" w:rsidRDefault="00C643EB" w:rsidP="000F1DF9">
      <w:pPr>
        <w:spacing w:after="0" w:line="240" w:lineRule="auto"/>
        <w:jc w:val="both"/>
        <w:rPr>
          <w:rFonts w:eastAsia="Times New Roman" w:cs="Times New Roman"/>
          <w:szCs w:val="24"/>
        </w:rPr>
      </w:pPr>
    </w:p>
    <w:p w:rsidR="00C643EB" w:rsidRPr="005C2A78" w:rsidRDefault="00C643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5AE99075B34AAF88ED06BC25EF5FB4"/>
          </w:placeholder>
        </w:sdtPr>
        <w:sdtContent>
          <w:r>
            <w:rPr>
              <w:rFonts w:eastAsia="Times New Roman" w:cs="Times New Roman"/>
              <w:b/>
              <w:szCs w:val="24"/>
              <w:u w:val="single"/>
            </w:rPr>
            <w:t>RULEMAKING AUTHORITY</w:t>
          </w:r>
        </w:sdtContent>
      </w:sdt>
    </w:p>
    <w:p w:rsidR="00C643EB" w:rsidRPr="006529C4" w:rsidRDefault="00C643EB" w:rsidP="00774EC7">
      <w:pPr>
        <w:spacing w:after="0" w:line="240" w:lineRule="auto"/>
        <w:jc w:val="both"/>
        <w:rPr>
          <w:rFonts w:cs="Times New Roman"/>
          <w:szCs w:val="24"/>
        </w:rPr>
      </w:pPr>
    </w:p>
    <w:p w:rsidR="00C643EB" w:rsidRPr="006529C4" w:rsidRDefault="00C643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643EB" w:rsidRPr="006529C4" w:rsidRDefault="00C643EB" w:rsidP="00774EC7">
      <w:pPr>
        <w:spacing w:after="0" w:line="240" w:lineRule="auto"/>
        <w:jc w:val="both"/>
        <w:rPr>
          <w:rFonts w:cs="Times New Roman"/>
          <w:szCs w:val="24"/>
        </w:rPr>
      </w:pPr>
    </w:p>
    <w:p w:rsidR="00C643EB" w:rsidRPr="005C2A78" w:rsidRDefault="00C643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E4998D708645CE9AFCB7DA71E6BBA6"/>
          </w:placeholder>
        </w:sdtPr>
        <w:sdtContent>
          <w:r>
            <w:rPr>
              <w:rFonts w:eastAsia="Times New Roman" w:cs="Times New Roman"/>
              <w:b/>
              <w:szCs w:val="24"/>
              <w:u w:val="single"/>
            </w:rPr>
            <w:t>SECTION BY SECTION ANALYSIS</w:t>
          </w:r>
        </w:sdtContent>
      </w:sdt>
    </w:p>
    <w:p w:rsidR="00C643EB" w:rsidRPr="005C2A78" w:rsidRDefault="00C643EB" w:rsidP="000F1DF9">
      <w:pPr>
        <w:spacing w:after="0" w:line="240" w:lineRule="auto"/>
        <w:jc w:val="both"/>
        <w:rPr>
          <w:rFonts w:eastAsia="Times New Roman" w:cs="Times New Roman"/>
          <w:szCs w:val="24"/>
        </w:rPr>
      </w:pPr>
    </w:p>
    <w:p w:rsidR="00C643EB" w:rsidRDefault="00C643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382.018(d), Health and Safety Code, as follows: </w:t>
      </w:r>
    </w:p>
    <w:p w:rsidR="00C643EB" w:rsidRDefault="00C643EB" w:rsidP="000F1DF9">
      <w:pPr>
        <w:spacing w:after="0" w:line="240" w:lineRule="auto"/>
        <w:jc w:val="both"/>
        <w:rPr>
          <w:rFonts w:eastAsia="Times New Roman" w:cs="Times New Roman"/>
          <w:szCs w:val="24"/>
        </w:rPr>
      </w:pPr>
    </w:p>
    <w:p w:rsidR="00C643EB" w:rsidRPr="005C2A78" w:rsidRDefault="00C643EB" w:rsidP="00EC5AF2">
      <w:pPr>
        <w:spacing w:after="0" w:line="240" w:lineRule="auto"/>
        <w:ind w:left="720"/>
        <w:jc w:val="both"/>
        <w:rPr>
          <w:rFonts w:eastAsia="Times New Roman" w:cs="Times New Roman"/>
          <w:szCs w:val="24"/>
        </w:rPr>
      </w:pPr>
      <w:r>
        <w:rPr>
          <w:rFonts w:eastAsia="Times New Roman" w:cs="Times New Roman"/>
          <w:szCs w:val="24"/>
        </w:rPr>
        <w:t xml:space="preserve">(d) Prohibits the Texas Commission on Environmental Quality from controlling or prohibiting outdoor burning of waste consisting of trees, brush, grass, leaves, branch trimmings, or other plant growth if the person burning the waste is doing so at a site supervised at the time of the burning by certain persons, including a volunteer firefighter acting in the scope of the firefighter’s volunteer duties. Makes nonsubstantive changes. </w:t>
      </w:r>
    </w:p>
    <w:p w:rsidR="00C643EB" w:rsidRPr="005C2A78" w:rsidRDefault="00C643EB" w:rsidP="000F1DF9">
      <w:pPr>
        <w:spacing w:after="0" w:line="240" w:lineRule="auto"/>
        <w:jc w:val="both"/>
        <w:rPr>
          <w:rFonts w:eastAsia="Times New Roman" w:cs="Times New Roman"/>
          <w:szCs w:val="24"/>
        </w:rPr>
      </w:pPr>
    </w:p>
    <w:p w:rsidR="00C643EB" w:rsidRPr="005C2A78" w:rsidRDefault="00C643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C643EB" w:rsidRPr="005C2A78" w:rsidRDefault="00C643EB" w:rsidP="000F1DF9">
      <w:pPr>
        <w:spacing w:after="0" w:line="240" w:lineRule="auto"/>
        <w:jc w:val="both"/>
        <w:rPr>
          <w:rFonts w:eastAsia="Times New Roman" w:cs="Times New Roman"/>
          <w:szCs w:val="24"/>
        </w:rPr>
      </w:pPr>
    </w:p>
    <w:p w:rsidR="00C643EB" w:rsidRPr="005C2A78" w:rsidRDefault="00C643EB" w:rsidP="000F1DF9">
      <w:pPr>
        <w:spacing w:after="0" w:line="240" w:lineRule="auto"/>
        <w:jc w:val="both"/>
        <w:rPr>
          <w:rFonts w:eastAsia="Times New Roman" w:cs="Times New Roman"/>
          <w:szCs w:val="24"/>
        </w:rPr>
      </w:pPr>
    </w:p>
    <w:p w:rsidR="00C643EB" w:rsidRPr="006529C4" w:rsidRDefault="00C643EB" w:rsidP="00774EC7">
      <w:pPr>
        <w:spacing w:after="0" w:line="240" w:lineRule="auto"/>
        <w:jc w:val="both"/>
        <w:rPr>
          <w:rFonts w:cs="Times New Roman"/>
          <w:szCs w:val="24"/>
        </w:rPr>
      </w:pPr>
    </w:p>
    <w:p w:rsidR="00C643EB" w:rsidRPr="006529C4" w:rsidRDefault="00C643EB" w:rsidP="00774EC7">
      <w:pPr>
        <w:spacing w:after="0" w:line="240" w:lineRule="auto"/>
        <w:jc w:val="both"/>
      </w:pPr>
    </w:p>
    <w:sectPr w:rsidR="00C643E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42F" w:rsidRDefault="0061142F" w:rsidP="000F1DF9">
      <w:pPr>
        <w:spacing w:after="0" w:line="240" w:lineRule="auto"/>
      </w:pPr>
      <w:r>
        <w:separator/>
      </w:r>
    </w:p>
  </w:endnote>
  <w:endnote w:type="continuationSeparator" w:id="0">
    <w:p w:rsidR="0061142F" w:rsidRDefault="006114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114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643E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643EB">
                <w:rPr>
                  <w:sz w:val="20"/>
                  <w:szCs w:val="20"/>
                </w:rPr>
                <w:t>H.B. 2386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643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114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643E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643E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42F" w:rsidRDefault="0061142F" w:rsidP="000F1DF9">
      <w:pPr>
        <w:spacing w:after="0" w:line="240" w:lineRule="auto"/>
      </w:pPr>
      <w:r>
        <w:separator/>
      </w:r>
    </w:p>
  </w:footnote>
  <w:footnote w:type="continuationSeparator" w:id="0">
    <w:p w:rsidR="0061142F" w:rsidRDefault="006114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142F"/>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43EB"/>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43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643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64B0" w:rsidP="003C64B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A729BA820444FF8E2D7178E34F04EA"/>
        <w:category>
          <w:name w:val="General"/>
          <w:gallery w:val="placeholder"/>
        </w:category>
        <w:types>
          <w:type w:val="bbPlcHdr"/>
        </w:types>
        <w:behaviors>
          <w:behavior w:val="content"/>
        </w:behaviors>
        <w:guid w:val="{D8A808B7-F3AA-4EB1-A28D-47FEBDB3AD2C}"/>
      </w:docPartPr>
      <w:docPartBody>
        <w:p w:rsidR="00000000" w:rsidRDefault="00D867BB"/>
      </w:docPartBody>
    </w:docPart>
    <w:docPart>
      <w:docPartPr>
        <w:name w:val="9A5447E4F0DE4BECA7CEF26A8389ED6E"/>
        <w:category>
          <w:name w:val="General"/>
          <w:gallery w:val="placeholder"/>
        </w:category>
        <w:types>
          <w:type w:val="bbPlcHdr"/>
        </w:types>
        <w:behaviors>
          <w:behavior w:val="content"/>
        </w:behaviors>
        <w:guid w:val="{918FC71A-1759-4E61-AD04-F5A47EF2B0DB}"/>
      </w:docPartPr>
      <w:docPartBody>
        <w:p w:rsidR="00000000" w:rsidRDefault="00D867BB"/>
      </w:docPartBody>
    </w:docPart>
    <w:docPart>
      <w:docPartPr>
        <w:name w:val="43CD56394A0743D5AEC461310FEEB9D9"/>
        <w:category>
          <w:name w:val="General"/>
          <w:gallery w:val="placeholder"/>
        </w:category>
        <w:types>
          <w:type w:val="bbPlcHdr"/>
        </w:types>
        <w:behaviors>
          <w:behavior w:val="content"/>
        </w:behaviors>
        <w:guid w:val="{88365D6E-3F16-4CA2-849D-803D289E63E4}"/>
      </w:docPartPr>
      <w:docPartBody>
        <w:p w:rsidR="00000000" w:rsidRDefault="00D867BB"/>
      </w:docPartBody>
    </w:docPart>
    <w:docPart>
      <w:docPartPr>
        <w:name w:val="CAC55E1026E4423F8BCA8AA609702E6C"/>
        <w:category>
          <w:name w:val="General"/>
          <w:gallery w:val="placeholder"/>
        </w:category>
        <w:types>
          <w:type w:val="bbPlcHdr"/>
        </w:types>
        <w:behaviors>
          <w:behavior w:val="content"/>
        </w:behaviors>
        <w:guid w:val="{78F0181F-D464-464E-B2D1-7B17031E1717}"/>
      </w:docPartPr>
      <w:docPartBody>
        <w:p w:rsidR="00000000" w:rsidRDefault="00D867BB"/>
      </w:docPartBody>
    </w:docPart>
    <w:docPart>
      <w:docPartPr>
        <w:name w:val="20DD459D4E9F40E2AAB72EBF87A186C6"/>
        <w:category>
          <w:name w:val="General"/>
          <w:gallery w:val="placeholder"/>
        </w:category>
        <w:types>
          <w:type w:val="bbPlcHdr"/>
        </w:types>
        <w:behaviors>
          <w:behavior w:val="content"/>
        </w:behaviors>
        <w:guid w:val="{7A80D2AB-ACC8-4531-B490-6969360CCFA8}"/>
      </w:docPartPr>
      <w:docPartBody>
        <w:p w:rsidR="00000000" w:rsidRDefault="00D867BB"/>
      </w:docPartBody>
    </w:docPart>
    <w:docPart>
      <w:docPartPr>
        <w:name w:val="C0F97DA519924A62B971AD0E049F94B6"/>
        <w:category>
          <w:name w:val="General"/>
          <w:gallery w:val="placeholder"/>
        </w:category>
        <w:types>
          <w:type w:val="bbPlcHdr"/>
        </w:types>
        <w:behaviors>
          <w:behavior w:val="content"/>
        </w:behaviors>
        <w:guid w:val="{9D20D2E9-CD13-4E45-9A6C-552EBB000C78}"/>
      </w:docPartPr>
      <w:docPartBody>
        <w:p w:rsidR="00000000" w:rsidRDefault="00D867BB"/>
      </w:docPartBody>
    </w:docPart>
    <w:docPart>
      <w:docPartPr>
        <w:name w:val="29F3B4AC31834FAC95A52C91E71C35F6"/>
        <w:category>
          <w:name w:val="General"/>
          <w:gallery w:val="placeholder"/>
        </w:category>
        <w:types>
          <w:type w:val="bbPlcHdr"/>
        </w:types>
        <w:behaviors>
          <w:behavior w:val="content"/>
        </w:behaviors>
        <w:guid w:val="{D06C31AC-29B9-4CC2-ABAA-896A792A1259}"/>
      </w:docPartPr>
      <w:docPartBody>
        <w:p w:rsidR="00000000" w:rsidRDefault="00D867BB"/>
      </w:docPartBody>
    </w:docPart>
    <w:docPart>
      <w:docPartPr>
        <w:name w:val="607D25BB53DD4C6A825B76F65CCABF42"/>
        <w:category>
          <w:name w:val="General"/>
          <w:gallery w:val="placeholder"/>
        </w:category>
        <w:types>
          <w:type w:val="bbPlcHdr"/>
        </w:types>
        <w:behaviors>
          <w:behavior w:val="content"/>
        </w:behaviors>
        <w:guid w:val="{E6E7C4E1-766D-4A2B-9A13-F0E4ABF51291}"/>
      </w:docPartPr>
      <w:docPartBody>
        <w:p w:rsidR="00000000" w:rsidRDefault="00D867BB"/>
      </w:docPartBody>
    </w:docPart>
    <w:docPart>
      <w:docPartPr>
        <w:name w:val="C31AF0A26EDD4BF3A6D882691397EA73"/>
        <w:category>
          <w:name w:val="General"/>
          <w:gallery w:val="placeholder"/>
        </w:category>
        <w:types>
          <w:type w:val="bbPlcHdr"/>
        </w:types>
        <w:behaviors>
          <w:behavior w:val="content"/>
        </w:behaviors>
        <w:guid w:val="{E01C4B6B-6279-449E-8C95-CD0D32ABF6FA}"/>
      </w:docPartPr>
      <w:docPartBody>
        <w:p w:rsidR="00000000" w:rsidRDefault="003C64B0" w:rsidP="003C64B0">
          <w:pPr>
            <w:pStyle w:val="C31AF0A26EDD4BF3A6D882691397EA73"/>
          </w:pPr>
          <w:r w:rsidRPr="00A30DD1">
            <w:rPr>
              <w:rStyle w:val="PlaceholderText"/>
            </w:rPr>
            <w:t>Click here to enter a date.</w:t>
          </w:r>
        </w:p>
      </w:docPartBody>
    </w:docPart>
    <w:docPart>
      <w:docPartPr>
        <w:name w:val="55E4873A14494D58B5F4D67F3D8EF683"/>
        <w:category>
          <w:name w:val="General"/>
          <w:gallery w:val="placeholder"/>
        </w:category>
        <w:types>
          <w:type w:val="bbPlcHdr"/>
        </w:types>
        <w:behaviors>
          <w:behavior w:val="content"/>
        </w:behaviors>
        <w:guid w:val="{206C3DBC-C961-47BC-B0E6-71B4E958FDFB}"/>
      </w:docPartPr>
      <w:docPartBody>
        <w:p w:rsidR="00000000" w:rsidRDefault="00D867BB"/>
      </w:docPartBody>
    </w:docPart>
    <w:docPart>
      <w:docPartPr>
        <w:name w:val="AC10209F6BC94D21ABCA079D493189A2"/>
        <w:category>
          <w:name w:val="General"/>
          <w:gallery w:val="placeholder"/>
        </w:category>
        <w:types>
          <w:type w:val="bbPlcHdr"/>
        </w:types>
        <w:behaviors>
          <w:behavior w:val="content"/>
        </w:behaviors>
        <w:guid w:val="{251B3579-F044-4910-850E-4A405BAA5BE3}"/>
      </w:docPartPr>
      <w:docPartBody>
        <w:p w:rsidR="00000000" w:rsidRDefault="00D867BB"/>
      </w:docPartBody>
    </w:docPart>
    <w:docPart>
      <w:docPartPr>
        <w:name w:val="9DB4DAFBAC0B409AB10013428C9E8EA9"/>
        <w:category>
          <w:name w:val="General"/>
          <w:gallery w:val="placeholder"/>
        </w:category>
        <w:types>
          <w:type w:val="bbPlcHdr"/>
        </w:types>
        <w:behaviors>
          <w:behavior w:val="content"/>
        </w:behaviors>
        <w:guid w:val="{B3B52BD4-DA77-436F-A526-3E71B2F9AFFC}"/>
      </w:docPartPr>
      <w:docPartBody>
        <w:p w:rsidR="00000000" w:rsidRDefault="003C64B0" w:rsidP="003C64B0">
          <w:pPr>
            <w:pStyle w:val="9DB4DAFBAC0B409AB10013428C9E8EA9"/>
          </w:pPr>
          <w:r>
            <w:rPr>
              <w:rFonts w:eastAsia="Times New Roman" w:cs="Times New Roman"/>
              <w:bCs/>
              <w:szCs w:val="24"/>
            </w:rPr>
            <w:t xml:space="preserve"> </w:t>
          </w:r>
        </w:p>
      </w:docPartBody>
    </w:docPart>
    <w:docPart>
      <w:docPartPr>
        <w:name w:val="255AE99075B34AAF88ED06BC25EF5FB4"/>
        <w:category>
          <w:name w:val="General"/>
          <w:gallery w:val="placeholder"/>
        </w:category>
        <w:types>
          <w:type w:val="bbPlcHdr"/>
        </w:types>
        <w:behaviors>
          <w:behavior w:val="content"/>
        </w:behaviors>
        <w:guid w:val="{F958A328-E1AB-4840-B25C-0AFEFA8119BA}"/>
      </w:docPartPr>
      <w:docPartBody>
        <w:p w:rsidR="00000000" w:rsidRDefault="00D867BB"/>
      </w:docPartBody>
    </w:docPart>
    <w:docPart>
      <w:docPartPr>
        <w:name w:val="46E4998D708645CE9AFCB7DA71E6BBA6"/>
        <w:category>
          <w:name w:val="General"/>
          <w:gallery w:val="placeholder"/>
        </w:category>
        <w:types>
          <w:type w:val="bbPlcHdr"/>
        </w:types>
        <w:behaviors>
          <w:behavior w:val="content"/>
        </w:behaviors>
        <w:guid w:val="{591B9593-7C4C-4844-A3EF-14E1E20742DE}"/>
      </w:docPartPr>
      <w:docPartBody>
        <w:p w:rsidR="00000000" w:rsidRDefault="00D867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64B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67B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4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64B0"/>
    <w:rPr>
      <w:rFonts w:ascii="Times New Roman" w:hAnsi="Times New Roman"/>
      <w:sz w:val="24"/>
    </w:rPr>
  </w:style>
  <w:style w:type="paragraph" w:customStyle="1" w:styleId="487D89B4F8B34DB4967D41FE18F7F88D7">
    <w:name w:val="487D89B4F8B34DB4967D41FE18F7F88D7"/>
    <w:rsid w:val="003C64B0"/>
    <w:rPr>
      <w:rFonts w:ascii="Times New Roman" w:hAnsi="Times New Roman"/>
      <w:sz w:val="24"/>
    </w:rPr>
  </w:style>
  <w:style w:type="paragraph" w:customStyle="1" w:styleId="AE2570ED5D764CD7AF9686706F550F4620">
    <w:name w:val="AE2570ED5D764CD7AF9686706F550F4620"/>
    <w:rsid w:val="003C64B0"/>
    <w:pPr>
      <w:tabs>
        <w:tab w:val="center" w:pos="4680"/>
        <w:tab w:val="right" w:pos="9360"/>
      </w:tabs>
      <w:spacing w:after="0" w:line="240" w:lineRule="auto"/>
    </w:pPr>
    <w:rPr>
      <w:rFonts w:ascii="Times New Roman" w:hAnsi="Times New Roman"/>
      <w:sz w:val="24"/>
    </w:rPr>
  </w:style>
  <w:style w:type="paragraph" w:customStyle="1" w:styleId="C31AF0A26EDD4BF3A6D882691397EA73">
    <w:name w:val="C31AF0A26EDD4BF3A6D882691397EA73"/>
    <w:rsid w:val="003C64B0"/>
  </w:style>
  <w:style w:type="paragraph" w:customStyle="1" w:styleId="9DB4DAFBAC0B409AB10013428C9E8EA9">
    <w:name w:val="9DB4DAFBAC0B409AB10013428C9E8EA9"/>
    <w:rsid w:val="003C64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4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64B0"/>
    <w:rPr>
      <w:rFonts w:ascii="Times New Roman" w:hAnsi="Times New Roman"/>
      <w:sz w:val="24"/>
    </w:rPr>
  </w:style>
  <w:style w:type="paragraph" w:customStyle="1" w:styleId="487D89B4F8B34DB4967D41FE18F7F88D7">
    <w:name w:val="487D89B4F8B34DB4967D41FE18F7F88D7"/>
    <w:rsid w:val="003C64B0"/>
    <w:rPr>
      <w:rFonts w:ascii="Times New Roman" w:hAnsi="Times New Roman"/>
      <w:sz w:val="24"/>
    </w:rPr>
  </w:style>
  <w:style w:type="paragraph" w:customStyle="1" w:styleId="AE2570ED5D764CD7AF9686706F550F4620">
    <w:name w:val="AE2570ED5D764CD7AF9686706F550F4620"/>
    <w:rsid w:val="003C64B0"/>
    <w:pPr>
      <w:tabs>
        <w:tab w:val="center" w:pos="4680"/>
        <w:tab w:val="right" w:pos="9360"/>
      </w:tabs>
      <w:spacing w:after="0" w:line="240" w:lineRule="auto"/>
    </w:pPr>
    <w:rPr>
      <w:rFonts w:ascii="Times New Roman" w:hAnsi="Times New Roman"/>
      <w:sz w:val="24"/>
    </w:rPr>
  </w:style>
  <w:style w:type="paragraph" w:customStyle="1" w:styleId="C31AF0A26EDD4BF3A6D882691397EA73">
    <w:name w:val="C31AF0A26EDD4BF3A6D882691397EA73"/>
    <w:rsid w:val="003C64B0"/>
  </w:style>
  <w:style w:type="paragraph" w:customStyle="1" w:styleId="9DB4DAFBAC0B409AB10013428C9E8EA9">
    <w:name w:val="9DB4DAFBAC0B409AB10013428C9E8EA9"/>
    <w:rsid w:val="003C6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401658-A5E4-46DA-B12C-F7598DC5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410</Words>
  <Characters>2341</Characters>
  <Application>Microsoft Office Word</Application>
  <DocSecurity>0</DocSecurity>
  <Lines>19</Lines>
  <Paragraphs>5</Paragraphs>
  <ScaleCrop>false</ScaleCrop>
  <Company>Texas Legislative Council</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2017-05-08T22:02:00Z</cp:lastPrinted>
  <dcterms:created xsi:type="dcterms:W3CDTF">2015-05-29T14:24:00Z</dcterms:created>
  <dcterms:modified xsi:type="dcterms:W3CDTF">2017-05-08T22:02:00Z</dcterms:modified>
</cp:coreProperties>
</file>

<file path=docProps/custom.xml><?xml version="1.0" encoding="utf-8"?>
<op:Properties xmlns:vt="http://schemas.openxmlformats.org/officeDocument/2006/docPropsVTypes" xmlns:op="http://schemas.openxmlformats.org/officeDocument/2006/custom-properties"/>
</file>