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54" w:rsidRDefault="008E505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74DEB4EA3034FE6B7985F65E0E77D0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E5054" w:rsidRPr="00585C31" w:rsidRDefault="008E5054" w:rsidP="000F1DF9">
      <w:pPr>
        <w:spacing w:after="0" w:line="240" w:lineRule="auto"/>
        <w:rPr>
          <w:rFonts w:cs="Times New Roman"/>
          <w:szCs w:val="24"/>
        </w:rPr>
      </w:pPr>
    </w:p>
    <w:p w:rsidR="008E5054" w:rsidRPr="00585C31" w:rsidRDefault="008E505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E5054" w:rsidTr="000F1DF9">
        <w:tc>
          <w:tcPr>
            <w:tcW w:w="2718" w:type="dxa"/>
          </w:tcPr>
          <w:p w:rsidR="008E5054" w:rsidRPr="005C2A78" w:rsidRDefault="008E505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157845160DA4BE09744F7DE8BCE87C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E5054" w:rsidRPr="00FF6471" w:rsidRDefault="008E505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49FAD7A9A6049C4A65E06EEEA28AD4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2431</w:t>
                </w:r>
              </w:sdtContent>
            </w:sdt>
          </w:p>
        </w:tc>
      </w:tr>
      <w:tr w:rsidR="008E505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58C713F1904459B83AA4A01559BF242"/>
            </w:placeholder>
          </w:sdtPr>
          <w:sdtContent>
            <w:tc>
              <w:tcPr>
                <w:tcW w:w="2718" w:type="dxa"/>
              </w:tcPr>
              <w:p w:rsidR="008E5054" w:rsidRPr="000F1DF9" w:rsidRDefault="008E505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85R4192 SRS-D</w:t>
                </w:r>
              </w:p>
            </w:tc>
          </w:sdtContent>
        </w:sdt>
        <w:tc>
          <w:tcPr>
            <w:tcW w:w="6858" w:type="dxa"/>
          </w:tcPr>
          <w:p w:rsidR="008E5054" w:rsidRPr="005C2A78" w:rsidRDefault="008E505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BCE5117A9334A449F6F39C211B74E1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ACFFFCE75DF4D7B83D8B64DF963FA5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Deshotel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0A2A4DD1CCD4608A53A1BB4E96AB6B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(Creighton)</w:t>
                </w:r>
              </w:sdtContent>
            </w:sdt>
          </w:p>
        </w:tc>
      </w:tr>
      <w:tr w:rsidR="008E5054" w:rsidTr="000F1DF9">
        <w:tc>
          <w:tcPr>
            <w:tcW w:w="2718" w:type="dxa"/>
          </w:tcPr>
          <w:p w:rsidR="008E5054" w:rsidRPr="00BC7495" w:rsidRDefault="008E505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AE177C40C894E389D69E3DD6F88D142"/>
            </w:placeholder>
          </w:sdtPr>
          <w:sdtContent>
            <w:tc>
              <w:tcPr>
                <w:tcW w:w="6858" w:type="dxa"/>
              </w:tcPr>
              <w:p w:rsidR="008E5054" w:rsidRPr="00FF6471" w:rsidRDefault="008E505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Higher Education</w:t>
                </w:r>
              </w:p>
            </w:tc>
          </w:sdtContent>
        </w:sdt>
      </w:tr>
      <w:tr w:rsidR="008E5054" w:rsidTr="000F1DF9">
        <w:tc>
          <w:tcPr>
            <w:tcW w:w="2718" w:type="dxa"/>
          </w:tcPr>
          <w:p w:rsidR="008E5054" w:rsidRPr="00BC7495" w:rsidRDefault="008E505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D3F4560706F40E8BD9631119766DA86"/>
            </w:placeholder>
            <w:date w:fullDate="2017-05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E5054" w:rsidRPr="00FF6471" w:rsidRDefault="008E505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5/11/2017</w:t>
                </w:r>
              </w:p>
            </w:tc>
          </w:sdtContent>
        </w:sdt>
      </w:tr>
      <w:tr w:rsidR="008E5054" w:rsidTr="000F1DF9">
        <w:tc>
          <w:tcPr>
            <w:tcW w:w="2718" w:type="dxa"/>
          </w:tcPr>
          <w:p w:rsidR="008E5054" w:rsidRPr="00BC7495" w:rsidRDefault="008E505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3A8228EBB1244E2BC2C862CB33E24F3"/>
            </w:placeholder>
          </w:sdtPr>
          <w:sdtContent>
            <w:tc>
              <w:tcPr>
                <w:tcW w:w="6858" w:type="dxa"/>
              </w:tcPr>
              <w:p w:rsidR="008E5054" w:rsidRPr="00FF6471" w:rsidRDefault="008E505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8E5054" w:rsidRPr="00FF6471" w:rsidRDefault="008E5054" w:rsidP="000F1DF9">
      <w:pPr>
        <w:spacing w:after="0" w:line="240" w:lineRule="auto"/>
        <w:rPr>
          <w:rFonts w:cs="Times New Roman"/>
          <w:szCs w:val="24"/>
        </w:rPr>
      </w:pPr>
    </w:p>
    <w:p w:rsidR="008E5054" w:rsidRPr="00FF6471" w:rsidRDefault="008E5054" w:rsidP="000F1DF9">
      <w:pPr>
        <w:spacing w:after="0" w:line="240" w:lineRule="auto"/>
        <w:rPr>
          <w:rFonts w:cs="Times New Roman"/>
          <w:szCs w:val="24"/>
        </w:rPr>
      </w:pPr>
    </w:p>
    <w:p w:rsidR="008E5054" w:rsidRPr="00FF6471" w:rsidRDefault="008E505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7767E0274B14AE1975C1A6A12ADC7AD"/>
        </w:placeholder>
      </w:sdtPr>
      <w:sdtContent>
        <w:p w:rsidR="008E5054" w:rsidRDefault="008E505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E5BFBE6061C4F1DBC613FB316173414"/>
        </w:placeholder>
      </w:sdtPr>
      <w:sdtContent>
        <w:p w:rsidR="008E5054" w:rsidRDefault="008E5054" w:rsidP="008E5054">
          <w:pPr>
            <w:pStyle w:val="NormalWeb"/>
            <w:spacing w:before="0" w:beforeAutospacing="0" w:after="0" w:afterAutospacing="0"/>
            <w:jc w:val="both"/>
            <w:divId w:val="2045670558"/>
            <w:rPr>
              <w:rFonts w:eastAsia="Times New Roman"/>
              <w:bCs/>
            </w:rPr>
          </w:pPr>
        </w:p>
        <w:p w:rsidR="008E5054" w:rsidRPr="00645FED" w:rsidRDefault="008E5054" w:rsidP="008E5054">
          <w:pPr>
            <w:pStyle w:val="NormalWeb"/>
            <w:spacing w:before="0" w:beforeAutospacing="0" w:after="0" w:afterAutospacing="0"/>
            <w:jc w:val="both"/>
            <w:divId w:val="2045670558"/>
          </w:pPr>
          <w:r w:rsidRPr="00645FED">
            <w:t>Interested parties not</w:t>
          </w:r>
          <w:r>
            <w:t>e</w:t>
          </w:r>
          <w:r w:rsidRPr="00645FED">
            <w:t xml:space="preserve"> that r</w:t>
          </w:r>
          <w:r>
            <w:t>ecently enacted changes to the Jobs and Education for Texas (JET) Program</w:t>
          </w:r>
          <w:r w:rsidRPr="00645FED">
            <w:t xml:space="preserve"> were not sufficiently inclusive. H.B. 2431 seeks to address this issue by providing for the participation of public state colleges in the JET grant program.</w:t>
          </w:r>
        </w:p>
        <w:p w:rsidR="008E5054" w:rsidRPr="00D70925" w:rsidRDefault="008E5054" w:rsidP="008E505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E5054" w:rsidRDefault="008E505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2431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participation of public state colleges in the Jobs and Education for Texans (JET) Grant Program.</w:t>
      </w:r>
    </w:p>
    <w:p w:rsidR="008E5054" w:rsidRPr="001D03E6" w:rsidRDefault="008E505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E5054" w:rsidRPr="005C2A78" w:rsidRDefault="008E505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39B317A067643E08F508D1D4753839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E5054" w:rsidRPr="006529C4" w:rsidRDefault="008E505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E5054" w:rsidRPr="006529C4" w:rsidRDefault="008E505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E5054" w:rsidRPr="006529C4" w:rsidRDefault="008E505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E5054" w:rsidRPr="005C2A78" w:rsidRDefault="008E505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A191675E1194F6E81BC6AC059DA12F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E5054" w:rsidRPr="005C2A78" w:rsidRDefault="008E505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E5054" w:rsidRPr="005C2A78" w:rsidRDefault="008E505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134.001(2), Education Code, to define "public state college."</w:t>
      </w:r>
    </w:p>
    <w:p w:rsidR="008E5054" w:rsidRPr="005C2A78" w:rsidRDefault="008E505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E5054" w:rsidRPr="005C2A78" w:rsidRDefault="008E505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134.004, Education Code, to include public state colleges among entities to which this section regarding the Jobs and Education for Texans (JET) Grant Program applies. </w:t>
      </w:r>
    </w:p>
    <w:p w:rsidR="008E5054" w:rsidRPr="005C2A78" w:rsidRDefault="008E505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E5054" w:rsidRDefault="008E505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Amends Sections 134.005(a), (c), and (d), Education Code, to include public state colleges in the provisions of these subsections and make a nonsubstantive change.</w:t>
      </w:r>
    </w:p>
    <w:p w:rsidR="008E5054" w:rsidRDefault="008E505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E5054" w:rsidRDefault="008E505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Amends Section 134.007, Education Code, to make conforming and nonsubstantive changes. </w:t>
      </w:r>
    </w:p>
    <w:p w:rsidR="008E5054" w:rsidRDefault="008E505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E5054" w:rsidRPr="005C2A78" w:rsidRDefault="008E505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5. Effective date: upon passage or September 1, 2017. </w:t>
      </w:r>
    </w:p>
    <w:p w:rsidR="008E5054" w:rsidRPr="006529C4" w:rsidRDefault="008E505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E5054" w:rsidRPr="006529C4" w:rsidRDefault="008E5054" w:rsidP="00774EC7">
      <w:pPr>
        <w:spacing w:after="0" w:line="240" w:lineRule="auto"/>
        <w:jc w:val="both"/>
      </w:pPr>
    </w:p>
    <w:sectPr w:rsidR="008E5054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06" w:rsidRDefault="00BB7406" w:rsidP="000F1DF9">
      <w:pPr>
        <w:spacing w:after="0" w:line="240" w:lineRule="auto"/>
      </w:pPr>
      <w:r>
        <w:separator/>
      </w:r>
    </w:p>
  </w:endnote>
  <w:endnote w:type="continuationSeparator" w:id="0">
    <w:p w:rsidR="00BB7406" w:rsidRDefault="00BB740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B740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E5054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8E5054">
                <w:rPr>
                  <w:sz w:val="20"/>
                  <w:szCs w:val="20"/>
                </w:rPr>
                <w:t>H.B. 2431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8E5054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B740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E505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E505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06" w:rsidRDefault="00BB7406" w:rsidP="000F1DF9">
      <w:pPr>
        <w:spacing w:after="0" w:line="240" w:lineRule="auto"/>
      </w:pPr>
      <w:r>
        <w:separator/>
      </w:r>
    </w:p>
  </w:footnote>
  <w:footnote w:type="continuationSeparator" w:id="0">
    <w:p w:rsidR="00BB7406" w:rsidRDefault="00BB740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8E5054"/>
    <w:rsid w:val="0093341F"/>
    <w:rsid w:val="00986E9F"/>
    <w:rsid w:val="00AE3F44"/>
    <w:rsid w:val="00B43543"/>
    <w:rsid w:val="00B53F07"/>
    <w:rsid w:val="00B97023"/>
    <w:rsid w:val="00BB7406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505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505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D6248" w:rsidP="00CD6248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74DEB4EA3034FE6B7985F65E0E7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F42D3-6EC8-4C8A-A9BB-B57BBEA02A8B}"/>
      </w:docPartPr>
      <w:docPartBody>
        <w:p w:rsidR="00000000" w:rsidRDefault="003F5AE9"/>
      </w:docPartBody>
    </w:docPart>
    <w:docPart>
      <w:docPartPr>
        <w:name w:val="4157845160DA4BE09744F7DE8BCE8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B7DEE-D121-4194-B3AB-36E689451BA7}"/>
      </w:docPartPr>
      <w:docPartBody>
        <w:p w:rsidR="00000000" w:rsidRDefault="003F5AE9"/>
      </w:docPartBody>
    </w:docPart>
    <w:docPart>
      <w:docPartPr>
        <w:name w:val="C49FAD7A9A6049C4A65E06EEEA28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EAE29-B1B0-4B91-A6D4-B4911C6C164A}"/>
      </w:docPartPr>
      <w:docPartBody>
        <w:p w:rsidR="00000000" w:rsidRDefault="003F5AE9"/>
      </w:docPartBody>
    </w:docPart>
    <w:docPart>
      <w:docPartPr>
        <w:name w:val="758C713F1904459B83AA4A01559B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C92BC-585B-450E-8194-BFD6B6B1635F}"/>
      </w:docPartPr>
      <w:docPartBody>
        <w:p w:rsidR="00000000" w:rsidRDefault="003F5AE9"/>
      </w:docPartBody>
    </w:docPart>
    <w:docPart>
      <w:docPartPr>
        <w:name w:val="ABCE5117A9334A449F6F39C211B74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B9B09-8B7F-4493-9739-AED99FD3FF3B}"/>
      </w:docPartPr>
      <w:docPartBody>
        <w:p w:rsidR="00000000" w:rsidRDefault="003F5AE9"/>
      </w:docPartBody>
    </w:docPart>
    <w:docPart>
      <w:docPartPr>
        <w:name w:val="6ACFFFCE75DF4D7B83D8B64DF963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3A516-185D-4C93-BA93-F6FBFA9CBC24}"/>
      </w:docPartPr>
      <w:docPartBody>
        <w:p w:rsidR="00000000" w:rsidRDefault="003F5AE9"/>
      </w:docPartBody>
    </w:docPart>
    <w:docPart>
      <w:docPartPr>
        <w:name w:val="80A2A4DD1CCD4608A53A1BB4E96A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17E73-62BE-4306-85B7-38A866403BF4}"/>
      </w:docPartPr>
      <w:docPartBody>
        <w:p w:rsidR="00000000" w:rsidRDefault="003F5AE9"/>
      </w:docPartBody>
    </w:docPart>
    <w:docPart>
      <w:docPartPr>
        <w:name w:val="EAE177C40C894E389D69E3DD6F88D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15F59-E4C4-42E4-8D7D-2478A4F97AB0}"/>
      </w:docPartPr>
      <w:docPartBody>
        <w:p w:rsidR="00000000" w:rsidRDefault="003F5AE9"/>
      </w:docPartBody>
    </w:docPart>
    <w:docPart>
      <w:docPartPr>
        <w:name w:val="7D3F4560706F40E8BD9631119766D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A093-FE6C-4FA1-A529-D07B9F24450A}"/>
      </w:docPartPr>
      <w:docPartBody>
        <w:p w:rsidR="00000000" w:rsidRDefault="00CD6248" w:rsidP="00CD6248">
          <w:pPr>
            <w:pStyle w:val="7D3F4560706F40E8BD9631119766DA8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3A8228EBB1244E2BC2C862CB33E2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E35BF-EF65-4A6A-BAA8-FB5D6A5DB0DB}"/>
      </w:docPartPr>
      <w:docPartBody>
        <w:p w:rsidR="00000000" w:rsidRDefault="003F5AE9"/>
      </w:docPartBody>
    </w:docPart>
    <w:docPart>
      <w:docPartPr>
        <w:name w:val="17767E0274B14AE1975C1A6A12ADC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FCECF-36AB-4D8C-B4B2-968FC914CC2F}"/>
      </w:docPartPr>
      <w:docPartBody>
        <w:p w:rsidR="00000000" w:rsidRDefault="003F5AE9"/>
      </w:docPartBody>
    </w:docPart>
    <w:docPart>
      <w:docPartPr>
        <w:name w:val="5E5BFBE6061C4F1DBC613FB31617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B7EDC-29FD-466B-B902-7A6F43829F46}"/>
      </w:docPartPr>
      <w:docPartBody>
        <w:p w:rsidR="00000000" w:rsidRDefault="00CD6248" w:rsidP="00CD6248">
          <w:pPr>
            <w:pStyle w:val="5E5BFBE6061C4F1DBC613FB31617341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39B317A067643E08F508D1D47538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73E5-4D45-4ECC-B742-0D43A61ED75D}"/>
      </w:docPartPr>
      <w:docPartBody>
        <w:p w:rsidR="00000000" w:rsidRDefault="003F5AE9"/>
      </w:docPartBody>
    </w:docPart>
    <w:docPart>
      <w:docPartPr>
        <w:name w:val="AA191675E1194F6E81BC6AC059DA1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682C8-3D0F-480A-AA77-9DBC46F347F1}"/>
      </w:docPartPr>
      <w:docPartBody>
        <w:p w:rsidR="00000000" w:rsidRDefault="003F5AE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F5AE9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D6248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24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D6248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D6248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D624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D3F4560706F40E8BD9631119766DA86">
    <w:name w:val="7D3F4560706F40E8BD9631119766DA86"/>
    <w:rsid w:val="00CD6248"/>
  </w:style>
  <w:style w:type="paragraph" w:customStyle="1" w:styleId="5E5BFBE6061C4F1DBC613FB316173414">
    <w:name w:val="5E5BFBE6061C4F1DBC613FB316173414"/>
    <w:rsid w:val="00CD62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24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D6248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D6248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D624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D3F4560706F40E8BD9631119766DA86">
    <w:name w:val="7D3F4560706F40E8BD9631119766DA86"/>
    <w:rsid w:val="00CD6248"/>
  </w:style>
  <w:style w:type="paragraph" w:customStyle="1" w:styleId="5E5BFBE6061C4F1DBC613FB316173414">
    <w:name w:val="5E5BFBE6061C4F1DBC613FB316173414"/>
    <w:rsid w:val="00CD62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CAE6342-FE81-4156-87E3-55B6659E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209</Words>
  <Characters>1195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2017-05-11T18:30:00Z</cp:lastPrinted>
  <dcterms:created xsi:type="dcterms:W3CDTF">2015-05-29T14:24:00Z</dcterms:created>
  <dcterms:modified xsi:type="dcterms:W3CDTF">2017-05-11T18:30:00Z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