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3D" w:rsidRDefault="00F342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482CB05D9E46C0934660DFDD08BA4D"/>
          </w:placeholder>
        </w:sdtPr>
        <w:sdtContent>
          <w:r w:rsidRPr="005C2A78">
            <w:rPr>
              <w:rFonts w:cs="Times New Roman"/>
              <w:b/>
              <w:szCs w:val="24"/>
              <w:u w:val="single"/>
            </w:rPr>
            <w:t>BILL ANALYSIS</w:t>
          </w:r>
        </w:sdtContent>
      </w:sdt>
    </w:p>
    <w:p w:rsidR="00F3423D" w:rsidRPr="00585C31" w:rsidRDefault="00F3423D" w:rsidP="000F1DF9">
      <w:pPr>
        <w:spacing w:after="0" w:line="240" w:lineRule="auto"/>
        <w:rPr>
          <w:rFonts w:cs="Times New Roman"/>
          <w:szCs w:val="24"/>
        </w:rPr>
      </w:pPr>
    </w:p>
    <w:p w:rsidR="00F3423D" w:rsidRPr="00585C31" w:rsidRDefault="00F342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423D" w:rsidTr="000F1DF9">
        <w:tc>
          <w:tcPr>
            <w:tcW w:w="2718" w:type="dxa"/>
          </w:tcPr>
          <w:p w:rsidR="00F3423D" w:rsidRPr="005C2A78" w:rsidRDefault="00F3423D" w:rsidP="006D756B">
            <w:pPr>
              <w:rPr>
                <w:rFonts w:cs="Times New Roman"/>
                <w:szCs w:val="24"/>
              </w:rPr>
            </w:pPr>
            <w:sdt>
              <w:sdtPr>
                <w:rPr>
                  <w:rFonts w:cs="Times New Roman"/>
                  <w:szCs w:val="24"/>
                </w:rPr>
                <w:alias w:val="Agency Title"/>
                <w:tag w:val="AgencyTitleContentControl"/>
                <w:id w:val="1920747753"/>
                <w:lock w:val="sdtContentLocked"/>
                <w:placeholder>
                  <w:docPart w:val="0A302859C1A04A0EB063B5027191F661"/>
                </w:placeholder>
              </w:sdtPr>
              <w:sdtEndPr>
                <w:rPr>
                  <w:rFonts w:cstheme="minorBidi"/>
                  <w:szCs w:val="22"/>
                </w:rPr>
              </w:sdtEndPr>
              <w:sdtContent>
                <w:r>
                  <w:rPr>
                    <w:rFonts w:cs="Times New Roman"/>
                    <w:szCs w:val="24"/>
                  </w:rPr>
                  <w:t>Senate Research Center</w:t>
                </w:r>
              </w:sdtContent>
            </w:sdt>
          </w:p>
        </w:tc>
        <w:tc>
          <w:tcPr>
            <w:tcW w:w="6858" w:type="dxa"/>
          </w:tcPr>
          <w:p w:rsidR="00F3423D" w:rsidRPr="00FF6471" w:rsidRDefault="00F3423D" w:rsidP="000F1DF9">
            <w:pPr>
              <w:jc w:val="right"/>
              <w:rPr>
                <w:rFonts w:cs="Times New Roman"/>
                <w:szCs w:val="24"/>
              </w:rPr>
            </w:pPr>
            <w:sdt>
              <w:sdtPr>
                <w:rPr>
                  <w:rFonts w:cs="Times New Roman"/>
                  <w:szCs w:val="24"/>
                </w:rPr>
                <w:alias w:val="Bill Number"/>
                <w:tag w:val="BillNumberOne"/>
                <w:id w:val="-410784069"/>
                <w:lock w:val="sdtContentLocked"/>
                <w:placeholder>
                  <w:docPart w:val="EE7F3BEF29B34867AEE55A2C71FD2132"/>
                </w:placeholder>
              </w:sdtPr>
              <w:sdtContent>
                <w:r>
                  <w:rPr>
                    <w:rFonts w:cs="Times New Roman"/>
                    <w:szCs w:val="24"/>
                  </w:rPr>
                  <w:t>C.S.H.B. 2432</w:t>
                </w:r>
              </w:sdtContent>
            </w:sdt>
          </w:p>
        </w:tc>
      </w:tr>
      <w:tr w:rsidR="00F3423D" w:rsidTr="000F1DF9">
        <w:sdt>
          <w:sdtPr>
            <w:rPr>
              <w:rFonts w:cs="Times New Roman"/>
              <w:szCs w:val="24"/>
            </w:rPr>
            <w:alias w:val="TLCNumber"/>
            <w:tag w:val="TLCNumber"/>
            <w:id w:val="-542600604"/>
            <w:lock w:val="sdtLocked"/>
            <w:placeholder>
              <w:docPart w:val="6CB68CA8DDA0486DBC9EC26DD2944F85"/>
            </w:placeholder>
          </w:sdtPr>
          <w:sdtContent>
            <w:tc>
              <w:tcPr>
                <w:tcW w:w="2718" w:type="dxa"/>
              </w:tcPr>
              <w:p w:rsidR="00F3423D" w:rsidRPr="000F1DF9" w:rsidRDefault="00F3423D" w:rsidP="00883AC4">
                <w:pPr>
                  <w:rPr>
                    <w:rFonts w:cs="Times New Roman"/>
                    <w:szCs w:val="24"/>
                  </w:rPr>
                </w:pPr>
                <w:r>
                  <w:rPr>
                    <w:rFonts w:cs="Times New Roman"/>
                    <w:szCs w:val="24"/>
                  </w:rPr>
                  <w:t>85R30318 MM-F</w:t>
                </w:r>
              </w:p>
            </w:tc>
          </w:sdtContent>
        </w:sdt>
        <w:tc>
          <w:tcPr>
            <w:tcW w:w="6858" w:type="dxa"/>
          </w:tcPr>
          <w:p w:rsidR="00F3423D" w:rsidRPr="005C2A78" w:rsidRDefault="00F3423D" w:rsidP="006D756B">
            <w:pPr>
              <w:jc w:val="right"/>
              <w:rPr>
                <w:rFonts w:cs="Times New Roman"/>
                <w:szCs w:val="24"/>
              </w:rPr>
            </w:pPr>
            <w:sdt>
              <w:sdtPr>
                <w:rPr>
                  <w:rFonts w:cs="Times New Roman"/>
                  <w:szCs w:val="24"/>
                </w:rPr>
                <w:alias w:val="Author Label"/>
                <w:tag w:val="By"/>
                <w:id w:val="72399597"/>
                <w:lock w:val="sdtLocked"/>
                <w:placeholder>
                  <w:docPart w:val="85015402E07740C7BE1A96CDCDA7FF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0D74B4462846998D89D843D5E8A016"/>
                </w:placeholder>
              </w:sdtPr>
              <w:sdtContent>
                <w:r>
                  <w:rPr>
                    <w:rFonts w:cs="Times New Roman"/>
                    <w:szCs w:val="24"/>
                  </w:rPr>
                  <w:t>Raney</w:t>
                </w:r>
              </w:sdtContent>
            </w:sdt>
            <w:sdt>
              <w:sdtPr>
                <w:rPr>
                  <w:rFonts w:cs="Times New Roman"/>
                  <w:szCs w:val="24"/>
                </w:rPr>
                <w:alias w:val="Sponsor"/>
                <w:tag w:val="Sponsor"/>
                <w:id w:val="-2039656131"/>
                <w:lock w:val="sdtContentLocked"/>
                <w:placeholder>
                  <w:docPart w:val="611358C69A684926915A228BC0850907"/>
                </w:placeholder>
              </w:sdtPr>
              <w:sdtContent>
                <w:r>
                  <w:rPr>
                    <w:rFonts w:cs="Times New Roman"/>
                    <w:szCs w:val="24"/>
                  </w:rPr>
                  <w:t xml:space="preserve"> (Seliger)</w:t>
                </w:r>
              </w:sdtContent>
            </w:sdt>
          </w:p>
        </w:tc>
      </w:tr>
      <w:tr w:rsidR="00F3423D" w:rsidTr="000F1DF9">
        <w:tc>
          <w:tcPr>
            <w:tcW w:w="2718" w:type="dxa"/>
          </w:tcPr>
          <w:p w:rsidR="00F3423D" w:rsidRPr="00BC7495" w:rsidRDefault="00F3423D" w:rsidP="000F1DF9">
            <w:pPr>
              <w:rPr>
                <w:rFonts w:cs="Times New Roman"/>
                <w:szCs w:val="24"/>
              </w:rPr>
            </w:pPr>
          </w:p>
        </w:tc>
        <w:sdt>
          <w:sdtPr>
            <w:rPr>
              <w:rFonts w:cs="Times New Roman"/>
              <w:szCs w:val="24"/>
            </w:rPr>
            <w:alias w:val="Committee"/>
            <w:tag w:val="Committee"/>
            <w:id w:val="1914272295"/>
            <w:lock w:val="sdtContentLocked"/>
            <w:placeholder>
              <w:docPart w:val="CF1A2A31AE8A493A9B0A02B896CC1324"/>
            </w:placeholder>
          </w:sdtPr>
          <w:sdtContent>
            <w:tc>
              <w:tcPr>
                <w:tcW w:w="6858" w:type="dxa"/>
              </w:tcPr>
              <w:p w:rsidR="00F3423D" w:rsidRPr="00FF6471" w:rsidRDefault="00F3423D" w:rsidP="000F1DF9">
                <w:pPr>
                  <w:jc w:val="right"/>
                  <w:rPr>
                    <w:rFonts w:cs="Times New Roman"/>
                    <w:szCs w:val="24"/>
                  </w:rPr>
                </w:pPr>
                <w:r>
                  <w:rPr>
                    <w:rFonts w:cs="Times New Roman"/>
                    <w:szCs w:val="24"/>
                  </w:rPr>
                  <w:t>Higher Education</w:t>
                </w:r>
              </w:p>
            </w:tc>
          </w:sdtContent>
        </w:sdt>
      </w:tr>
      <w:tr w:rsidR="00F3423D" w:rsidTr="000F1DF9">
        <w:tc>
          <w:tcPr>
            <w:tcW w:w="2718" w:type="dxa"/>
          </w:tcPr>
          <w:p w:rsidR="00F3423D" w:rsidRPr="00BC7495" w:rsidRDefault="00F3423D" w:rsidP="000F1DF9">
            <w:pPr>
              <w:rPr>
                <w:rFonts w:cs="Times New Roman"/>
                <w:szCs w:val="24"/>
              </w:rPr>
            </w:pPr>
          </w:p>
        </w:tc>
        <w:sdt>
          <w:sdtPr>
            <w:rPr>
              <w:rFonts w:cs="Times New Roman"/>
              <w:szCs w:val="24"/>
            </w:rPr>
            <w:alias w:val="Date"/>
            <w:tag w:val="DateContentControl"/>
            <w:id w:val="1178081906"/>
            <w:lock w:val="sdtLocked"/>
            <w:placeholder>
              <w:docPart w:val="AE3207B87B7C4E90A6F60B2D6D9FF119"/>
            </w:placeholder>
            <w:date w:fullDate="2017-05-15T00:00:00Z">
              <w:dateFormat w:val="M/d/yyyy"/>
              <w:lid w:val="en-US"/>
              <w:storeMappedDataAs w:val="dateTime"/>
              <w:calendar w:val="gregorian"/>
            </w:date>
          </w:sdtPr>
          <w:sdtContent>
            <w:tc>
              <w:tcPr>
                <w:tcW w:w="6858" w:type="dxa"/>
              </w:tcPr>
              <w:p w:rsidR="00F3423D" w:rsidRPr="00FF6471" w:rsidRDefault="00F3423D" w:rsidP="00883AC4">
                <w:pPr>
                  <w:jc w:val="right"/>
                  <w:rPr>
                    <w:rFonts w:cs="Times New Roman"/>
                    <w:szCs w:val="24"/>
                  </w:rPr>
                </w:pPr>
                <w:r>
                  <w:rPr>
                    <w:rFonts w:cs="Times New Roman"/>
                    <w:szCs w:val="24"/>
                  </w:rPr>
                  <w:t>5/15/2017</w:t>
                </w:r>
              </w:p>
            </w:tc>
          </w:sdtContent>
        </w:sdt>
      </w:tr>
      <w:tr w:rsidR="00F3423D" w:rsidTr="000F1DF9">
        <w:tc>
          <w:tcPr>
            <w:tcW w:w="2718" w:type="dxa"/>
          </w:tcPr>
          <w:p w:rsidR="00F3423D" w:rsidRPr="00BC7495" w:rsidRDefault="00F3423D" w:rsidP="000F1DF9">
            <w:pPr>
              <w:rPr>
                <w:rFonts w:cs="Times New Roman"/>
                <w:szCs w:val="24"/>
              </w:rPr>
            </w:pPr>
          </w:p>
        </w:tc>
        <w:sdt>
          <w:sdtPr>
            <w:rPr>
              <w:rFonts w:cs="Times New Roman"/>
              <w:szCs w:val="24"/>
            </w:rPr>
            <w:alias w:val="BA Version"/>
            <w:tag w:val="BAVersion"/>
            <w:id w:val="-1685590809"/>
            <w:lock w:val="sdtContentLocked"/>
            <w:placeholder>
              <w:docPart w:val="9B9F53BE56B64AC49711840E88D892A3"/>
            </w:placeholder>
          </w:sdtPr>
          <w:sdtContent>
            <w:tc>
              <w:tcPr>
                <w:tcW w:w="6858" w:type="dxa"/>
              </w:tcPr>
              <w:p w:rsidR="00F3423D" w:rsidRPr="00FF6471" w:rsidRDefault="00F3423D" w:rsidP="000F1DF9">
                <w:pPr>
                  <w:jc w:val="right"/>
                  <w:rPr>
                    <w:rFonts w:cs="Times New Roman"/>
                    <w:szCs w:val="24"/>
                  </w:rPr>
                </w:pPr>
                <w:r>
                  <w:rPr>
                    <w:rFonts w:cs="Times New Roman"/>
                    <w:szCs w:val="24"/>
                  </w:rPr>
                  <w:t>Committee Report (Substituted)</w:t>
                </w:r>
              </w:p>
            </w:tc>
          </w:sdtContent>
        </w:sdt>
      </w:tr>
    </w:tbl>
    <w:p w:rsidR="00F3423D" w:rsidRPr="00FF6471" w:rsidRDefault="00F3423D" w:rsidP="000F1DF9">
      <w:pPr>
        <w:spacing w:after="0" w:line="240" w:lineRule="auto"/>
        <w:rPr>
          <w:rFonts w:cs="Times New Roman"/>
          <w:szCs w:val="24"/>
        </w:rPr>
      </w:pPr>
    </w:p>
    <w:p w:rsidR="00F3423D" w:rsidRPr="00FF6471" w:rsidRDefault="00F3423D" w:rsidP="000F1DF9">
      <w:pPr>
        <w:spacing w:after="0" w:line="240" w:lineRule="auto"/>
        <w:rPr>
          <w:rFonts w:cs="Times New Roman"/>
          <w:szCs w:val="24"/>
        </w:rPr>
      </w:pPr>
    </w:p>
    <w:p w:rsidR="00F3423D" w:rsidRPr="00FF6471" w:rsidRDefault="00F342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9B3A1249ED43D193242372CB08C712"/>
        </w:placeholder>
      </w:sdtPr>
      <w:sdtContent>
        <w:p w:rsidR="00F3423D" w:rsidRDefault="00F342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AB5436DFD9499889532F1893B74598"/>
        </w:placeholder>
      </w:sdtPr>
      <w:sdtContent>
        <w:p w:rsidR="00F3423D" w:rsidRDefault="00F3423D" w:rsidP="001B7AD9">
          <w:pPr>
            <w:pStyle w:val="NormalWeb"/>
            <w:spacing w:before="0" w:beforeAutospacing="0" w:after="0" w:afterAutospacing="0"/>
            <w:jc w:val="both"/>
            <w:divId w:val="594094160"/>
            <w:rPr>
              <w:rFonts w:eastAsia="Times New Roman"/>
              <w:bCs/>
            </w:rPr>
          </w:pPr>
        </w:p>
        <w:p w:rsidR="00F3423D" w:rsidRPr="001B7AD9" w:rsidRDefault="00F3423D" w:rsidP="001B7AD9">
          <w:pPr>
            <w:pStyle w:val="NormalWeb"/>
            <w:spacing w:before="0" w:beforeAutospacing="0" w:after="0" w:afterAutospacing="0"/>
            <w:jc w:val="both"/>
            <w:divId w:val="594094160"/>
          </w:pPr>
          <w:r w:rsidRPr="001B7AD9">
            <w:t>Interested parties report that the board of regents of The Texas A&amp;M University System would like to bring a new campus in Brazos County into the university system. H.B. 2432 seeks to provide for the establishment of a university system center in Brazos County as part of The Texas A&amp;M University System. (Original Author's / Sponsor's Statement of Intent)</w:t>
          </w:r>
        </w:p>
        <w:p w:rsidR="00F3423D" w:rsidRPr="00D70925" w:rsidRDefault="00F3423D" w:rsidP="001B7AD9">
          <w:pPr>
            <w:spacing w:after="0" w:line="240" w:lineRule="auto"/>
            <w:jc w:val="both"/>
            <w:rPr>
              <w:rFonts w:eastAsia="Times New Roman" w:cs="Times New Roman"/>
              <w:bCs/>
              <w:szCs w:val="24"/>
            </w:rPr>
          </w:pPr>
        </w:p>
      </w:sdtContent>
    </w:sdt>
    <w:p w:rsidR="00F3423D" w:rsidRDefault="00F3423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2432 </w:t>
      </w:r>
      <w:bookmarkStart w:id="1" w:name="AmendsCurrentLaw"/>
      <w:bookmarkEnd w:id="1"/>
      <w:r>
        <w:rPr>
          <w:rFonts w:cs="Times New Roman"/>
          <w:szCs w:val="24"/>
        </w:rPr>
        <w:t>amends current law relating to certain academic programs and projects undertaken by public institutions of higher education at a location other than the institution's main campus.</w:t>
      </w:r>
    </w:p>
    <w:p w:rsidR="00F3423D" w:rsidRPr="00050B79" w:rsidRDefault="00F3423D" w:rsidP="000F1DF9">
      <w:pPr>
        <w:spacing w:after="0" w:line="240" w:lineRule="auto"/>
        <w:jc w:val="both"/>
        <w:rPr>
          <w:rFonts w:eastAsia="Times New Roman" w:cs="Times New Roman"/>
          <w:szCs w:val="24"/>
        </w:rPr>
      </w:pPr>
    </w:p>
    <w:p w:rsidR="00F3423D" w:rsidRPr="005C2A78" w:rsidRDefault="00F3423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97C4280BDD477F96BDF36D04871A0A"/>
          </w:placeholder>
        </w:sdtPr>
        <w:sdtContent>
          <w:r>
            <w:rPr>
              <w:rFonts w:eastAsia="Times New Roman" w:cs="Times New Roman"/>
              <w:b/>
              <w:szCs w:val="24"/>
              <w:u w:val="single"/>
            </w:rPr>
            <w:t>RULEMAKING AUTHORITY</w:t>
          </w:r>
        </w:sdtContent>
      </w:sdt>
    </w:p>
    <w:p w:rsidR="00F3423D" w:rsidRPr="006529C4" w:rsidRDefault="00F3423D" w:rsidP="00774EC7">
      <w:pPr>
        <w:spacing w:after="0" w:line="240" w:lineRule="auto"/>
        <w:jc w:val="both"/>
        <w:rPr>
          <w:rFonts w:cs="Times New Roman"/>
          <w:szCs w:val="24"/>
        </w:rPr>
      </w:pPr>
    </w:p>
    <w:p w:rsidR="00F3423D" w:rsidRDefault="00F3423D" w:rsidP="00774EC7">
      <w:pPr>
        <w:spacing w:after="0" w:line="240" w:lineRule="auto"/>
        <w:jc w:val="both"/>
        <w:rPr>
          <w:rFonts w:cs="Times New Roman"/>
          <w:szCs w:val="24"/>
        </w:rPr>
      </w:pPr>
      <w:r>
        <w:rPr>
          <w:rFonts w:cs="Times New Roman"/>
          <w:szCs w:val="24"/>
        </w:rPr>
        <w:t>Rulemaking authority previously granted to the Texas Higher Education Coordinating Board is modified in SECTION 3 (Section 61.058, Education Code) of this bill.</w:t>
      </w:r>
    </w:p>
    <w:p w:rsidR="00F3423D" w:rsidRPr="006529C4" w:rsidRDefault="00F3423D" w:rsidP="00774EC7">
      <w:pPr>
        <w:spacing w:after="0" w:line="240" w:lineRule="auto"/>
        <w:jc w:val="both"/>
        <w:rPr>
          <w:rFonts w:cs="Times New Roman"/>
          <w:szCs w:val="24"/>
        </w:rPr>
      </w:pPr>
    </w:p>
    <w:p w:rsidR="00F3423D" w:rsidRPr="005C2A78" w:rsidRDefault="00F3423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96801C8FBD40ABAF941421A0F2C42D"/>
          </w:placeholder>
        </w:sdtPr>
        <w:sdtContent>
          <w:r>
            <w:rPr>
              <w:rFonts w:eastAsia="Times New Roman" w:cs="Times New Roman"/>
              <w:b/>
              <w:szCs w:val="24"/>
              <w:u w:val="single"/>
            </w:rPr>
            <w:t>SECTION BY SECTION ANALYSIS</w:t>
          </w:r>
        </w:sdtContent>
      </w:sdt>
    </w:p>
    <w:p w:rsidR="00F3423D" w:rsidRPr="005C2A78" w:rsidRDefault="00F3423D" w:rsidP="000F1DF9">
      <w:pPr>
        <w:spacing w:after="0" w:line="240" w:lineRule="auto"/>
        <w:jc w:val="both"/>
        <w:rPr>
          <w:rFonts w:eastAsia="Times New Roman" w:cs="Times New Roman"/>
          <w:szCs w:val="24"/>
        </w:rPr>
      </w:pPr>
    </w:p>
    <w:p w:rsidR="00F3423D" w:rsidRDefault="00F3423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61.0512(a), Education Code, to provide that a degree or certificate program offered at an off-campus academic or research site is considered a new degree or certificate program if not previously offered at the off-campus academic or research site.</w:t>
      </w:r>
    </w:p>
    <w:p w:rsidR="00F3423D" w:rsidRDefault="00F3423D" w:rsidP="000F1DF9">
      <w:pPr>
        <w:spacing w:after="0" w:line="240" w:lineRule="auto"/>
        <w:jc w:val="both"/>
        <w:rPr>
          <w:rFonts w:eastAsia="Times New Roman" w:cs="Times New Roman"/>
          <w:szCs w:val="24"/>
        </w:rPr>
      </w:pPr>
    </w:p>
    <w:p w:rsidR="00F3423D" w:rsidRDefault="00F3423D" w:rsidP="000F1DF9">
      <w:pPr>
        <w:spacing w:after="0" w:line="240" w:lineRule="auto"/>
        <w:jc w:val="both"/>
        <w:rPr>
          <w:rFonts w:eastAsia="Times New Roman" w:cs="Times New Roman"/>
          <w:szCs w:val="24"/>
        </w:rPr>
      </w:pPr>
      <w:r>
        <w:rPr>
          <w:rFonts w:eastAsia="Times New Roman" w:cs="Times New Roman"/>
          <w:szCs w:val="24"/>
        </w:rPr>
        <w:t>SECTION 2. Amends Section 61.0572(d), Education Code, to authorize the Texas Higher Education Coordinating Board (THECB) to review purchases of improved real property added to an institution of higher education's (IHE) educational and general buildings and facilities inventory to determine whether the property meets the standards adopted by THECB for cost, efficiency, space need, and space use, but provides that subject to Section 61.0584, which is added by this Act, the purchase of the improved real property is not contingent on THECB review or approval, rather than but the purchase of the improved real property is not contingent on THECB review.</w:t>
      </w:r>
    </w:p>
    <w:p w:rsidR="00F3423D" w:rsidRDefault="00F3423D" w:rsidP="000F1DF9">
      <w:pPr>
        <w:spacing w:after="0" w:line="240" w:lineRule="auto"/>
        <w:jc w:val="both"/>
        <w:rPr>
          <w:rFonts w:eastAsia="Times New Roman" w:cs="Times New Roman"/>
          <w:szCs w:val="24"/>
        </w:rPr>
      </w:pPr>
    </w:p>
    <w:p w:rsidR="00F3423D" w:rsidRDefault="00F3423D" w:rsidP="000F1DF9">
      <w:pPr>
        <w:spacing w:after="0" w:line="240" w:lineRule="auto"/>
        <w:jc w:val="both"/>
        <w:rPr>
          <w:rFonts w:eastAsia="Times New Roman" w:cs="Times New Roman"/>
          <w:szCs w:val="24"/>
        </w:rPr>
      </w:pPr>
      <w:r>
        <w:rPr>
          <w:rFonts w:eastAsia="Times New Roman" w:cs="Times New Roman"/>
          <w:szCs w:val="24"/>
        </w:rPr>
        <w:t>SECTION 3. Amends Section 61.058(b), Education Code, to authorize THECB to review all construction, repair, or rehabilitation of buildings and facilities at IHEs to determine whether the construction, rehabilitation, or repair meets the standards adopted by THECB rule for cost, efficiency, space need, and space use, but provides that subject to Section 61.0584 the construction, rehabilitation, or repair is not contingent on THECB review or approval, rather than the construction, rehabilitation, or repair is not contingent on THECB review.</w:t>
      </w:r>
    </w:p>
    <w:p w:rsidR="00F3423D" w:rsidRDefault="00F3423D" w:rsidP="000F1DF9">
      <w:pPr>
        <w:spacing w:after="0" w:line="240" w:lineRule="auto"/>
        <w:jc w:val="both"/>
        <w:rPr>
          <w:rFonts w:eastAsia="Times New Roman" w:cs="Times New Roman"/>
          <w:szCs w:val="24"/>
        </w:rPr>
      </w:pPr>
    </w:p>
    <w:p w:rsidR="00F3423D" w:rsidRDefault="00F3423D" w:rsidP="000F1DF9">
      <w:pPr>
        <w:spacing w:after="0" w:line="240" w:lineRule="auto"/>
        <w:jc w:val="both"/>
        <w:rPr>
          <w:rFonts w:eastAsia="Times New Roman" w:cs="Times New Roman"/>
          <w:szCs w:val="24"/>
        </w:rPr>
      </w:pPr>
      <w:r>
        <w:rPr>
          <w:rFonts w:eastAsia="Times New Roman" w:cs="Times New Roman"/>
          <w:szCs w:val="24"/>
        </w:rPr>
        <w:t>SECTION 4. Amends Subchapter C, Chapter 61, Education Code, by adding Section 61.0584, as follows:</w:t>
      </w:r>
    </w:p>
    <w:p w:rsidR="00F3423D" w:rsidRDefault="00F3423D" w:rsidP="000F1DF9">
      <w:pPr>
        <w:spacing w:after="0" w:line="240" w:lineRule="auto"/>
        <w:jc w:val="both"/>
        <w:rPr>
          <w:rFonts w:eastAsia="Times New Roman" w:cs="Times New Roman"/>
          <w:szCs w:val="24"/>
        </w:rPr>
      </w:pPr>
    </w:p>
    <w:p w:rsidR="00F3423D" w:rsidRDefault="00F3423D" w:rsidP="00883AC4">
      <w:pPr>
        <w:spacing w:after="0" w:line="240" w:lineRule="auto"/>
        <w:ind w:left="720"/>
        <w:jc w:val="both"/>
        <w:rPr>
          <w:rFonts w:eastAsia="Times New Roman" w:cs="Times New Roman"/>
          <w:szCs w:val="24"/>
        </w:rPr>
      </w:pPr>
      <w:r>
        <w:rPr>
          <w:rFonts w:eastAsia="Times New Roman" w:cs="Times New Roman"/>
          <w:szCs w:val="24"/>
        </w:rPr>
        <w:t xml:space="preserve">Sec. 61.0584. OFF-CAMPUS ACADEMIC OR RESEARCH SITE. (a) Provides that this section does not apply to buildings and facilities that are located on an off-campus academic or research site, that are to be used exclusively for auxiliary enterprises, and that will not require appropriations from the legislature for operation, maintenance, or repair. </w:t>
      </w:r>
    </w:p>
    <w:p w:rsidR="00F3423D" w:rsidRDefault="00F3423D" w:rsidP="00883AC4">
      <w:pPr>
        <w:spacing w:after="0" w:line="240" w:lineRule="auto"/>
        <w:ind w:left="720"/>
        <w:jc w:val="both"/>
        <w:rPr>
          <w:rFonts w:eastAsia="Times New Roman" w:cs="Times New Roman"/>
          <w:szCs w:val="24"/>
        </w:rPr>
      </w:pPr>
    </w:p>
    <w:p w:rsidR="00F3423D" w:rsidRDefault="00F3423D" w:rsidP="00883AC4">
      <w:pPr>
        <w:spacing w:after="0" w:line="240" w:lineRule="auto"/>
        <w:ind w:left="1440"/>
        <w:jc w:val="both"/>
        <w:rPr>
          <w:rFonts w:eastAsia="Times New Roman" w:cs="Times New Roman"/>
          <w:szCs w:val="24"/>
        </w:rPr>
      </w:pPr>
      <w:r>
        <w:rPr>
          <w:rFonts w:eastAsia="Times New Roman" w:cs="Times New Roman"/>
          <w:szCs w:val="24"/>
        </w:rPr>
        <w:t>(b) Requires THECB, based on criteria established under Subsection (d), to review and approve or disapprove an action taken by the governing board of an IHE or university system, through purchase, lease, or otherwise, to:</w:t>
      </w:r>
    </w:p>
    <w:p w:rsidR="00F3423D" w:rsidRDefault="00F3423D" w:rsidP="00883AC4">
      <w:pPr>
        <w:spacing w:after="0" w:line="240" w:lineRule="auto"/>
        <w:ind w:left="1440"/>
        <w:jc w:val="both"/>
        <w:rPr>
          <w:rFonts w:eastAsia="Times New Roman" w:cs="Times New Roman"/>
          <w:szCs w:val="24"/>
        </w:rPr>
      </w:pPr>
    </w:p>
    <w:p w:rsidR="00F3423D" w:rsidRDefault="00F3423D" w:rsidP="00883AC4">
      <w:pPr>
        <w:spacing w:after="0" w:line="240" w:lineRule="auto"/>
        <w:ind w:left="2160"/>
        <w:jc w:val="both"/>
        <w:rPr>
          <w:rFonts w:eastAsia="Times New Roman" w:cs="Times New Roman"/>
          <w:szCs w:val="24"/>
        </w:rPr>
      </w:pPr>
      <w:r>
        <w:rPr>
          <w:rFonts w:eastAsia="Times New Roman" w:cs="Times New Roman"/>
          <w:szCs w:val="24"/>
        </w:rPr>
        <w:t>(1) acquire improved or unimproved real property for use at a new or existing off-campus academic or research site; or</w:t>
      </w:r>
    </w:p>
    <w:p w:rsidR="00F3423D" w:rsidRDefault="00F3423D" w:rsidP="00883AC4">
      <w:pPr>
        <w:spacing w:after="0" w:line="240" w:lineRule="auto"/>
        <w:ind w:left="2160"/>
        <w:jc w:val="both"/>
        <w:rPr>
          <w:rFonts w:eastAsia="Times New Roman" w:cs="Times New Roman"/>
          <w:szCs w:val="24"/>
        </w:rPr>
      </w:pPr>
    </w:p>
    <w:p w:rsidR="00F3423D" w:rsidRDefault="00F3423D" w:rsidP="00883AC4">
      <w:pPr>
        <w:spacing w:after="0" w:line="240" w:lineRule="auto"/>
        <w:ind w:left="2160"/>
        <w:jc w:val="both"/>
        <w:rPr>
          <w:rFonts w:eastAsia="Times New Roman" w:cs="Times New Roman"/>
          <w:szCs w:val="24"/>
        </w:rPr>
      </w:pPr>
      <w:r>
        <w:rPr>
          <w:rFonts w:eastAsia="Times New Roman" w:cs="Times New Roman"/>
          <w:szCs w:val="24"/>
        </w:rPr>
        <w:t>(2) acquire or construct a building or facility for use at a site described by Subdivision (1).</w:t>
      </w:r>
    </w:p>
    <w:p w:rsidR="00F3423D" w:rsidRDefault="00F3423D" w:rsidP="00883AC4">
      <w:pPr>
        <w:spacing w:after="0" w:line="240" w:lineRule="auto"/>
        <w:ind w:left="2160"/>
        <w:jc w:val="both"/>
        <w:rPr>
          <w:rFonts w:eastAsia="Times New Roman" w:cs="Times New Roman"/>
          <w:szCs w:val="24"/>
        </w:rPr>
      </w:pPr>
    </w:p>
    <w:p w:rsidR="00F3423D" w:rsidRDefault="00F3423D" w:rsidP="00883AC4">
      <w:pPr>
        <w:spacing w:after="0" w:line="240" w:lineRule="auto"/>
        <w:ind w:left="1440"/>
        <w:jc w:val="both"/>
        <w:rPr>
          <w:rFonts w:eastAsia="Times New Roman" w:cs="Times New Roman"/>
          <w:szCs w:val="24"/>
        </w:rPr>
      </w:pPr>
      <w:r>
        <w:rPr>
          <w:rFonts w:eastAsia="Times New Roman" w:cs="Times New Roman"/>
          <w:szCs w:val="24"/>
        </w:rPr>
        <w:t>(c) Requires THECB, using the negotiated rulemaking procedures under Chapter 2008 (Negotiated Rulemaking), Government Code, to develop a procedure for each IHE or university system to use to identify, for purposes of THECB review required by this section, the scope and character of projects that are proposed for:</w:t>
      </w:r>
    </w:p>
    <w:p w:rsidR="00F3423D" w:rsidRDefault="00F3423D" w:rsidP="00883AC4">
      <w:pPr>
        <w:spacing w:after="0" w:line="240" w:lineRule="auto"/>
        <w:ind w:left="1440"/>
        <w:jc w:val="both"/>
        <w:rPr>
          <w:rFonts w:eastAsia="Times New Roman" w:cs="Times New Roman"/>
          <w:szCs w:val="24"/>
        </w:rPr>
      </w:pPr>
    </w:p>
    <w:p w:rsidR="00F3423D" w:rsidRDefault="00F3423D" w:rsidP="00883AC4">
      <w:pPr>
        <w:spacing w:after="0" w:line="240" w:lineRule="auto"/>
        <w:ind w:left="2160"/>
        <w:jc w:val="both"/>
        <w:rPr>
          <w:rFonts w:eastAsia="Times New Roman" w:cs="Times New Roman"/>
          <w:szCs w:val="24"/>
        </w:rPr>
      </w:pPr>
      <w:r>
        <w:rPr>
          <w:rFonts w:eastAsia="Times New Roman" w:cs="Times New Roman"/>
          <w:szCs w:val="24"/>
        </w:rPr>
        <w:t>(1) an off-campus academic or research site, including projects relating to certain facilities; and</w:t>
      </w:r>
    </w:p>
    <w:p w:rsidR="00F3423D" w:rsidRDefault="00F3423D" w:rsidP="00883AC4">
      <w:pPr>
        <w:spacing w:after="0" w:line="240" w:lineRule="auto"/>
        <w:ind w:left="2160"/>
        <w:jc w:val="both"/>
        <w:rPr>
          <w:rFonts w:eastAsia="Times New Roman" w:cs="Times New Roman"/>
          <w:szCs w:val="24"/>
        </w:rPr>
      </w:pPr>
    </w:p>
    <w:p w:rsidR="00F3423D" w:rsidRDefault="00F3423D" w:rsidP="00883AC4">
      <w:pPr>
        <w:spacing w:after="0" w:line="240" w:lineRule="auto"/>
        <w:ind w:left="2160"/>
        <w:jc w:val="both"/>
        <w:rPr>
          <w:rFonts w:eastAsia="Times New Roman" w:cs="Times New Roman"/>
          <w:szCs w:val="24"/>
        </w:rPr>
      </w:pPr>
      <w:r>
        <w:rPr>
          <w:rFonts w:eastAsia="Times New Roman" w:cs="Times New Roman"/>
          <w:szCs w:val="24"/>
        </w:rPr>
        <w:t xml:space="preserve">(2) any other location that is separate from the main campus of an IHE and that is to be used for academic or research purposes. </w:t>
      </w:r>
    </w:p>
    <w:p w:rsidR="00F3423D" w:rsidRDefault="00F3423D" w:rsidP="00883AC4">
      <w:pPr>
        <w:spacing w:after="0" w:line="240" w:lineRule="auto"/>
        <w:ind w:left="2160"/>
        <w:jc w:val="both"/>
        <w:rPr>
          <w:rFonts w:eastAsia="Times New Roman" w:cs="Times New Roman"/>
          <w:szCs w:val="24"/>
        </w:rPr>
      </w:pPr>
    </w:p>
    <w:p w:rsidR="00F3423D" w:rsidRDefault="00F3423D" w:rsidP="00883AC4">
      <w:pPr>
        <w:spacing w:after="0" w:line="240" w:lineRule="auto"/>
        <w:ind w:left="1440"/>
        <w:jc w:val="both"/>
        <w:rPr>
          <w:rFonts w:eastAsia="Times New Roman" w:cs="Times New Roman"/>
          <w:szCs w:val="24"/>
        </w:rPr>
      </w:pPr>
      <w:r>
        <w:rPr>
          <w:rFonts w:eastAsia="Times New Roman" w:cs="Times New Roman"/>
          <w:szCs w:val="24"/>
        </w:rPr>
        <w:t xml:space="preserve">(d) Requires THECB, using the negotiated rulemaking procedures under Chapter 2008, Government Code, to establish criteria for reviewing and for approving or disapproving an action taken by the governing board of an IHE or university system as described by Subsection (b). Requires that criteria adopted under this subsection prioritize the academic and research needs of IHEs while preventing unnecessary duplication in program offerings, faculties, and physical plants. </w:t>
      </w:r>
    </w:p>
    <w:p w:rsidR="00F3423D" w:rsidRDefault="00F3423D" w:rsidP="00883AC4">
      <w:pPr>
        <w:spacing w:after="0" w:line="240" w:lineRule="auto"/>
        <w:ind w:left="1440"/>
        <w:jc w:val="both"/>
        <w:rPr>
          <w:rFonts w:eastAsia="Times New Roman" w:cs="Times New Roman"/>
          <w:szCs w:val="24"/>
        </w:rPr>
      </w:pPr>
    </w:p>
    <w:p w:rsidR="00F3423D" w:rsidRDefault="00F3423D" w:rsidP="00883AC4">
      <w:pPr>
        <w:spacing w:after="0" w:line="240" w:lineRule="auto"/>
        <w:ind w:left="1440"/>
        <w:jc w:val="both"/>
        <w:rPr>
          <w:rFonts w:eastAsia="Times New Roman" w:cs="Times New Roman"/>
          <w:szCs w:val="24"/>
        </w:rPr>
      </w:pPr>
      <w:r>
        <w:rPr>
          <w:rFonts w:eastAsia="Times New Roman" w:cs="Times New Roman"/>
          <w:szCs w:val="24"/>
        </w:rPr>
        <w:t>(e) Provides that information related to THECB's findings and determinations is not subject to the required disclosure under Chapter 552 (Public Information), Government Code.</w:t>
      </w:r>
    </w:p>
    <w:p w:rsidR="00F3423D" w:rsidRDefault="00F3423D" w:rsidP="00883AC4">
      <w:pPr>
        <w:spacing w:after="0" w:line="240" w:lineRule="auto"/>
        <w:ind w:left="1440"/>
        <w:jc w:val="both"/>
        <w:rPr>
          <w:rFonts w:eastAsia="Times New Roman" w:cs="Times New Roman"/>
          <w:szCs w:val="24"/>
        </w:rPr>
      </w:pPr>
    </w:p>
    <w:p w:rsidR="00F3423D" w:rsidRDefault="00F3423D" w:rsidP="00883AC4">
      <w:pPr>
        <w:spacing w:after="0" w:line="240" w:lineRule="auto"/>
        <w:ind w:left="1440"/>
        <w:jc w:val="both"/>
        <w:rPr>
          <w:rFonts w:eastAsia="Times New Roman" w:cs="Times New Roman"/>
          <w:szCs w:val="24"/>
        </w:rPr>
      </w:pPr>
      <w:r>
        <w:rPr>
          <w:rFonts w:eastAsia="Times New Roman" w:cs="Times New Roman"/>
          <w:szCs w:val="24"/>
        </w:rPr>
        <w:t xml:space="preserve">(f) Authorizes THECB to conduct a closed meeting pursuant to Section 551.072 (Deliberation Regarding Real Property; Closed Meeting), Government Code, to deliberate the approval or disapproval of any action subject to that section and taken by the governing board of an IHE or university system as described by Subsection (b). Authorizes THECB, as necessary and appropriate, to hold its closed meeting as an emergency meeting under Section 551.045 (Exception to General Rule: Notice of Emergency Meeting or Emergency Addition to Agenda), Government Code. </w:t>
      </w:r>
    </w:p>
    <w:p w:rsidR="00F3423D" w:rsidRDefault="00F3423D" w:rsidP="00883AC4">
      <w:pPr>
        <w:spacing w:after="0" w:line="240" w:lineRule="auto"/>
        <w:ind w:left="1440"/>
        <w:jc w:val="both"/>
        <w:rPr>
          <w:rFonts w:eastAsia="Times New Roman" w:cs="Times New Roman"/>
          <w:szCs w:val="24"/>
        </w:rPr>
      </w:pPr>
    </w:p>
    <w:p w:rsidR="00F3423D" w:rsidRDefault="00F3423D" w:rsidP="00883AC4">
      <w:pPr>
        <w:spacing w:after="0" w:line="240" w:lineRule="auto"/>
        <w:ind w:left="1440"/>
        <w:jc w:val="both"/>
        <w:rPr>
          <w:rFonts w:eastAsia="Times New Roman" w:cs="Times New Roman"/>
          <w:szCs w:val="24"/>
        </w:rPr>
      </w:pPr>
      <w:r>
        <w:rPr>
          <w:rFonts w:eastAsia="Times New Roman" w:cs="Times New Roman"/>
          <w:szCs w:val="24"/>
        </w:rPr>
        <w:t xml:space="preserve">(g) Requires THECB to report its findings and determinations to the governor, lieutenant governor, the speaker of the house of representatives, the Legislative Budget Board, and the governing boards of the applicable IHEs or university systems.  </w:t>
      </w:r>
    </w:p>
    <w:p w:rsidR="00F3423D" w:rsidRDefault="00F3423D" w:rsidP="000F1DF9">
      <w:pPr>
        <w:spacing w:after="0" w:line="240" w:lineRule="auto"/>
        <w:jc w:val="both"/>
        <w:rPr>
          <w:rFonts w:eastAsia="Times New Roman" w:cs="Times New Roman"/>
          <w:szCs w:val="24"/>
        </w:rPr>
      </w:pPr>
    </w:p>
    <w:p w:rsidR="00F3423D" w:rsidRDefault="00F3423D" w:rsidP="000F1DF9">
      <w:pPr>
        <w:spacing w:after="0" w:line="240" w:lineRule="auto"/>
        <w:jc w:val="both"/>
        <w:rPr>
          <w:rFonts w:eastAsia="Times New Roman" w:cs="Times New Roman"/>
          <w:szCs w:val="24"/>
        </w:rPr>
      </w:pPr>
      <w:r>
        <w:rPr>
          <w:rFonts w:eastAsia="Times New Roman" w:cs="Times New Roman"/>
          <w:szCs w:val="24"/>
        </w:rPr>
        <w:t>SECTION 5. Amends Chapter 87, Education Code, by adding Subchapter M, as follows:</w:t>
      </w:r>
    </w:p>
    <w:p w:rsidR="00F3423D" w:rsidRDefault="00F3423D" w:rsidP="000F1DF9">
      <w:pPr>
        <w:spacing w:after="0" w:line="240" w:lineRule="auto"/>
        <w:jc w:val="both"/>
        <w:rPr>
          <w:rFonts w:eastAsia="Times New Roman" w:cs="Times New Roman"/>
          <w:szCs w:val="24"/>
        </w:rPr>
      </w:pPr>
    </w:p>
    <w:p w:rsidR="00F3423D" w:rsidRDefault="00F3423D" w:rsidP="00050B79">
      <w:pPr>
        <w:spacing w:after="0" w:line="240" w:lineRule="auto"/>
        <w:jc w:val="center"/>
        <w:rPr>
          <w:rFonts w:eastAsia="Times New Roman" w:cs="Times New Roman"/>
          <w:szCs w:val="24"/>
        </w:rPr>
      </w:pPr>
      <w:r>
        <w:rPr>
          <w:rFonts w:eastAsia="Times New Roman" w:cs="Times New Roman"/>
          <w:szCs w:val="24"/>
        </w:rPr>
        <w:t>SUBCHAPTER M. UNIVERSITY SYSTEM CENTERS</w:t>
      </w:r>
    </w:p>
    <w:p w:rsidR="00F3423D" w:rsidRDefault="00F3423D" w:rsidP="00050B79">
      <w:pPr>
        <w:spacing w:after="0" w:line="240" w:lineRule="auto"/>
        <w:jc w:val="center"/>
        <w:rPr>
          <w:rFonts w:eastAsia="Times New Roman" w:cs="Times New Roman"/>
          <w:szCs w:val="24"/>
        </w:rPr>
      </w:pPr>
    </w:p>
    <w:p w:rsidR="00F3423D" w:rsidRDefault="00F3423D" w:rsidP="00050B79">
      <w:pPr>
        <w:spacing w:after="0" w:line="240" w:lineRule="auto"/>
        <w:ind w:left="720"/>
        <w:jc w:val="both"/>
        <w:rPr>
          <w:rFonts w:eastAsia="Times New Roman" w:cs="Times New Roman"/>
          <w:szCs w:val="24"/>
        </w:rPr>
      </w:pPr>
      <w:r>
        <w:rPr>
          <w:rFonts w:eastAsia="Times New Roman" w:cs="Times New Roman"/>
          <w:szCs w:val="24"/>
        </w:rPr>
        <w:t>Sec. 87.881. UNIVERSITY SYSTEM CENTER IN BRAZOS COUNTY. (a) Authorizes the board of regents of The Texas A&amp;M University System (board of regents) to establish and operate a university system center in Brazos County.</w:t>
      </w:r>
    </w:p>
    <w:p w:rsidR="00F3423D" w:rsidRDefault="00F3423D" w:rsidP="00050B79">
      <w:pPr>
        <w:spacing w:after="0" w:line="240" w:lineRule="auto"/>
        <w:ind w:left="720"/>
        <w:jc w:val="both"/>
        <w:rPr>
          <w:rFonts w:eastAsia="Times New Roman" w:cs="Times New Roman"/>
          <w:szCs w:val="24"/>
        </w:rPr>
      </w:pPr>
    </w:p>
    <w:p w:rsidR="00F3423D" w:rsidRDefault="00F3423D" w:rsidP="00577089">
      <w:pPr>
        <w:spacing w:after="0" w:line="240" w:lineRule="auto"/>
        <w:ind w:left="1440"/>
        <w:jc w:val="both"/>
        <w:rPr>
          <w:rFonts w:eastAsia="Times New Roman" w:cs="Times New Roman"/>
          <w:szCs w:val="24"/>
        </w:rPr>
      </w:pPr>
      <w:r>
        <w:rPr>
          <w:rFonts w:eastAsia="Times New Roman" w:cs="Times New Roman"/>
          <w:szCs w:val="24"/>
        </w:rPr>
        <w:t>(b) Requires that the programs offered at the university system center be authorized in accordance with the rules of THECB.</w:t>
      </w:r>
    </w:p>
    <w:p w:rsidR="00F3423D" w:rsidRDefault="00F3423D" w:rsidP="00577089">
      <w:pPr>
        <w:spacing w:after="0" w:line="240" w:lineRule="auto"/>
        <w:ind w:left="1440"/>
        <w:jc w:val="both"/>
        <w:rPr>
          <w:rFonts w:eastAsia="Times New Roman" w:cs="Times New Roman"/>
          <w:szCs w:val="24"/>
        </w:rPr>
      </w:pPr>
    </w:p>
    <w:p w:rsidR="00F3423D" w:rsidRPr="005C2A78" w:rsidRDefault="00F3423D" w:rsidP="00577089">
      <w:pPr>
        <w:spacing w:after="0" w:line="240" w:lineRule="auto"/>
        <w:ind w:left="1440"/>
        <w:jc w:val="both"/>
        <w:rPr>
          <w:rFonts w:eastAsia="Times New Roman" w:cs="Times New Roman"/>
          <w:szCs w:val="24"/>
        </w:rPr>
      </w:pPr>
      <w:r>
        <w:rPr>
          <w:rFonts w:eastAsia="Times New Roman" w:cs="Times New Roman"/>
          <w:szCs w:val="24"/>
        </w:rPr>
        <w:t xml:space="preserve">(c) Provides that the board of regents has the sole authority to name the university system center authorized by this section. </w:t>
      </w:r>
    </w:p>
    <w:p w:rsidR="00F3423D" w:rsidRPr="005C2A78" w:rsidRDefault="00F3423D" w:rsidP="000F1DF9">
      <w:pPr>
        <w:spacing w:after="0" w:line="240" w:lineRule="auto"/>
        <w:jc w:val="both"/>
        <w:rPr>
          <w:rFonts w:eastAsia="Times New Roman" w:cs="Times New Roman"/>
          <w:szCs w:val="24"/>
        </w:rPr>
      </w:pPr>
    </w:p>
    <w:p w:rsidR="00F3423D" w:rsidRDefault="00F3423D" w:rsidP="00774EC7">
      <w:pPr>
        <w:spacing w:after="0" w:line="240" w:lineRule="auto"/>
        <w:jc w:val="both"/>
        <w:rPr>
          <w:rFonts w:eastAsia="Times New Roman" w:cs="Times New Roman"/>
          <w:szCs w:val="24"/>
        </w:rPr>
      </w:pPr>
      <w:r>
        <w:rPr>
          <w:rFonts w:eastAsia="Times New Roman" w:cs="Times New Roman"/>
          <w:szCs w:val="24"/>
        </w:rPr>
        <w:t>SECTION 6. Makes application of Subchapter C, Chapter 61, Education Code, as amended by this Act, prospective.</w:t>
      </w:r>
    </w:p>
    <w:p w:rsidR="00F3423D" w:rsidRDefault="00F3423D" w:rsidP="00774EC7">
      <w:pPr>
        <w:spacing w:after="0" w:line="240" w:lineRule="auto"/>
        <w:jc w:val="both"/>
        <w:rPr>
          <w:rFonts w:eastAsia="Times New Roman" w:cs="Times New Roman"/>
          <w:szCs w:val="24"/>
        </w:rPr>
      </w:pPr>
    </w:p>
    <w:p w:rsidR="00F3423D" w:rsidRPr="00050B79" w:rsidRDefault="00F3423D" w:rsidP="00774EC7">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Effective date: upon passage or September 1, 2017.</w:t>
      </w:r>
    </w:p>
    <w:sectPr w:rsidR="00F3423D" w:rsidRPr="00050B7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0B" w:rsidRDefault="001B770B" w:rsidP="000F1DF9">
      <w:pPr>
        <w:spacing w:after="0" w:line="240" w:lineRule="auto"/>
      </w:pPr>
      <w:r>
        <w:separator/>
      </w:r>
    </w:p>
  </w:endnote>
  <w:endnote w:type="continuationSeparator" w:id="0">
    <w:p w:rsidR="001B770B" w:rsidRDefault="001B77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77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423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423D">
                <w:rPr>
                  <w:sz w:val="20"/>
                  <w:szCs w:val="20"/>
                </w:rPr>
                <w:t>C.S.H.B. 2432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423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77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423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423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0B" w:rsidRDefault="001B770B" w:rsidP="000F1DF9">
      <w:pPr>
        <w:spacing w:after="0" w:line="240" w:lineRule="auto"/>
      </w:pPr>
      <w:r>
        <w:separator/>
      </w:r>
    </w:p>
  </w:footnote>
  <w:footnote w:type="continuationSeparator" w:id="0">
    <w:p w:rsidR="001B770B" w:rsidRDefault="001B77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770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3423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423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42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6083" w:rsidP="00B1608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482CB05D9E46C0934660DFDD08BA4D"/>
        <w:category>
          <w:name w:val="General"/>
          <w:gallery w:val="placeholder"/>
        </w:category>
        <w:types>
          <w:type w:val="bbPlcHdr"/>
        </w:types>
        <w:behaviors>
          <w:behavior w:val="content"/>
        </w:behaviors>
        <w:guid w:val="{35F07EAA-75AD-4BDC-BBF1-32B27E942C7A}"/>
      </w:docPartPr>
      <w:docPartBody>
        <w:p w:rsidR="00000000" w:rsidRDefault="009647F9"/>
      </w:docPartBody>
    </w:docPart>
    <w:docPart>
      <w:docPartPr>
        <w:name w:val="0A302859C1A04A0EB063B5027191F661"/>
        <w:category>
          <w:name w:val="General"/>
          <w:gallery w:val="placeholder"/>
        </w:category>
        <w:types>
          <w:type w:val="bbPlcHdr"/>
        </w:types>
        <w:behaviors>
          <w:behavior w:val="content"/>
        </w:behaviors>
        <w:guid w:val="{0D4B8D95-D549-4B92-A74E-ADB1A3EDBE7A}"/>
      </w:docPartPr>
      <w:docPartBody>
        <w:p w:rsidR="00000000" w:rsidRDefault="009647F9"/>
      </w:docPartBody>
    </w:docPart>
    <w:docPart>
      <w:docPartPr>
        <w:name w:val="EE7F3BEF29B34867AEE55A2C71FD2132"/>
        <w:category>
          <w:name w:val="General"/>
          <w:gallery w:val="placeholder"/>
        </w:category>
        <w:types>
          <w:type w:val="bbPlcHdr"/>
        </w:types>
        <w:behaviors>
          <w:behavior w:val="content"/>
        </w:behaviors>
        <w:guid w:val="{B4BB0845-05A8-49E1-B760-350AFE76E963}"/>
      </w:docPartPr>
      <w:docPartBody>
        <w:p w:rsidR="00000000" w:rsidRDefault="009647F9"/>
      </w:docPartBody>
    </w:docPart>
    <w:docPart>
      <w:docPartPr>
        <w:name w:val="6CB68CA8DDA0486DBC9EC26DD2944F85"/>
        <w:category>
          <w:name w:val="General"/>
          <w:gallery w:val="placeholder"/>
        </w:category>
        <w:types>
          <w:type w:val="bbPlcHdr"/>
        </w:types>
        <w:behaviors>
          <w:behavior w:val="content"/>
        </w:behaviors>
        <w:guid w:val="{713CC69B-9880-40F2-81B3-A310BC2DF0AB}"/>
      </w:docPartPr>
      <w:docPartBody>
        <w:p w:rsidR="00000000" w:rsidRDefault="009647F9"/>
      </w:docPartBody>
    </w:docPart>
    <w:docPart>
      <w:docPartPr>
        <w:name w:val="85015402E07740C7BE1A96CDCDA7FFBE"/>
        <w:category>
          <w:name w:val="General"/>
          <w:gallery w:val="placeholder"/>
        </w:category>
        <w:types>
          <w:type w:val="bbPlcHdr"/>
        </w:types>
        <w:behaviors>
          <w:behavior w:val="content"/>
        </w:behaviors>
        <w:guid w:val="{BF78D120-9B9F-400F-B987-99FD9D185C26}"/>
      </w:docPartPr>
      <w:docPartBody>
        <w:p w:rsidR="00000000" w:rsidRDefault="009647F9"/>
      </w:docPartBody>
    </w:docPart>
    <w:docPart>
      <w:docPartPr>
        <w:name w:val="510D74B4462846998D89D843D5E8A016"/>
        <w:category>
          <w:name w:val="General"/>
          <w:gallery w:val="placeholder"/>
        </w:category>
        <w:types>
          <w:type w:val="bbPlcHdr"/>
        </w:types>
        <w:behaviors>
          <w:behavior w:val="content"/>
        </w:behaviors>
        <w:guid w:val="{B13DC796-7BBC-4086-B2D9-12DB58F30D96}"/>
      </w:docPartPr>
      <w:docPartBody>
        <w:p w:rsidR="00000000" w:rsidRDefault="009647F9"/>
      </w:docPartBody>
    </w:docPart>
    <w:docPart>
      <w:docPartPr>
        <w:name w:val="611358C69A684926915A228BC0850907"/>
        <w:category>
          <w:name w:val="General"/>
          <w:gallery w:val="placeholder"/>
        </w:category>
        <w:types>
          <w:type w:val="bbPlcHdr"/>
        </w:types>
        <w:behaviors>
          <w:behavior w:val="content"/>
        </w:behaviors>
        <w:guid w:val="{3F3868D2-7F5D-498F-B301-9DE6E0D502C4}"/>
      </w:docPartPr>
      <w:docPartBody>
        <w:p w:rsidR="00000000" w:rsidRDefault="009647F9"/>
      </w:docPartBody>
    </w:docPart>
    <w:docPart>
      <w:docPartPr>
        <w:name w:val="CF1A2A31AE8A493A9B0A02B896CC1324"/>
        <w:category>
          <w:name w:val="General"/>
          <w:gallery w:val="placeholder"/>
        </w:category>
        <w:types>
          <w:type w:val="bbPlcHdr"/>
        </w:types>
        <w:behaviors>
          <w:behavior w:val="content"/>
        </w:behaviors>
        <w:guid w:val="{0513B07D-A553-4034-81CC-8704A5430A00}"/>
      </w:docPartPr>
      <w:docPartBody>
        <w:p w:rsidR="00000000" w:rsidRDefault="009647F9"/>
      </w:docPartBody>
    </w:docPart>
    <w:docPart>
      <w:docPartPr>
        <w:name w:val="AE3207B87B7C4E90A6F60B2D6D9FF119"/>
        <w:category>
          <w:name w:val="General"/>
          <w:gallery w:val="placeholder"/>
        </w:category>
        <w:types>
          <w:type w:val="bbPlcHdr"/>
        </w:types>
        <w:behaviors>
          <w:behavior w:val="content"/>
        </w:behaviors>
        <w:guid w:val="{559350AA-927E-498B-B8B5-812FEA164F12}"/>
      </w:docPartPr>
      <w:docPartBody>
        <w:p w:rsidR="00000000" w:rsidRDefault="00B16083" w:rsidP="00B16083">
          <w:pPr>
            <w:pStyle w:val="AE3207B87B7C4E90A6F60B2D6D9FF119"/>
          </w:pPr>
          <w:r w:rsidRPr="00A30DD1">
            <w:rPr>
              <w:rStyle w:val="PlaceholderText"/>
            </w:rPr>
            <w:t>Click here to enter a date.</w:t>
          </w:r>
        </w:p>
      </w:docPartBody>
    </w:docPart>
    <w:docPart>
      <w:docPartPr>
        <w:name w:val="9B9F53BE56B64AC49711840E88D892A3"/>
        <w:category>
          <w:name w:val="General"/>
          <w:gallery w:val="placeholder"/>
        </w:category>
        <w:types>
          <w:type w:val="bbPlcHdr"/>
        </w:types>
        <w:behaviors>
          <w:behavior w:val="content"/>
        </w:behaviors>
        <w:guid w:val="{4D3F57B4-8FB6-4D3E-A273-A4235E6F1FA3}"/>
      </w:docPartPr>
      <w:docPartBody>
        <w:p w:rsidR="00000000" w:rsidRDefault="009647F9"/>
      </w:docPartBody>
    </w:docPart>
    <w:docPart>
      <w:docPartPr>
        <w:name w:val="9F9B3A1249ED43D193242372CB08C712"/>
        <w:category>
          <w:name w:val="General"/>
          <w:gallery w:val="placeholder"/>
        </w:category>
        <w:types>
          <w:type w:val="bbPlcHdr"/>
        </w:types>
        <w:behaviors>
          <w:behavior w:val="content"/>
        </w:behaviors>
        <w:guid w:val="{3861342E-3A99-4B46-8CD9-629907E23762}"/>
      </w:docPartPr>
      <w:docPartBody>
        <w:p w:rsidR="00000000" w:rsidRDefault="009647F9"/>
      </w:docPartBody>
    </w:docPart>
    <w:docPart>
      <w:docPartPr>
        <w:name w:val="6EAB5436DFD9499889532F1893B74598"/>
        <w:category>
          <w:name w:val="General"/>
          <w:gallery w:val="placeholder"/>
        </w:category>
        <w:types>
          <w:type w:val="bbPlcHdr"/>
        </w:types>
        <w:behaviors>
          <w:behavior w:val="content"/>
        </w:behaviors>
        <w:guid w:val="{5CE9E0F9-06A8-4FB8-BC09-733AC72CD79C}"/>
      </w:docPartPr>
      <w:docPartBody>
        <w:p w:rsidR="00000000" w:rsidRDefault="00B16083" w:rsidP="00B16083">
          <w:pPr>
            <w:pStyle w:val="6EAB5436DFD9499889532F1893B74598"/>
          </w:pPr>
          <w:r>
            <w:rPr>
              <w:rFonts w:eastAsia="Times New Roman" w:cs="Times New Roman"/>
              <w:bCs/>
              <w:szCs w:val="24"/>
            </w:rPr>
            <w:t xml:space="preserve"> </w:t>
          </w:r>
        </w:p>
      </w:docPartBody>
    </w:docPart>
    <w:docPart>
      <w:docPartPr>
        <w:name w:val="AE97C4280BDD477F96BDF36D04871A0A"/>
        <w:category>
          <w:name w:val="General"/>
          <w:gallery w:val="placeholder"/>
        </w:category>
        <w:types>
          <w:type w:val="bbPlcHdr"/>
        </w:types>
        <w:behaviors>
          <w:behavior w:val="content"/>
        </w:behaviors>
        <w:guid w:val="{54206E1C-8BAC-4900-9A7A-D22D0F1E6824}"/>
      </w:docPartPr>
      <w:docPartBody>
        <w:p w:rsidR="00000000" w:rsidRDefault="009647F9"/>
      </w:docPartBody>
    </w:docPart>
    <w:docPart>
      <w:docPartPr>
        <w:name w:val="5296801C8FBD40ABAF941421A0F2C42D"/>
        <w:category>
          <w:name w:val="General"/>
          <w:gallery w:val="placeholder"/>
        </w:category>
        <w:types>
          <w:type w:val="bbPlcHdr"/>
        </w:types>
        <w:behaviors>
          <w:behavior w:val="content"/>
        </w:behaviors>
        <w:guid w:val="{660F99E5-EDB0-45F9-9A69-6A0C44F25113}"/>
      </w:docPartPr>
      <w:docPartBody>
        <w:p w:rsidR="00000000" w:rsidRDefault="009647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47F9"/>
    <w:rsid w:val="00984D6C"/>
    <w:rsid w:val="00A54AD6"/>
    <w:rsid w:val="00A57564"/>
    <w:rsid w:val="00B16083"/>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0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6083"/>
    <w:rPr>
      <w:rFonts w:ascii="Times New Roman" w:hAnsi="Times New Roman"/>
      <w:sz w:val="24"/>
    </w:rPr>
  </w:style>
  <w:style w:type="paragraph" w:customStyle="1" w:styleId="487D89B4F8B34DB4967D41FE18F7F88D7">
    <w:name w:val="487D89B4F8B34DB4967D41FE18F7F88D7"/>
    <w:rsid w:val="00B16083"/>
    <w:rPr>
      <w:rFonts w:ascii="Times New Roman" w:hAnsi="Times New Roman"/>
      <w:sz w:val="24"/>
    </w:rPr>
  </w:style>
  <w:style w:type="paragraph" w:customStyle="1" w:styleId="AE2570ED5D764CD7AF9686706F550F4620">
    <w:name w:val="AE2570ED5D764CD7AF9686706F550F4620"/>
    <w:rsid w:val="00B16083"/>
    <w:pPr>
      <w:tabs>
        <w:tab w:val="center" w:pos="4680"/>
        <w:tab w:val="right" w:pos="9360"/>
      </w:tabs>
      <w:spacing w:after="0" w:line="240" w:lineRule="auto"/>
    </w:pPr>
    <w:rPr>
      <w:rFonts w:ascii="Times New Roman" w:hAnsi="Times New Roman"/>
      <w:sz w:val="24"/>
    </w:rPr>
  </w:style>
  <w:style w:type="paragraph" w:customStyle="1" w:styleId="AE3207B87B7C4E90A6F60B2D6D9FF119">
    <w:name w:val="AE3207B87B7C4E90A6F60B2D6D9FF119"/>
    <w:rsid w:val="00B16083"/>
  </w:style>
  <w:style w:type="paragraph" w:customStyle="1" w:styleId="6EAB5436DFD9499889532F1893B74598">
    <w:name w:val="6EAB5436DFD9499889532F1893B74598"/>
    <w:rsid w:val="00B160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0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6083"/>
    <w:rPr>
      <w:rFonts w:ascii="Times New Roman" w:hAnsi="Times New Roman"/>
      <w:sz w:val="24"/>
    </w:rPr>
  </w:style>
  <w:style w:type="paragraph" w:customStyle="1" w:styleId="487D89B4F8B34DB4967D41FE18F7F88D7">
    <w:name w:val="487D89B4F8B34DB4967D41FE18F7F88D7"/>
    <w:rsid w:val="00B16083"/>
    <w:rPr>
      <w:rFonts w:ascii="Times New Roman" w:hAnsi="Times New Roman"/>
      <w:sz w:val="24"/>
    </w:rPr>
  </w:style>
  <w:style w:type="paragraph" w:customStyle="1" w:styleId="AE2570ED5D764CD7AF9686706F550F4620">
    <w:name w:val="AE2570ED5D764CD7AF9686706F550F4620"/>
    <w:rsid w:val="00B16083"/>
    <w:pPr>
      <w:tabs>
        <w:tab w:val="center" w:pos="4680"/>
        <w:tab w:val="right" w:pos="9360"/>
      </w:tabs>
      <w:spacing w:after="0" w:line="240" w:lineRule="auto"/>
    </w:pPr>
    <w:rPr>
      <w:rFonts w:ascii="Times New Roman" w:hAnsi="Times New Roman"/>
      <w:sz w:val="24"/>
    </w:rPr>
  </w:style>
  <w:style w:type="paragraph" w:customStyle="1" w:styleId="AE3207B87B7C4E90A6F60B2D6D9FF119">
    <w:name w:val="AE3207B87B7C4E90A6F60B2D6D9FF119"/>
    <w:rsid w:val="00B16083"/>
  </w:style>
  <w:style w:type="paragraph" w:customStyle="1" w:styleId="6EAB5436DFD9499889532F1893B74598">
    <w:name w:val="6EAB5436DFD9499889532F1893B74598"/>
    <w:rsid w:val="00B16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D438D5-13C1-4CA7-BB14-68CC2C8F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915</Words>
  <Characters>5216</Characters>
  <Application>Microsoft Office Word</Application>
  <DocSecurity>0</DocSecurity>
  <Lines>43</Lines>
  <Paragraphs>12</Paragraphs>
  <ScaleCrop>false</ScaleCrop>
  <Company>Texas Legislative Council</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2017-05-15T16:58:00Z</cp:lastPrinted>
  <dcterms:created xsi:type="dcterms:W3CDTF">2015-05-29T14:24:00Z</dcterms:created>
  <dcterms:modified xsi:type="dcterms:W3CDTF">2017-05-15T16:58:00Z</dcterms:modified>
</cp:coreProperties>
</file>

<file path=docProps/custom.xml><?xml version="1.0" encoding="utf-8"?>
<op:Properties xmlns:vt="http://schemas.openxmlformats.org/officeDocument/2006/docPropsVTypes" xmlns:op="http://schemas.openxmlformats.org/officeDocument/2006/custom-properties"/>
</file>