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877" w:rsidRDefault="008C087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D9CC8D764EB44C19E830FD4C6081364"/>
          </w:placeholder>
        </w:sdtPr>
        <w:sdtContent>
          <w:r w:rsidRPr="005C2A78">
            <w:rPr>
              <w:rFonts w:cs="Times New Roman"/>
              <w:b/>
              <w:szCs w:val="24"/>
              <w:u w:val="single"/>
            </w:rPr>
            <w:t>BILL ANALYSIS</w:t>
          </w:r>
        </w:sdtContent>
      </w:sdt>
    </w:p>
    <w:p w:rsidR="008C0877" w:rsidRPr="00585C31" w:rsidRDefault="008C0877" w:rsidP="000F1DF9">
      <w:pPr>
        <w:spacing w:after="0" w:line="240" w:lineRule="auto"/>
        <w:rPr>
          <w:rFonts w:cs="Times New Roman"/>
          <w:szCs w:val="24"/>
        </w:rPr>
      </w:pPr>
    </w:p>
    <w:p w:rsidR="008C0877" w:rsidRPr="00585C31" w:rsidRDefault="008C087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C0877" w:rsidTr="000F1DF9">
        <w:tc>
          <w:tcPr>
            <w:tcW w:w="2718" w:type="dxa"/>
          </w:tcPr>
          <w:p w:rsidR="008C0877" w:rsidRPr="005C2A78" w:rsidRDefault="008C0877" w:rsidP="006D756B">
            <w:pPr>
              <w:rPr>
                <w:rFonts w:cs="Times New Roman"/>
                <w:szCs w:val="24"/>
              </w:rPr>
            </w:pPr>
            <w:sdt>
              <w:sdtPr>
                <w:rPr>
                  <w:rFonts w:cs="Times New Roman"/>
                  <w:szCs w:val="24"/>
                </w:rPr>
                <w:alias w:val="Agency Title"/>
                <w:tag w:val="AgencyTitleContentControl"/>
                <w:id w:val="1920747753"/>
                <w:lock w:val="sdtContentLocked"/>
                <w:placeholder>
                  <w:docPart w:val="6B54FFBAF63F4428B91E206E08BCA764"/>
                </w:placeholder>
              </w:sdtPr>
              <w:sdtEndPr>
                <w:rPr>
                  <w:rFonts w:cstheme="minorBidi"/>
                  <w:szCs w:val="22"/>
                </w:rPr>
              </w:sdtEndPr>
              <w:sdtContent>
                <w:r>
                  <w:rPr>
                    <w:rFonts w:cs="Times New Roman"/>
                    <w:szCs w:val="24"/>
                  </w:rPr>
                  <w:t>Senate Research Center</w:t>
                </w:r>
              </w:sdtContent>
            </w:sdt>
          </w:p>
        </w:tc>
        <w:tc>
          <w:tcPr>
            <w:tcW w:w="6858" w:type="dxa"/>
          </w:tcPr>
          <w:p w:rsidR="008C0877" w:rsidRPr="00FF6471" w:rsidRDefault="008C0877" w:rsidP="000F1DF9">
            <w:pPr>
              <w:jc w:val="right"/>
              <w:rPr>
                <w:rFonts w:cs="Times New Roman"/>
                <w:szCs w:val="24"/>
              </w:rPr>
            </w:pPr>
            <w:sdt>
              <w:sdtPr>
                <w:rPr>
                  <w:rFonts w:cs="Times New Roman"/>
                  <w:szCs w:val="24"/>
                </w:rPr>
                <w:alias w:val="Bill Number"/>
                <w:tag w:val="BillNumberOne"/>
                <w:id w:val="-410784069"/>
                <w:lock w:val="sdtContentLocked"/>
                <w:placeholder>
                  <w:docPart w:val="7DB7A6D4E11E4062B58B9DE2184A2586"/>
                </w:placeholder>
              </w:sdtPr>
              <w:sdtContent>
                <w:r>
                  <w:rPr>
                    <w:rFonts w:cs="Times New Roman"/>
                    <w:szCs w:val="24"/>
                  </w:rPr>
                  <w:t>H.B. 2559</w:t>
                </w:r>
              </w:sdtContent>
            </w:sdt>
          </w:p>
        </w:tc>
      </w:tr>
      <w:tr w:rsidR="008C0877" w:rsidTr="000F1DF9">
        <w:sdt>
          <w:sdtPr>
            <w:rPr>
              <w:rFonts w:cs="Times New Roman"/>
              <w:szCs w:val="24"/>
            </w:rPr>
            <w:alias w:val="TLCNumber"/>
            <w:tag w:val="TLCNumber"/>
            <w:id w:val="-542600604"/>
            <w:lock w:val="sdtLocked"/>
            <w:placeholder>
              <w:docPart w:val="021F5F7848BC40B1906A27E1C2525CDC"/>
            </w:placeholder>
          </w:sdtPr>
          <w:sdtContent>
            <w:tc>
              <w:tcPr>
                <w:tcW w:w="2718" w:type="dxa"/>
              </w:tcPr>
              <w:p w:rsidR="008C0877" w:rsidRPr="000F1DF9" w:rsidRDefault="008C0877" w:rsidP="00C65088">
                <w:pPr>
                  <w:rPr>
                    <w:rFonts w:cs="Times New Roman"/>
                    <w:szCs w:val="24"/>
                  </w:rPr>
                </w:pPr>
                <w:r>
                  <w:rPr>
                    <w:rFonts w:cs="Times New Roman"/>
                    <w:szCs w:val="24"/>
                  </w:rPr>
                  <w:t>85R21639 ATP-D</w:t>
                </w:r>
              </w:p>
            </w:tc>
          </w:sdtContent>
        </w:sdt>
        <w:tc>
          <w:tcPr>
            <w:tcW w:w="6858" w:type="dxa"/>
          </w:tcPr>
          <w:p w:rsidR="008C0877" w:rsidRPr="005C2A78" w:rsidRDefault="008C0877" w:rsidP="006D756B">
            <w:pPr>
              <w:jc w:val="right"/>
              <w:rPr>
                <w:rFonts w:cs="Times New Roman"/>
                <w:szCs w:val="24"/>
              </w:rPr>
            </w:pPr>
            <w:sdt>
              <w:sdtPr>
                <w:rPr>
                  <w:rFonts w:cs="Times New Roman"/>
                  <w:szCs w:val="24"/>
                </w:rPr>
                <w:alias w:val="Author Label"/>
                <w:tag w:val="By"/>
                <w:id w:val="72399597"/>
                <w:lock w:val="sdtLocked"/>
                <w:placeholder>
                  <w:docPart w:val="5223E6DB88BA47AABFFE12B7D47A9E9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8924917547F4627B9BED8469B012FE9"/>
                </w:placeholder>
              </w:sdtPr>
              <w:sdtContent>
                <w:r>
                  <w:rPr>
                    <w:rFonts w:cs="Times New Roman"/>
                    <w:szCs w:val="24"/>
                  </w:rPr>
                  <w:t>Reynolds</w:t>
                </w:r>
              </w:sdtContent>
            </w:sdt>
            <w:sdt>
              <w:sdtPr>
                <w:rPr>
                  <w:rFonts w:cs="Times New Roman"/>
                  <w:szCs w:val="24"/>
                </w:rPr>
                <w:alias w:val="Sponsor"/>
                <w:tag w:val="Sponsor"/>
                <w:id w:val="-2039656131"/>
                <w:lock w:val="sdtContentLocked"/>
                <w:placeholder>
                  <w:docPart w:val="12EC31C65FDC43EE8B604C19491D1258"/>
                </w:placeholder>
              </w:sdtPr>
              <w:sdtContent>
                <w:r>
                  <w:rPr>
                    <w:rFonts w:cs="Times New Roman"/>
                    <w:szCs w:val="24"/>
                  </w:rPr>
                  <w:t xml:space="preserve"> (Burton)</w:t>
                </w:r>
              </w:sdtContent>
            </w:sdt>
          </w:p>
        </w:tc>
      </w:tr>
      <w:tr w:rsidR="008C0877" w:rsidTr="000F1DF9">
        <w:tc>
          <w:tcPr>
            <w:tcW w:w="2718" w:type="dxa"/>
          </w:tcPr>
          <w:p w:rsidR="008C0877" w:rsidRPr="00BC7495" w:rsidRDefault="008C0877" w:rsidP="000F1DF9">
            <w:pPr>
              <w:rPr>
                <w:rFonts w:cs="Times New Roman"/>
                <w:szCs w:val="24"/>
              </w:rPr>
            </w:pPr>
          </w:p>
        </w:tc>
        <w:sdt>
          <w:sdtPr>
            <w:rPr>
              <w:rFonts w:cs="Times New Roman"/>
              <w:szCs w:val="24"/>
            </w:rPr>
            <w:alias w:val="Committee"/>
            <w:tag w:val="Committee"/>
            <w:id w:val="1914272295"/>
            <w:lock w:val="sdtContentLocked"/>
            <w:placeholder>
              <w:docPart w:val="9624416550EA47D9A67BAE546F13E5FB"/>
            </w:placeholder>
          </w:sdtPr>
          <w:sdtContent>
            <w:tc>
              <w:tcPr>
                <w:tcW w:w="6858" w:type="dxa"/>
              </w:tcPr>
              <w:p w:rsidR="008C0877" w:rsidRPr="00FF6471" w:rsidRDefault="008C0877" w:rsidP="000F1DF9">
                <w:pPr>
                  <w:jc w:val="right"/>
                  <w:rPr>
                    <w:rFonts w:cs="Times New Roman"/>
                    <w:szCs w:val="24"/>
                  </w:rPr>
                </w:pPr>
                <w:r>
                  <w:rPr>
                    <w:rFonts w:cs="Times New Roman"/>
                    <w:szCs w:val="24"/>
                  </w:rPr>
                  <w:t>State Affairs</w:t>
                </w:r>
              </w:p>
            </w:tc>
          </w:sdtContent>
        </w:sdt>
      </w:tr>
      <w:tr w:rsidR="008C0877" w:rsidTr="000F1DF9">
        <w:tc>
          <w:tcPr>
            <w:tcW w:w="2718" w:type="dxa"/>
          </w:tcPr>
          <w:p w:rsidR="008C0877" w:rsidRPr="00BC7495" w:rsidRDefault="008C0877" w:rsidP="000F1DF9">
            <w:pPr>
              <w:rPr>
                <w:rFonts w:cs="Times New Roman"/>
                <w:szCs w:val="24"/>
              </w:rPr>
            </w:pPr>
          </w:p>
        </w:tc>
        <w:sdt>
          <w:sdtPr>
            <w:rPr>
              <w:rFonts w:cs="Times New Roman"/>
              <w:szCs w:val="24"/>
            </w:rPr>
            <w:alias w:val="Date"/>
            <w:tag w:val="DateContentControl"/>
            <w:id w:val="1178081906"/>
            <w:lock w:val="sdtLocked"/>
            <w:placeholder>
              <w:docPart w:val="70A36825F5E2466391D7E6361B60D403"/>
            </w:placeholder>
            <w:date w:fullDate="2017-05-18T00:00:00Z">
              <w:dateFormat w:val="M/d/yyyy"/>
              <w:lid w:val="en-US"/>
              <w:storeMappedDataAs w:val="dateTime"/>
              <w:calendar w:val="gregorian"/>
            </w:date>
          </w:sdtPr>
          <w:sdtContent>
            <w:tc>
              <w:tcPr>
                <w:tcW w:w="6858" w:type="dxa"/>
              </w:tcPr>
              <w:p w:rsidR="008C0877" w:rsidRPr="00FF6471" w:rsidRDefault="008C0877" w:rsidP="000F1DF9">
                <w:pPr>
                  <w:jc w:val="right"/>
                  <w:rPr>
                    <w:rFonts w:cs="Times New Roman"/>
                    <w:szCs w:val="24"/>
                  </w:rPr>
                </w:pPr>
                <w:r>
                  <w:rPr>
                    <w:rFonts w:cs="Times New Roman"/>
                    <w:szCs w:val="24"/>
                  </w:rPr>
                  <w:t>5/18/2017</w:t>
                </w:r>
              </w:p>
            </w:tc>
          </w:sdtContent>
        </w:sdt>
      </w:tr>
      <w:tr w:rsidR="008C0877" w:rsidTr="000F1DF9">
        <w:tc>
          <w:tcPr>
            <w:tcW w:w="2718" w:type="dxa"/>
          </w:tcPr>
          <w:p w:rsidR="008C0877" w:rsidRPr="00BC7495" w:rsidRDefault="008C0877" w:rsidP="000F1DF9">
            <w:pPr>
              <w:rPr>
                <w:rFonts w:cs="Times New Roman"/>
                <w:szCs w:val="24"/>
              </w:rPr>
            </w:pPr>
          </w:p>
        </w:tc>
        <w:sdt>
          <w:sdtPr>
            <w:rPr>
              <w:rFonts w:cs="Times New Roman"/>
              <w:szCs w:val="24"/>
            </w:rPr>
            <w:alias w:val="BA Version"/>
            <w:tag w:val="BAVersion"/>
            <w:id w:val="-1685590809"/>
            <w:lock w:val="sdtContentLocked"/>
            <w:placeholder>
              <w:docPart w:val="6DF1E18D4FFE44FEBC046BD025D9F6ED"/>
            </w:placeholder>
          </w:sdtPr>
          <w:sdtContent>
            <w:tc>
              <w:tcPr>
                <w:tcW w:w="6858" w:type="dxa"/>
              </w:tcPr>
              <w:p w:rsidR="008C0877" w:rsidRPr="00FF6471" w:rsidRDefault="008C0877" w:rsidP="000F1DF9">
                <w:pPr>
                  <w:jc w:val="right"/>
                  <w:rPr>
                    <w:rFonts w:cs="Times New Roman"/>
                    <w:szCs w:val="24"/>
                  </w:rPr>
                </w:pPr>
                <w:r>
                  <w:rPr>
                    <w:rFonts w:cs="Times New Roman"/>
                    <w:szCs w:val="24"/>
                  </w:rPr>
                  <w:t>Engrossed</w:t>
                </w:r>
              </w:p>
            </w:tc>
          </w:sdtContent>
        </w:sdt>
      </w:tr>
    </w:tbl>
    <w:p w:rsidR="008C0877" w:rsidRPr="00FF6471" w:rsidRDefault="008C0877" w:rsidP="000F1DF9">
      <w:pPr>
        <w:spacing w:after="0" w:line="240" w:lineRule="auto"/>
        <w:rPr>
          <w:rFonts w:cs="Times New Roman"/>
          <w:szCs w:val="24"/>
        </w:rPr>
      </w:pPr>
    </w:p>
    <w:p w:rsidR="008C0877" w:rsidRPr="00FF6471" w:rsidRDefault="008C0877" w:rsidP="000F1DF9">
      <w:pPr>
        <w:spacing w:after="0" w:line="240" w:lineRule="auto"/>
        <w:rPr>
          <w:rFonts w:cs="Times New Roman"/>
          <w:szCs w:val="24"/>
        </w:rPr>
      </w:pPr>
    </w:p>
    <w:p w:rsidR="008C0877" w:rsidRPr="00FF6471" w:rsidRDefault="008C087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841110EEE0346E0BE3D9646CE7F81FD"/>
        </w:placeholder>
      </w:sdtPr>
      <w:sdtContent>
        <w:p w:rsidR="008C0877" w:rsidRDefault="008C087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14B02003CAF4DFAB64619BF088F0044"/>
        </w:placeholder>
      </w:sdtPr>
      <w:sdtContent>
        <w:p w:rsidR="008C0877" w:rsidRDefault="008C0877" w:rsidP="008C0877">
          <w:pPr>
            <w:pStyle w:val="NormalWeb"/>
            <w:spacing w:before="0" w:beforeAutospacing="0" w:after="0" w:afterAutospacing="0"/>
            <w:jc w:val="both"/>
            <w:divId w:val="1013189300"/>
            <w:rPr>
              <w:color w:val="000000"/>
            </w:rPr>
          </w:pPr>
        </w:p>
        <w:p w:rsidR="008C0877" w:rsidRDefault="008C0877" w:rsidP="008C0877">
          <w:pPr>
            <w:pStyle w:val="NormalWeb"/>
            <w:spacing w:before="0" w:beforeAutospacing="0" w:after="0" w:afterAutospacing="0"/>
            <w:jc w:val="both"/>
            <w:divId w:val="1013189300"/>
            <w:rPr>
              <w:color w:val="000000"/>
            </w:rPr>
          </w:pPr>
          <w:r>
            <w:rPr>
              <w:color w:val="000000"/>
            </w:rPr>
            <w:t xml:space="preserve">H.B. </w:t>
          </w:r>
          <w:r w:rsidRPr="009509E4">
            <w:rPr>
              <w:color w:val="000000"/>
            </w:rPr>
            <w:t>2559 allows interested parties to see which voters have opted to receive mail-in ballots for the rest of the calendar year after the first eligible election. By allowing this information to be accessible, the amount of duplicate applications for mail-in ballots will be significantly reduced as voters who have opted-in will receive fewer requests to apply for a mail-in ballot from interested parties, such as political campaigns.</w:t>
          </w:r>
        </w:p>
        <w:p w:rsidR="008C0877" w:rsidRPr="009509E4" w:rsidRDefault="008C0877" w:rsidP="008C0877">
          <w:pPr>
            <w:pStyle w:val="NormalWeb"/>
            <w:spacing w:before="0" w:beforeAutospacing="0" w:after="0" w:afterAutospacing="0"/>
            <w:jc w:val="both"/>
            <w:divId w:val="1013189300"/>
            <w:rPr>
              <w:color w:val="000000"/>
            </w:rPr>
          </w:pPr>
        </w:p>
        <w:p w:rsidR="008C0877" w:rsidRPr="009509E4" w:rsidRDefault="008C0877" w:rsidP="008C0877">
          <w:pPr>
            <w:pStyle w:val="NormalWeb"/>
            <w:spacing w:before="0" w:beforeAutospacing="0" w:after="0" w:afterAutospacing="0"/>
            <w:jc w:val="both"/>
            <w:divId w:val="1013189300"/>
            <w:rPr>
              <w:color w:val="000000"/>
            </w:rPr>
          </w:pPr>
          <w:r w:rsidRPr="009509E4">
            <w:rPr>
              <w:color w:val="000000"/>
            </w:rPr>
            <w:t xml:space="preserve">Logically with this information, entities </w:t>
          </w:r>
          <w:r>
            <w:rPr>
              <w:color w:val="000000"/>
            </w:rPr>
            <w:t>that</w:t>
          </w:r>
          <w:r w:rsidRPr="009509E4">
            <w:rPr>
              <w:color w:val="000000"/>
            </w:rPr>
            <w:t xml:space="preserve"> send voters applications for mail-in ballots will only target voters who have not already opted-in to receive future mail-in ballots. By making this minor change the legislature can tremendously reduce county clerk offices' workload.</w:t>
          </w:r>
        </w:p>
        <w:p w:rsidR="008C0877" w:rsidRPr="00D70925" w:rsidRDefault="008C0877" w:rsidP="008C0877">
          <w:pPr>
            <w:spacing w:after="0" w:line="240" w:lineRule="auto"/>
            <w:jc w:val="both"/>
            <w:rPr>
              <w:rFonts w:eastAsia="Times New Roman" w:cs="Times New Roman"/>
              <w:bCs/>
              <w:szCs w:val="24"/>
            </w:rPr>
          </w:pPr>
        </w:p>
      </w:sdtContent>
    </w:sdt>
    <w:p w:rsidR="008C0877" w:rsidRDefault="008C087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2559 </w:t>
      </w:r>
      <w:bookmarkStart w:id="1" w:name="AmendsCurrentLaw"/>
      <w:bookmarkEnd w:id="1"/>
      <w:r>
        <w:rPr>
          <w:rFonts w:cs="Times New Roman"/>
          <w:szCs w:val="24"/>
        </w:rPr>
        <w:t>amends current law relating to public inspection of mail ballot applications.</w:t>
      </w:r>
    </w:p>
    <w:p w:rsidR="008C0877" w:rsidRPr="00A62C4C" w:rsidRDefault="008C0877" w:rsidP="000F1DF9">
      <w:pPr>
        <w:spacing w:after="0" w:line="240" w:lineRule="auto"/>
        <w:jc w:val="both"/>
        <w:rPr>
          <w:rFonts w:eastAsia="Times New Roman" w:cs="Times New Roman"/>
          <w:szCs w:val="24"/>
        </w:rPr>
      </w:pPr>
    </w:p>
    <w:p w:rsidR="008C0877" w:rsidRPr="005C2A78" w:rsidRDefault="008C087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D596801B3F4E0ABC859432B27E0605"/>
          </w:placeholder>
        </w:sdtPr>
        <w:sdtContent>
          <w:r>
            <w:rPr>
              <w:rFonts w:eastAsia="Times New Roman" w:cs="Times New Roman"/>
              <w:b/>
              <w:szCs w:val="24"/>
              <w:u w:val="single"/>
            </w:rPr>
            <w:t>RULEMAKING AUTHORITY</w:t>
          </w:r>
        </w:sdtContent>
      </w:sdt>
    </w:p>
    <w:p w:rsidR="008C0877" w:rsidRPr="006529C4" w:rsidRDefault="008C0877" w:rsidP="00774EC7">
      <w:pPr>
        <w:spacing w:after="0" w:line="240" w:lineRule="auto"/>
        <w:jc w:val="both"/>
        <w:rPr>
          <w:rFonts w:cs="Times New Roman"/>
          <w:szCs w:val="24"/>
        </w:rPr>
      </w:pPr>
    </w:p>
    <w:p w:rsidR="008C0877" w:rsidRPr="006529C4" w:rsidRDefault="008C087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C0877" w:rsidRPr="006529C4" w:rsidRDefault="008C0877" w:rsidP="00774EC7">
      <w:pPr>
        <w:spacing w:after="0" w:line="240" w:lineRule="auto"/>
        <w:jc w:val="both"/>
        <w:rPr>
          <w:rFonts w:cs="Times New Roman"/>
          <w:szCs w:val="24"/>
        </w:rPr>
      </w:pPr>
    </w:p>
    <w:p w:rsidR="008C0877" w:rsidRPr="005C2A78" w:rsidRDefault="008C087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EE127B320DE4F388EEA410E4C711C5A"/>
          </w:placeholder>
        </w:sdtPr>
        <w:sdtContent>
          <w:r>
            <w:rPr>
              <w:rFonts w:eastAsia="Times New Roman" w:cs="Times New Roman"/>
              <w:b/>
              <w:szCs w:val="24"/>
              <w:u w:val="single"/>
            </w:rPr>
            <w:t>SECTION BY SECTION ANALYSIS</w:t>
          </w:r>
        </w:sdtContent>
      </w:sdt>
    </w:p>
    <w:p w:rsidR="008C0877" w:rsidRPr="005C2A78" w:rsidRDefault="008C0877" w:rsidP="000F1DF9">
      <w:pPr>
        <w:spacing w:after="0" w:line="240" w:lineRule="auto"/>
        <w:jc w:val="both"/>
        <w:rPr>
          <w:rFonts w:eastAsia="Times New Roman" w:cs="Times New Roman"/>
          <w:szCs w:val="24"/>
        </w:rPr>
      </w:pPr>
    </w:p>
    <w:p w:rsidR="008C0877" w:rsidRPr="005C2A78" w:rsidRDefault="008C087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86.014(a), Election Code, to provide that a </w:t>
      </w:r>
      <w:r w:rsidRPr="00A62C4C">
        <w:rPr>
          <w:rFonts w:eastAsia="Times New Roman" w:cs="Times New Roman"/>
          <w:szCs w:val="24"/>
        </w:rPr>
        <w:t>copy of an application for a ballot to be voted by mail is not available for public inspection, except to the voter seeking to verify that the information pertaining to the voter is accurate, until the first business day after t</w:t>
      </w:r>
      <w:r>
        <w:rPr>
          <w:rFonts w:eastAsia="Times New Roman" w:cs="Times New Roman"/>
          <w:szCs w:val="24"/>
        </w:rPr>
        <w:t xml:space="preserve">he election day of the earliest, rather than latest, </w:t>
      </w:r>
      <w:r w:rsidRPr="00A62C4C">
        <w:rPr>
          <w:rFonts w:eastAsia="Times New Roman" w:cs="Times New Roman"/>
          <w:szCs w:val="24"/>
        </w:rPr>
        <w:t>occurring election for which the application is submitted.</w:t>
      </w:r>
    </w:p>
    <w:p w:rsidR="008C0877" w:rsidRPr="005C2A78" w:rsidRDefault="008C0877" w:rsidP="000F1DF9">
      <w:pPr>
        <w:spacing w:after="0" w:line="240" w:lineRule="auto"/>
        <w:jc w:val="both"/>
        <w:rPr>
          <w:rFonts w:eastAsia="Times New Roman" w:cs="Times New Roman"/>
          <w:szCs w:val="24"/>
        </w:rPr>
      </w:pPr>
    </w:p>
    <w:p w:rsidR="008C0877" w:rsidRPr="005C2A78" w:rsidRDefault="008C087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8C0877" w:rsidRPr="005C2A78" w:rsidRDefault="008C0877" w:rsidP="000F1DF9">
      <w:pPr>
        <w:spacing w:after="0" w:line="240" w:lineRule="auto"/>
        <w:jc w:val="both"/>
        <w:rPr>
          <w:rFonts w:eastAsia="Times New Roman" w:cs="Times New Roman"/>
          <w:szCs w:val="24"/>
        </w:rPr>
      </w:pPr>
    </w:p>
    <w:p w:rsidR="008C0877" w:rsidRPr="005C2A78" w:rsidRDefault="008C0877" w:rsidP="000F1DF9">
      <w:pPr>
        <w:spacing w:after="0" w:line="240" w:lineRule="auto"/>
        <w:jc w:val="both"/>
        <w:rPr>
          <w:rFonts w:eastAsia="Times New Roman" w:cs="Times New Roman"/>
          <w:szCs w:val="24"/>
        </w:rPr>
      </w:pPr>
    </w:p>
    <w:p w:rsidR="008C0877" w:rsidRPr="006529C4" w:rsidRDefault="008C0877" w:rsidP="00774EC7">
      <w:pPr>
        <w:spacing w:after="0" w:line="240" w:lineRule="auto"/>
        <w:jc w:val="both"/>
        <w:rPr>
          <w:rFonts w:cs="Times New Roman"/>
          <w:szCs w:val="24"/>
        </w:rPr>
      </w:pPr>
    </w:p>
    <w:p w:rsidR="008C0877" w:rsidRPr="006529C4" w:rsidRDefault="008C0877" w:rsidP="00774EC7">
      <w:pPr>
        <w:spacing w:after="0" w:line="240" w:lineRule="auto"/>
        <w:jc w:val="both"/>
      </w:pPr>
    </w:p>
    <w:sectPr w:rsidR="008C087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2D4" w:rsidRDefault="00DB12D4" w:rsidP="000F1DF9">
      <w:pPr>
        <w:spacing w:after="0" w:line="240" w:lineRule="auto"/>
      </w:pPr>
      <w:r>
        <w:separator/>
      </w:r>
    </w:p>
  </w:endnote>
  <w:endnote w:type="continuationSeparator" w:id="0">
    <w:p w:rsidR="00DB12D4" w:rsidRDefault="00DB12D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B12D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C0877">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C0877">
                <w:rPr>
                  <w:sz w:val="20"/>
                  <w:szCs w:val="20"/>
                </w:rPr>
                <w:t>H.B. 2559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C087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B12D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C087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C087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2D4" w:rsidRDefault="00DB12D4" w:rsidP="000F1DF9">
      <w:pPr>
        <w:spacing w:after="0" w:line="240" w:lineRule="auto"/>
      </w:pPr>
      <w:r>
        <w:separator/>
      </w:r>
    </w:p>
  </w:footnote>
  <w:footnote w:type="continuationSeparator" w:id="0">
    <w:p w:rsidR="00DB12D4" w:rsidRDefault="00DB12D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0877"/>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12D4"/>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C087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C087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18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4758D" w:rsidP="00B4758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D9CC8D764EB44C19E830FD4C6081364"/>
        <w:category>
          <w:name w:val="General"/>
          <w:gallery w:val="placeholder"/>
        </w:category>
        <w:types>
          <w:type w:val="bbPlcHdr"/>
        </w:types>
        <w:behaviors>
          <w:behavior w:val="content"/>
        </w:behaviors>
        <w:guid w:val="{68F5F79F-1B4B-4A13-9B27-4B0EE36D5B8D}"/>
      </w:docPartPr>
      <w:docPartBody>
        <w:p w:rsidR="00000000" w:rsidRDefault="0050041C"/>
      </w:docPartBody>
    </w:docPart>
    <w:docPart>
      <w:docPartPr>
        <w:name w:val="6B54FFBAF63F4428B91E206E08BCA764"/>
        <w:category>
          <w:name w:val="General"/>
          <w:gallery w:val="placeholder"/>
        </w:category>
        <w:types>
          <w:type w:val="bbPlcHdr"/>
        </w:types>
        <w:behaviors>
          <w:behavior w:val="content"/>
        </w:behaviors>
        <w:guid w:val="{9A57BCED-F7A0-4807-998C-CBFF37CDADE3}"/>
      </w:docPartPr>
      <w:docPartBody>
        <w:p w:rsidR="00000000" w:rsidRDefault="0050041C"/>
      </w:docPartBody>
    </w:docPart>
    <w:docPart>
      <w:docPartPr>
        <w:name w:val="7DB7A6D4E11E4062B58B9DE2184A2586"/>
        <w:category>
          <w:name w:val="General"/>
          <w:gallery w:val="placeholder"/>
        </w:category>
        <w:types>
          <w:type w:val="bbPlcHdr"/>
        </w:types>
        <w:behaviors>
          <w:behavior w:val="content"/>
        </w:behaviors>
        <w:guid w:val="{2CC806D4-099B-4497-9006-8AF1689780A5}"/>
      </w:docPartPr>
      <w:docPartBody>
        <w:p w:rsidR="00000000" w:rsidRDefault="0050041C"/>
      </w:docPartBody>
    </w:docPart>
    <w:docPart>
      <w:docPartPr>
        <w:name w:val="021F5F7848BC40B1906A27E1C2525CDC"/>
        <w:category>
          <w:name w:val="General"/>
          <w:gallery w:val="placeholder"/>
        </w:category>
        <w:types>
          <w:type w:val="bbPlcHdr"/>
        </w:types>
        <w:behaviors>
          <w:behavior w:val="content"/>
        </w:behaviors>
        <w:guid w:val="{003F5281-65F9-411F-A348-E4133BE7705D}"/>
      </w:docPartPr>
      <w:docPartBody>
        <w:p w:rsidR="00000000" w:rsidRDefault="0050041C"/>
      </w:docPartBody>
    </w:docPart>
    <w:docPart>
      <w:docPartPr>
        <w:name w:val="5223E6DB88BA47AABFFE12B7D47A9E9C"/>
        <w:category>
          <w:name w:val="General"/>
          <w:gallery w:val="placeholder"/>
        </w:category>
        <w:types>
          <w:type w:val="bbPlcHdr"/>
        </w:types>
        <w:behaviors>
          <w:behavior w:val="content"/>
        </w:behaviors>
        <w:guid w:val="{E6EEB047-8482-467A-A39C-7BA1B8343730}"/>
      </w:docPartPr>
      <w:docPartBody>
        <w:p w:rsidR="00000000" w:rsidRDefault="0050041C"/>
      </w:docPartBody>
    </w:docPart>
    <w:docPart>
      <w:docPartPr>
        <w:name w:val="48924917547F4627B9BED8469B012FE9"/>
        <w:category>
          <w:name w:val="General"/>
          <w:gallery w:val="placeholder"/>
        </w:category>
        <w:types>
          <w:type w:val="bbPlcHdr"/>
        </w:types>
        <w:behaviors>
          <w:behavior w:val="content"/>
        </w:behaviors>
        <w:guid w:val="{DB566EB8-72EB-4A8C-983E-54D98443680D}"/>
      </w:docPartPr>
      <w:docPartBody>
        <w:p w:rsidR="00000000" w:rsidRDefault="0050041C"/>
      </w:docPartBody>
    </w:docPart>
    <w:docPart>
      <w:docPartPr>
        <w:name w:val="12EC31C65FDC43EE8B604C19491D1258"/>
        <w:category>
          <w:name w:val="General"/>
          <w:gallery w:val="placeholder"/>
        </w:category>
        <w:types>
          <w:type w:val="bbPlcHdr"/>
        </w:types>
        <w:behaviors>
          <w:behavior w:val="content"/>
        </w:behaviors>
        <w:guid w:val="{4D8EE15C-0318-46DB-B4D5-9C28733EF308}"/>
      </w:docPartPr>
      <w:docPartBody>
        <w:p w:rsidR="00000000" w:rsidRDefault="0050041C"/>
      </w:docPartBody>
    </w:docPart>
    <w:docPart>
      <w:docPartPr>
        <w:name w:val="9624416550EA47D9A67BAE546F13E5FB"/>
        <w:category>
          <w:name w:val="General"/>
          <w:gallery w:val="placeholder"/>
        </w:category>
        <w:types>
          <w:type w:val="bbPlcHdr"/>
        </w:types>
        <w:behaviors>
          <w:behavior w:val="content"/>
        </w:behaviors>
        <w:guid w:val="{95F29055-F341-446F-A02B-462CED3A18FF}"/>
      </w:docPartPr>
      <w:docPartBody>
        <w:p w:rsidR="00000000" w:rsidRDefault="0050041C"/>
      </w:docPartBody>
    </w:docPart>
    <w:docPart>
      <w:docPartPr>
        <w:name w:val="70A36825F5E2466391D7E6361B60D403"/>
        <w:category>
          <w:name w:val="General"/>
          <w:gallery w:val="placeholder"/>
        </w:category>
        <w:types>
          <w:type w:val="bbPlcHdr"/>
        </w:types>
        <w:behaviors>
          <w:behavior w:val="content"/>
        </w:behaviors>
        <w:guid w:val="{BFB0606B-322F-4400-B9C8-33E03BDA1AB0}"/>
      </w:docPartPr>
      <w:docPartBody>
        <w:p w:rsidR="00000000" w:rsidRDefault="00B4758D" w:rsidP="00B4758D">
          <w:pPr>
            <w:pStyle w:val="70A36825F5E2466391D7E6361B60D403"/>
          </w:pPr>
          <w:r w:rsidRPr="00A30DD1">
            <w:rPr>
              <w:rStyle w:val="PlaceholderText"/>
            </w:rPr>
            <w:t>Click here to enter a date.</w:t>
          </w:r>
        </w:p>
      </w:docPartBody>
    </w:docPart>
    <w:docPart>
      <w:docPartPr>
        <w:name w:val="6DF1E18D4FFE44FEBC046BD025D9F6ED"/>
        <w:category>
          <w:name w:val="General"/>
          <w:gallery w:val="placeholder"/>
        </w:category>
        <w:types>
          <w:type w:val="bbPlcHdr"/>
        </w:types>
        <w:behaviors>
          <w:behavior w:val="content"/>
        </w:behaviors>
        <w:guid w:val="{BB211554-8526-4FF1-8E4A-B5AE981A1F6B}"/>
      </w:docPartPr>
      <w:docPartBody>
        <w:p w:rsidR="00000000" w:rsidRDefault="0050041C"/>
      </w:docPartBody>
    </w:docPart>
    <w:docPart>
      <w:docPartPr>
        <w:name w:val="B841110EEE0346E0BE3D9646CE7F81FD"/>
        <w:category>
          <w:name w:val="General"/>
          <w:gallery w:val="placeholder"/>
        </w:category>
        <w:types>
          <w:type w:val="bbPlcHdr"/>
        </w:types>
        <w:behaviors>
          <w:behavior w:val="content"/>
        </w:behaviors>
        <w:guid w:val="{CD75CFAE-CF18-4C7F-AD2B-56FED0F98CB4}"/>
      </w:docPartPr>
      <w:docPartBody>
        <w:p w:rsidR="00000000" w:rsidRDefault="0050041C"/>
      </w:docPartBody>
    </w:docPart>
    <w:docPart>
      <w:docPartPr>
        <w:name w:val="A14B02003CAF4DFAB64619BF088F0044"/>
        <w:category>
          <w:name w:val="General"/>
          <w:gallery w:val="placeholder"/>
        </w:category>
        <w:types>
          <w:type w:val="bbPlcHdr"/>
        </w:types>
        <w:behaviors>
          <w:behavior w:val="content"/>
        </w:behaviors>
        <w:guid w:val="{DB88BA54-E007-4E8D-9E18-D4C2AB29FD3D}"/>
      </w:docPartPr>
      <w:docPartBody>
        <w:p w:rsidR="00000000" w:rsidRDefault="00B4758D" w:rsidP="00B4758D">
          <w:pPr>
            <w:pStyle w:val="A14B02003CAF4DFAB64619BF088F0044"/>
          </w:pPr>
          <w:r>
            <w:rPr>
              <w:rFonts w:eastAsia="Times New Roman" w:cs="Times New Roman"/>
              <w:bCs/>
              <w:szCs w:val="24"/>
            </w:rPr>
            <w:t xml:space="preserve"> </w:t>
          </w:r>
        </w:p>
      </w:docPartBody>
    </w:docPart>
    <w:docPart>
      <w:docPartPr>
        <w:name w:val="49D596801B3F4E0ABC859432B27E0605"/>
        <w:category>
          <w:name w:val="General"/>
          <w:gallery w:val="placeholder"/>
        </w:category>
        <w:types>
          <w:type w:val="bbPlcHdr"/>
        </w:types>
        <w:behaviors>
          <w:behavior w:val="content"/>
        </w:behaviors>
        <w:guid w:val="{7DF2E949-A283-4820-ADDD-380F27AD4D85}"/>
      </w:docPartPr>
      <w:docPartBody>
        <w:p w:rsidR="00000000" w:rsidRDefault="0050041C"/>
      </w:docPartBody>
    </w:docPart>
    <w:docPart>
      <w:docPartPr>
        <w:name w:val="6EE127B320DE4F388EEA410E4C711C5A"/>
        <w:category>
          <w:name w:val="General"/>
          <w:gallery w:val="placeholder"/>
        </w:category>
        <w:types>
          <w:type w:val="bbPlcHdr"/>
        </w:types>
        <w:behaviors>
          <w:behavior w:val="content"/>
        </w:behaviors>
        <w:guid w:val="{A3CC66FA-FA17-4053-B85D-429FFA613309}"/>
      </w:docPartPr>
      <w:docPartBody>
        <w:p w:rsidR="00000000" w:rsidRDefault="005004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0041C"/>
    <w:rsid w:val="00576003"/>
    <w:rsid w:val="005B408E"/>
    <w:rsid w:val="005D31F2"/>
    <w:rsid w:val="00635291"/>
    <w:rsid w:val="006959CC"/>
    <w:rsid w:val="00696675"/>
    <w:rsid w:val="006B0016"/>
    <w:rsid w:val="008C55F7"/>
    <w:rsid w:val="0090598B"/>
    <w:rsid w:val="00984D6C"/>
    <w:rsid w:val="00A54AD6"/>
    <w:rsid w:val="00A57564"/>
    <w:rsid w:val="00B252A4"/>
    <w:rsid w:val="00B4758D"/>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5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4758D"/>
    <w:rPr>
      <w:rFonts w:ascii="Times New Roman" w:hAnsi="Times New Roman"/>
      <w:sz w:val="24"/>
    </w:rPr>
  </w:style>
  <w:style w:type="paragraph" w:customStyle="1" w:styleId="487D89B4F8B34DB4967D41FE18F7F88D7">
    <w:name w:val="487D89B4F8B34DB4967D41FE18F7F88D7"/>
    <w:rsid w:val="00B4758D"/>
    <w:rPr>
      <w:rFonts w:ascii="Times New Roman" w:hAnsi="Times New Roman"/>
      <w:sz w:val="24"/>
    </w:rPr>
  </w:style>
  <w:style w:type="paragraph" w:customStyle="1" w:styleId="AE2570ED5D764CD7AF9686706F550F4620">
    <w:name w:val="AE2570ED5D764CD7AF9686706F550F4620"/>
    <w:rsid w:val="00B4758D"/>
    <w:pPr>
      <w:tabs>
        <w:tab w:val="center" w:pos="4680"/>
        <w:tab w:val="right" w:pos="9360"/>
      </w:tabs>
      <w:spacing w:after="0" w:line="240" w:lineRule="auto"/>
    </w:pPr>
    <w:rPr>
      <w:rFonts w:ascii="Times New Roman" w:hAnsi="Times New Roman"/>
      <w:sz w:val="24"/>
    </w:rPr>
  </w:style>
  <w:style w:type="paragraph" w:customStyle="1" w:styleId="70A36825F5E2466391D7E6361B60D403">
    <w:name w:val="70A36825F5E2466391D7E6361B60D403"/>
    <w:rsid w:val="00B4758D"/>
  </w:style>
  <w:style w:type="paragraph" w:customStyle="1" w:styleId="A14B02003CAF4DFAB64619BF088F0044">
    <w:name w:val="A14B02003CAF4DFAB64619BF088F0044"/>
    <w:rsid w:val="00B475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5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4758D"/>
    <w:rPr>
      <w:rFonts w:ascii="Times New Roman" w:hAnsi="Times New Roman"/>
      <w:sz w:val="24"/>
    </w:rPr>
  </w:style>
  <w:style w:type="paragraph" w:customStyle="1" w:styleId="487D89B4F8B34DB4967D41FE18F7F88D7">
    <w:name w:val="487D89B4F8B34DB4967D41FE18F7F88D7"/>
    <w:rsid w:val="00B4758D"/>
    <w:rPr>
      <w:rFonts w:ascii="Times New Roman" w:hAnsi="Times New Roman"/>
      <w:sz w:val="24"/>
    </w:rPr>
  </w:style>
  <w:style w:type="paragraph" w:customStyle="1" w:styleId="AE2570ED5D764CD7AF9686706F550F4620">
    <w:name w:val="AE2570ED5D764CD7AF9686706F550F4620"/>
    <w:rsid w:val="00B4758D"/>
    <w:pPr>
      <w:tabs>
        <w:tab w:val="center" w:pos="4680"/>
        <w:tab w:val="right" w:pos="9360"/>
      </w:tabs>
      <w:spacing w:after="0" w:line="240" w:lineRule="auto"/>
    </w:pPr>
    <w:rPr>
      <w:rFonts w:ascii="Times New Roman" w:hAnsi="Times New Roman"/>
      <w:sz w:val="24"/>
    </w:rPr>
  </w:style>
  <w:style w:type="paragraph" w:customStyle="1" w:styleId="70A36825F5E2466391D7E6361B60D403">
    <w:name w:val="70A36825F5E2466391D7E6361B60D403"/>
    <w:rsid w:val="00B4758D"/>
  </w:style>
  <w:style w:type="paragraph" w:customStyle="1" w:styleId="A14B02003CAF4DFAB64619BF088F0044">
    <w:name w:val="A14B02003CAF4DFAB64619BF088F0044"/>
    <w:rsid w:val="00B475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4B62213-9EA1-4E9C-9AC3-D1DF40C6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244</Words>
  <Characters>1395</Characters>
  <Application>Microsoft Office Word</Application>
  <DocSecurity>0</DocSecurity>
  <Lines>11</Lines>
  <Paragraphs>3</Paragraphs>
  <ScaleCrop>false</ScaleCrop>
  <Company>Texas Legislative Council</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2017-05-18T19:18:00Z</cp:lastPrinted>
  <dcterms:created xsi:type="dcterms:W3CDTF">2015-05-29T14:24:00Z</dcterms:created>
  <dcterms:modified xsi:type="dcterms:W3CDTF">2017-05-18T19:19:00Z</dcterms:modified>
</cp:coreProperties>
</file>

<file path=docProps/custom.xml><?xml version="1.0" encoding="utf-8"?>
<op:Properties xmlns:vt="http://schemas.openxmlformats.org/officeDocument/2006/docPropsVTypes" xmlns:op="http://schemas.openxmlformats.org/officeDocument/2006/custom-properties"/>
</file>