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34E27" w:rsidTr="00345119">
        <w:tc>
          <w:tcPr>
            <w:tcW w:w="9576" w:type="dxa"/>
            <w:noWrap/>
          </w:tcPr>
          <w:p w:rsidR="008423E4" w:rsidRPr="0022177D" w:rsidRDefault="00765D5C" w:rsidP="00345119">
            <w:pPr>
              <w:pStyle w:val="Heading1"/>
            </w:pPr>
            <w:bookmarkStart w:id="0" w:name="_GoBack"/>
            <w:bookmarkEnd w:id="0"/>
            <w:r w:rsidRPr="00631897">
              <w:t>BILL ANALYSIS</w:t>
            </w:r>
          </w:p>
        </w:tc>
      </w:tr>
    </w:tbl>
    <w:p w:rsidR="008423E4" w:rsidRPr="0022177D" w:rsidRDefault="00765D5C" w:rsidP="008423E4">
      <w:pPr>
        <w:jc w:val="center"/>
      </w:pPr>
    </w:p>
    <w:p w:rsidR="008423E4" w:rsidRPr="00B31F0E" w:rsidRDefault="00765D5C" w:rsidP="008423E4"/>
    <w:p w:rsidR="008423E4" w:rsidRPr="00742794" w:rsidRDefault="00765D5C" w:rsidP="008423E4">
      <w:pPr>
        <w:tabs>
          <w:tab w:val="right" w:pos="9360"/>
        </w:tabs>
      </w:pPr>
    </w:p>
    <w:tbl>
      <w:tblPr>
        <w:tblW w:w="0" w:type="auto"/>
        <w:tblLayout w:type="fixed"/>
        <w:tblLook w:val="01E0" w:firstRow="1" w:lastRow="1" w:firstColumn="1" w:lastColumn="1" w:noHBand="0" w:noVBand="0"/>
      </w:tblPr>
      <w:tblGrid>
        <w:gridCol w:w="9576"/>
      </w:tblGrid>
      <w:tr w:rsidR="00B34E27" w:rsidTr="00345119">
        <w:tc>
          <w:tcPr>
            <w:tcW w:w="9576" w:type="dxa"/>
          </w:tcPr>
          <w:p w:rsidR="008423E4" w:rsidRPr="00861995" w:rsidRDefault="00765D5C" w:rsidP="00345119">
            <w:pPr>
              <w:jc w:val="right"/>
            </w:pPr>
            <w:r>
              <w:t>C.S.H.B. 2571</w:t>
            </w:r>
          </w:p>
        </w:tc>
      </w:tr>
      <w:tr w:rsidR="00B34E27" w:rsidTr="00345119">
        <w:tc>
          <w:tcPr>
            <w:tcW w:w="9576" w:type="dxa"/>
          </w:tcPr>
          <w:p w:rsidR="008423E4" w:rsidRPr="00861995" w:rsidRDefault="00765D5C" w:rsidP="00C864C5">
            <w:pPr>
              <w:jc w:val="right"/>
            </w:pPr>
            <w:r>
              <w:t xml:space="preserve">By: </w:t>
            </w:r>
            <w:r>
              <w:t>Gutierrez</w:t>
            </w:r>
          </w:p>
        </w:tc>
      </w:tr>
      <w:tr w:rsidR="00B34E27" w:rsidTr="00345119">
        <w:tc>
          <w:tcPr>
            <w:tcW w:w="9576" w:type="dxa"/>
          </w:tcPr>
          <w:p w:rsidR="008423E4" w:rsidRPr="00861995" w:rsidRDefault="00765D5C" w:rsidP="00345119">
            <w:pPr>
              <w:jc w:val="right"/>
            </w:pPr>
            <w:r>
              <w:t>Defense &amp; Veterans' Affairs</w:t>
            </w:r>
          </w:p>
        </w:tc>
      </w:tr>
      <w:tr w:rsidR="00B34E27" w:rsidTr="00345119">
        <w:tc>
          <w:tcPr>
            <w:tcW w:w="9576" w:type="dxa"/>
          </w:tcPr>
          <w:p w:rsidR="008423E4" w:rsidRDefault="00765D5C" w:rsidP="00345119">
            <w:pPr>
              <w:jc w:val="right"/>
            </w:pPr>
            <w:r>
              <w:t>Committee Report (Substituted)</w:t>
            </w:r>
          </w:p>
        </w:tc>
      </w:tr>
    </w:tbl>
    <w:p w:rsidR="008423E4" w:rsidRDefault="00765D5C" w:rsidP="008423E4">
      <w:pPr>
        <w:tabs>
          <w:tab w:val="right" w:pos="9360"/>
        </w:tabs>
      </w:pPr>
    </w:p>
    <w:p w:rsidR="008423E4" w:rsidRDefault="00765D5C" w:rsidP="008423E4"/>
    <w:p w:rsidR="008423E4" w:rsidRDefault="00765D5C" w:rsidP="008423E4"/>
    <w:tbl>
      <w:tblPr>
        <w:tblW w:w="0" w:type="auto"/>
        <w:tblCellMar>
          <w:left w:w="115" w:type="dxa"/>
          <w:right w:w="115" w:type="dxa"/>
        </w:tblCellMar>
        <w:tblLook w:val="01E0" w:firstRow="1" w:lastRow="1" w:firstColumn="1" w:lastColumn="1" w:noHBand="0" w:noVBand="0"/>
      </w:tblPr>
      <w:tblGrid>
        <w:gridCol w:w="9582"/>
      </w:tblGrid>
      <w:tr w:rsidR="00B34E27" w:rsidTr="00C864C5">
        <w:tc>
          <w:tcPr>
            <w:tcW w:w="9582" w:type="dxa"/>
          </w:tcPr>
          <w:p w:rsidR="008423E4" w:rsidRPr="00A8133F" w:rsidRDefault="00765D5C" w:rsidP="003C2CB2">
            <w:pPr>
              <w:rPr>
                <w:b/>
              </w:rPr>
            </w:pPr>
            <w:r w:rsidRPr="009C1E9A">
              <w:rPr>
                <w:b/>
                <w:u w:val="single"/>
              </w:rPr>
              <w:t>BACKGROUND AND PURPOSE</w:t>
            </w:r>
            <w:r>
              <w:rPr>
                <w:b/>
              </w:rPr>
              <w:t xml:space="preserve"> </w:t>
            </w:r>
          </w:p>
          <w:p w:rsidR="008423E4" w:rsidRDefault="00765D5C" w:rsidP="003C2CB2"/>
          <w:p w:rsidR="008423E4" w:rsidRDefault="00765D5C" w:rsidP="003C2CB2">
            <w:pPr>
              <w:pStyle w:val="Header"/>
              <w:tabs>
                <w:tab w:val="clear" w:pos="4320"/>
                <w:tab w:val="clear" w:pos="8640"/>
              </w:tabs>
              <w:jc w:val="both"/>
            </w:pPr>
            <w:r>
              <w:t>Interested parties contend that</w:t>
            </w:r>
            <w:r>
              <w:t xml:space="preserve"> </w:t>
            </w:r>
            <w:r>
              <w:t>many</w:t>
            </w:r>
            <w:r>
              <w:t xml:space="preserve"> civilian</w:t>
            </w:r>
            <w:r>
              <w:t xml:space="preserve"> patients </w:t>
            </w:r>
            <w:r>
              <w:t xml:space="preserve">suffering from posttraumatic stress disorder (PTSD) </w:t>
            </w:r>
            <w:r>
              <w:t xml:space="preserve">have been able to be treated to the point of remission or recovery. </w:t>
            </w:r>
            <w:r>
              <w:t>C.S.</w:t>
            </w:r>
            <w:r>
              <w:t>H</w:t>
            </w:r>
            <w:r>
              <w:t>.</w:t>
            </w:r>
            <w:r>
              <w:t>B</w:t>
            </w:r>
            <w:r>
              <w:t>.</w:t>
            </w:r>
            <w:r>
              <w:t xml:space="preserve"> 2571 </w:t>
            </w:r>
            <w:r>
              <w:t>seeks to address the issue of PTSD in veterans by</w:t>
            </w:r>
            <w:r>
              <w:t xml:space="preserve"> </w:t>
            </w:r>
            <w:r>
              <w:t xml:space="preserve">providing for the </w:t>
            </w:r>
            <w:r>
              <w:t>establish</w:t>
            </w:r>
            <w:r>
              <w:t>ment of</w:t>
            </w:r>
            <w:r>
              <w:t xml:space="preserve"> the National Center for Warrior Resiliency</w:t>
            </w:r>
            <w:r>
              <w:t xml:space="preserve"> as a research and clinical care center for com</w:t>
            </w:r>
            <w:r>
              <w:t xml:space="preserve">bat-related PTSD and related </w:t>
            </w:r>
            <w:r>
              <w:t>conditions</w:t>
            </w:r>
            <w:r>
              <w:t>.</w:t>
            </w:r>
          </w:p>
          <w:p w:rsidR="008423E4" w:rsidRPr="00E26B13" w:rsidRDefault="00765D5C" w:rsidP="003C2CB2">
            <w:pPr>
              <w:rPr>
                <w:b/>
              </w:rPr>
            </w:pPr>
          </w:p>
        </w:tc>
      </w:tr>
      <w:tr w:rsidR="00B34E27" w:rsidTr="00C864C5">
        <w:tc>
          <w:tcPr>
            <w:tcW w:w="9582" w:type="dxa"/>
          </w:tcPr>
          <w:p w:rsidR="0017725B" w:rsidRDefault="00765D5C" w:rsidP="003C2CB2">
            <w:pPr>
              <w:rPr>
                <w:b/>
                <w:u w:val="single"/>
              </w:rPr>
            </w:pPr>
            <w:r>
              <w:rPr>
                <w:b/>
                <w:u w:val="single"/>
              </w:rPr>
              <w:t>CRIMINAL JUSTICE IMPACT</w:t>
            </w:r>
          </w:p>
          <w:p w:rsidR="0017725B" w:rsidRDefault="00765D5C" w:rsidP="003C2CB2">
            <w:pPr>
              <w:rPr>
                <w:b/>
                <w:u w:val="single"/>
              </w:rPr>
            </w:pPr>
          </w:p>
          <w:p w:rsidR="0017725B" w:rsidRDefault="00765D5C" w:rsidP="003C2CB2">
            <w:pPr>
              <w:jc w:val="both"/>
            </w:pPr>
            <w:r>
              <w:t>It is the committee's opinion that this bill does not expressly create a criminal offense, increase the punishment for an existing criminal offense or category of offenses, or change the e</w:t>
            </w:r>
            <w:r>
              <w:t>ligibility of a person for community supervision, parole, or mandatory supervision.</w:t>
            </w:r>
          </w:p>
          <w:p w:rsidR="00EC1B3B" w:rsidRPr="00EC1B3B" w:rsidRDefault="00765D5C" w:rsidP="003C2CB2">
            <w:pPr>
              <w:jc w:val="both"/>
            </w:pPr>
          </w:p>
        </w:tc>
      </w:tr>
      <w:tr w:rsidR="00B34E27" w:rsidTr="00C864C5">
        <w:tc>
          <w:tcPr>
            <w:tcW w:w="9582" w:type="dxa"/>
          </w:tcPr>
          <w:p w:rsidR="008423E4" w:rsidRPr="00A8133F" w:rsidRDefault="00765D5C" w:rsidP="003C2CB2">
            <w:pPr>
              <w:rPr>
                <w:b/>
              </w:rPr>
            </w:pPr>
            <w:r w:rsidRPr="009C1E9A">
              <w:rPr>
                <w:b/>
                <w:u w:val="single"/>
              </w:rPr>
              <w:t>RULEMAKING AUTHORITY</w:t>
            </w:r>
            <w:r>
              <w:rPr>
                <w:b/>
              </w:rPr>
              <w:t xml:space="preserve"> </w:t>
            </w:r>
          </w:p>
          <w:p w:rsidR="008423E4" w:rsidRDefault="00765D5C" w:rsidP="003C2CB2"/>
          <w:p w:rsidR="008423E4" w:rsidRDefault="00765D5C" w:rsidP="003C2CB2">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EC1B3B" w:rsidRPr="00EC1B3B" w:rsidRDefault="00765D5C" w:rsidP="003C2CB2">
            <w:pPr>
              <w:pStyle w:val="Header"/>
              <w:tabs>
                <w:tab w:val="clear" w:pos="4320"/>
                <w:tab w:val="clear" w:pos="8640"/>
              </w:tabs>
              <w:jc w:val="both"/>
            </w:pPr>
          </w:p>
        </w:tc>
      </w:tr>
      <w:tr w:rsidR="00B34E27" w:rsidTr="00C864C5">
        <w:tc>
          <w:tcPr>
            <w:tcW w:w="9582" w:type="dxa"/>
          </w:tcPr>
          <w:p w:rsidR="008423E4" w:rsidRPr="00A8133F" w:rsidRDefault="00765D5C" w:rsidP="003C2CB2">
            <w:pPr>
              <w:rPr>
                <w:b/>
              </w:rPr>
            </w:pPr>
            <w:r w:rsidRPr="009C1E9A">
              <w:rPr>
                <w:b/>
                <w:u w:val="single"/>
              </w:rPr>
              <w:t>ANALYSIS</w:t>
            </w:r>
            <w:r>
              <w:rPr>
                <w:b/>
              </w:rPr>
              <w:t xml:space="preserve"> </w:t>
            </w:r>
          </w:p>
          <w:p w:rsidR="008423E4" w:rsidRDefault="00765D5C" w:rsidP="003C2CB2"/>
          <w:p w:rsidR="00EC1B3B" w:rsidRDefault="00765D5C" w:rsidP="003C2CB2">
            <w:pPr>
              <w:pStyle w:val="Header"/>
              <w:jc w:val="both"/>
            </w:pPr>
            <w:r>
              <w:t>C.S.</w:t>
            </w:r>
            <w:r>
              <w:t xml:space="preserve">H.B. 2571 amends the Education Code to require the </w:t>
            </w:r>
            <w:r>
              <w:t xml:space="preserve">board of regents of </w:t>
            </w:r>
            <w:r>
              <w:t>T</w:t>
            </w:r>
            <w:r>
              <w:t xml:space="preserve">he University of Texas System </w:t>
            </w:r>
            <w:r>
              <w:t xml:space="preserve">to establish the National Center for </w:t>
            </w:r>
            <w:r w:rsidRPr="00BE6AB8">
              <w:t>Warrior Resiliency</w:t>
            </w:r>
            <w:r>
              <w:t xml:space="preserve"> </w:t>
            </w:r>
            <w:r>
              <w:t xml:space="preserve">at </w:t>
            </w:r>
            <w:r>
              <w:t>T</w:t>
            </w:r>
            <w:r>
              <w:t>h</w:t>
            </w:r>
            <w:r>
              <w:t>e University of Texas Health</w:t>
            </w:r>
            <w:r>
              <w:t xml:space="preserve"> Science Center at San Antonio</w:t>
            </w:r>
            <w:r>
              <w:t xml:space="preserve"> (UT Health San Antonio)</w:t>
            </w:r>
            <w:r>
              <w:t xml:space="preserve"> for the purposes of researching issues relat</w:t>
            </w:r>
            <w:r>
              <w:t xml:space="preserve">ing to </w:t>
            </w:r>
            <w:r>
              <w:t xml:space="preserve">the detection, prevention, diagnosis, and treatment of combat-related </w:t>
            </w:r>
            <w:r>
              <w:t xml:space="preserve">posttraumatic stress disorder </w:t>
            </w:r>
            <w:r>
              <w:t xml:space="preserve">and comorbid conditions and </w:t>
            </w:r>
            <w:r>
              <w:t xml:space="preserve">providing clinical care to </w:t>
            </w:r>
            <w:r w:rsidRPr="004C6259">
              <w:t>enhanc</w:t>
            </w:r>
            <w:r>
              <w:t>e</w:t>
            </w:r>
            <w:r w:rsidRPr="004C6259">
              <w:t xml:space="preserve"> </w:t>
            </w:r>
            <w:r w:rsidRPr="004C6259">
              <w:t>the psychological</w:t>
            </w:r>
            <w:r w:rsidRPr="004C6259">
              <w:t xml:space="preserve"> resiliency of military</w:t>
            </w:r>
            <w:r>
              <w:t xml:space="preserve"> </w:t>
            </w:r>
            <w:r w:rsidRPr="004C6259">
              <w:t>personnel and veterans.</w:t>
            </w:r>
            <w:r>
              <w:t xml:space="preserve"> The bill </w:t>
            </w:r>
            <w:r>
              <w:t>vests</w:t>
            </w:r>
            <w:r>
              <w:t xml:space="preserve"> the </w:t>
            </w:r>
            <w:r>
              <w:t xml:space="preserve">center's </w:t>
            </w:r>
            <w:r>
              <w:t xml:space="preserve">organization, control, and management in the board </w:t>
            </w:r>
            <w:r>
              <w:t xml:space="preserve">and </w:t>
            </w:r>
            <w:r>
              <w:t>requires the</w:t>
            </w:r>
            <w:r>
              <w:t xml:space="preserve"> board to provide for the employment of staff and an operating budget for the center and to select the site for</w:t>
            </w:r>
            <w:r>
              <w:t xml:space="preserve"> t</w:t>
            </w:r>
            <w:r>
              <w:t xml:space="preserve">he center at </w:t>
            </w:r>
            <w:r>
              <w:t>UT</w:t>
            </w:r>
            <w:r>
              <w:t xml:space="preserve"> Health San Antonio. The bill authorizes the board to solicit, accept, and administer gifts and grants from any public or private source for the use and benefit of the center.</w:t>
            </w:r>
            <w:r>
              <w:t xml:space="preserve"> The bill </w:t>
            </w:r>
            <w:r>
              <w:t>authorizes the center</w:t>
            </w:r>
            <w:r>
              <w:t xml:space="preserve"> to enter into agreements or otherw</w:t>
            </w:r>
            <w:r>
              <w:t>ise collaborate with</w:t>
            </w:r>
            <w:r w:rsidRPr="00C430B4">
              <w:t xml:space="preserve"> public </w:t>
            </w:r>
            <w:r>
              <w:t>or</w:t>
            </w:r>
            <w:r w:rsidRPr="00C430B4">
              <w:t xml:space="preserve"> </w:t>
            </w:r>
            <w:r w:rsidRPr="00C430B4">
              <w:t xml:space="preserve">private </w:t>
            </w:r>
            <w:r>
              <w:t>entities</w:t>
            </w:r>
            <w:r>
              <w:t xml:space="preserve"> to perform the </w:t>
            </w:r>
            <w:r>
              <w:t xml:space="preserve">center's </w:t>
            </w:r>
            <w:r>
              <w:t>research functions</w:t>
            </w:r>
            <w:r>
              <w:t>.</w:t>
            </w:r>
            <w:r>
              <w:t xml:space="preserve"> </w:t>
            </w:r>
            <w:r>
              <w:t xml:space="preserve">The bill </w:t>
            </w:r>
            <w:r>
              <w:t>establishes that</w:t>
            </w:r>
            <w:r>
              <w:t xml:space="preserve"> an employee of </w:t>
            </w:r>
            <w:r>
              <w:t>the center is an employee of T</w:t>
            </w:r>
            <w:r>
              <w:t>he University of Texas System</w:t>
            </w:r>
            <w:r>
              <w:t>.</w:t>
            </w:r>
          </w:p>
          <w:p w:rsidR="008423E4" w:rsidRPr="00EC1B3B" w:rsidRDefault="00765D5C" w:rsidP="003C2CB2">
            <w:pPr>
              <w:pStyle w:val="Header"/>
              <w:jc w:val="both"/>
            </w:pPr>
            <w:r>
              <w:t xml:space="preserve"> </w:t>
            </w:r>
          </w:p>
        </w:tc>
      </w:tr>
      <w:tr w:rsidR="00B34E27" w:rsidTr="00C864C5">
        <w:tc>
          <w:tcPr>
            <w:tcW w:w="9582" w:type="dxa"/>
          </w:tcPr>
          <w:p w:rsidR="008423E4" w:rsidRPr="00A8133F" w:rsidRDefault="00765D5C" w:rsidP="003C2CB2">
            <w:pPr>
              <w:rPr>
                <w:b/>
              </w:rPr>
            </w:pPr>
            <w:r w:rsidRPr="009C1E9A">
              <w:rPr>
                <w:b/>
                <w:u w:val="single"/>
              </w:rPr>
              <w:t>EFFECTIVE DATE</w:t>
            </w:r>
            <w:r>
              <w:rPr>
                <w:b/>
              </w:rPr>
              <w:t xml:space="preserve"> </w:t>
            </w:r>
          </w:p>
          <w:p w:rsidR="00484E44" w:rsidRDefault="00765D5C" w:rsidP="003C2CB2">
            <w:pPr>
              <w:pStyle w:val="Header"/>
              <w:tabs>
                <w:tab w:val="clear" w:pos="4320"/>
                <w:tab w:val="clear" w:pos="8640"/>
              </w:tabs>
              <w:jc w:val="both"/>
            </w:pPr>
          </w:p>
          <w:p w:rsidR="004F2BB8" w:rsidRDefault="00765D5C" w:rsidP="003C2CB2">
            <w:pPr>
              <w:pStyle w:val="Header"/>
              <w:tabs>
                <w:tab w:val="clear" w:pos="4320"/>
                <w:tab w:val="clear" w:pos="8640"/>
              </w:tabs>
              <w:jc w:val="both"/>
            </w:pPr>
            <w:r>
              <w:t xml:space="preserve">On passage, or, if the bill does not </w:t>
            </w:r>
            <w:r>
              <w:t>receive the necessary vote, September 1, 2017.</w:t>
            </w:r>
          </w:p>
          <w:p w:rsidR="00484E44" w:rsidRPr="00EC1B3B" w:rsidRDefault="00765D5C" w:rsidP="003C2CB2">
            <w:pPr>
              <w:pStyle w:val="Header"/>
              <w:tabs>
                <w:tab w:val="clear" w:pos="4320"/>
                <w:tab w:val="clear" w:pos="8640"/>
              </w:tabs>
              <w:jc w:val="both"/>
            </w:pPr>
          </w:p>
        </w:tc>
      </w:tr>
      <w:tr w:rsidR="00B34E27" w:rsidTr="00C864C5">
        <w:tc>
          <w:tcPr>
            <w:tcW w:w="9582" w:type="dxa"/>
          </w:tcPr>
          <w:p w:rsidR="00C864C5" w:rsidRDefault="00765D5C" w:rsidP="003C2CB2">
            <w:pPr>
              <w:jc w:val="both"/>
              <w:rPr>
                <w:b/>
                <w:u w:val="single"/>
              </w:rPr>
            </w:pPr>
            <w:r>
              <w:rPr>
                <w:b/>
                <w:u w:val="single"/>
              </w:rPr>
              <w:t>COMPARISON OF ORIGINAL AND SUBSTITUTE</w:t>
            </w:r>
          </w:p>
          <w:p w:rsidR="006952AD" w:rsidRDefault="00765D5C" w:rsidP="003C2CB2">
            <w:pPr>
              <w:jc w:val="both"/>
            </w:pPr>
          </w:p>
          <w:p w:rsidR="006952AD" w:rsidRDefault="00765D5C" w:rsidP="003C2CB2">
            <w:pPr>
              <w:jc w:val="both"/>
            </w:pPr>
            <w:r>
              <w:t>While C.S.H.B. 2571 may differ from the original in minor or nonsubstantive ways, the following comparison is organized and formatted in a manner that indicates the sub</w:t>
            </w:r>
            <w:r>
              <w:t>stantial differences between the introduced and committee substitute versions of the bill.</w:t>
            </w:r>
          </w:p>
          <w:p w:rsidR="006952AD" w:rsidRPr="006952AD" w:rsidRDefault="00765D5C" w:rsidP="003C2CB2">
            <w:pPr>
              <w:jc w:val="both"/>
            </w:pPr>
          </w:p>
        </w:tc>
      </w:tr>
      <w:tr w:rsidR="00B34E27" w:rsidTr="00C864C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58"/>
              <w:gridCol w:w="4588"/>
            </w:tblGrid>
            <w:tr w:rsidR="00B34E27" w:rsidTr="00C864C5">
              <w:trPr>
                <w:cantSplit/>
                <w:tblHeader/>
              </w:trPr>
              <w:tc>
                <w:tcPr>
                  <w:tcW w:w="4758" w:type="dxa"/>
                  <w:tcMar>
                    <w:bottom w:w="188" w:type="dxa"/>
                  </w:tcMar>
                </w:tcPr>
                <w:p w:rsidR="00C864C5" w:rsidRDefault="00765D5C" w:rsidP="003C2CB2">
                  <w:pPr>
                    <w:jc w:val="center"/>
                  </w:pPr>
                  <w:r>
                    <w:lastRenderedPageBreak/>
                    <w:t>INTRODUCED</w:t>
                  </w:r>
                </w:p>
              </w:tc>
              <w:tc>
                <w:tcPr>
                  <w:tcW w:w="4588" w:type="dxa"/>
                  <w:tcMar>
                    <w:bottom w:w="188" w:type="dxa"/>
                  </w:tcMar>
                </w:tcPr>
                <w:p w:rsidR="00C864C5" w:rsidRDefault="00765D5C" w:rsidP="003C2CB2">
                  <w:pPr>
                    <w:jc w:val="center"/>
                  </w:pPr>
                  <w:r>
                    <w:t>HOUSE COMMITTEE SUBSTITUTE</w:t>
                  </w:r>
                </w:p>
              </w:tc>
            </w:tr>
            <w:tr w:rsidR="00B34E27" w:rsidTr="00C864C5">
              <w:tc>
                <w:tcPr>
                  <w:tcW w:w="4758" w:type="dxa"/>
                  <w:tcMar>
                    <w:right w:w="360" w:type="dxa"/>
                  </w:tcMar>
                </w:tcPr>
                <w:p w:rsidR="00C864C5" w:rsidRDefault="00765D5C" w:rsidP="003C2CB2">
                  <w:pPr>
                    <w:jc w:val="both"/>
                  </w:pPr>
                  <w:r>
                    <w:t>SECTION 1.  Subchapter D, Chapter 74, Education Code, is  amended by adding Section 74.155 to read as follows:</w:t>
                  </w:r>
                </w:p>
                <w:p w:rsidR="00C864C5" w:rsidRDefault="00765D5C" w:rsidP="003C2CB2">
                  <w:pPr>
                    <w:jc w:val="both"/>
                    <w:rPr>
                      <w:u w:val="single"/>
                    </w:rPr>
                  </w:pPr>
                  <w:r>
                    <w:rPr>
                      <w:u w:val="single"/>
                    </w:rPr>
                    <w:t xml:space="preserve">Sec. 74.155. </w:t>
                  </w:r>
                  <w:r>
                    <w:rPr>
                      <w:u w:val="single"/>
                    </w:rPr>
                    <w:t xml:space="preserve"> NATIONAL CENTER FOR WARRIOR RESILIENCY.(a)   In this section</w:t>
                  </w:r>
                  <w:r w:rsidRPr="006952AD">
                    <w:rPr>
                      <w:highlight w:val="lightGray"/>
                      <w:u w:val="single"/>
                    </w:rPr>
                    <w:t>, "PTSD" means posttraumatic stress disorder and related conditions.</w:t>
                  </w:r>
                </w:p>
                <w:p w:rsidR="007B3B3B" w:rsidRDefault="00765D5C" w:rsidP="003C2CB2">
                  <w:pPr>
                    <w:jc w:val="both"/>
                    <w:rPr>
                      <w:u w:val="single"/>
                    </w:rPr>
                  </w:pPr>
                </w:p>
                <w:p w:rsidR="007B3B3B" w:rsidRDefault="00765D5C" w:rsidP="003C2CB2">
                  <w:pPr>
                    <w:jc w:val="both"/>
                    <w:rPr>
                      <w:u w:val="single"/>
                    </w:rPr>
                  </w:pPr>
                </w:p>
                <w:p w:rsidR="000E64B6" w:rsidRDefault="00765D5C" w:rsidP="003C2CB2">
                  <w:pPr>
                    <w:jc w:val="both"/>
                    <w:rPr>
                      <w:u w:val="single"/>
                    </w:rPr>
                  </w:pPr>
                </w:p>
                <w:p w:rsidR="007B3B3B" w:rsidRDefault="00765D5C" w:rsidP="003C2CB2">
                  <w:pPr>
                    <w:jc w:val="both"/>
                  </w:pPr>
                </w:p>
                <w:p w:rsidR="006952AD" w:rsidRDefault="00765D5C" w:rsidP="003C2CB2">
                  <w:pPr>
                    <w:jc w:val="both"/>
                    <w:rPr>
                      <w:u w:val="single"/>
                    </w:rPr>
                  </w:pPr>
                  <w:r>
                    <w:rPr>
                      <w:u w:val="single"/>
                    </w:rPr>
                    <w:t xml:space="preserve">(b)  </w:t>
                  </w:r>
                  <w:r w:rsidRPr="006952AD">
                    <w:rPr>
                      <w:highlight w:val="lightGray"/>
                      <w:u w:val="single"/>
                    </w:rPr>
                    <w:t>The University of Texas Health Science Center at San Antonio</w:t>
                  </w:r>
                  <w:r>
                    <w:rPr>
                      <w:u w:val="single"/>
                    </w:rPr>
                    <w:t xml:space="preserve"> shall establish </w:t>
                  </w:r>
                  <w:r w:rsidRPr="006952AD">
                    <w:rPr>
                      <w:highlight w:val="lightGray"/>
                      <w:u w:val="single"/>
                    </w:rPr>
                    <w:t>and maintain</w:t>
                  </w:r>
                  <w:r>
                    <w:rPr>
                      <w:u w:val="single"/>
                    </w:rPr>
                    <w:t xml:space="preserve"> the National Center for War</w:t>
                  </w:r>
                  <w:r>
                    <w:rPr>
                      <w:u w:val="single"/>
                    </w:rPr>
                    <w:t>rior Resiliency</w:t>
                  </w:r>
                  <w:r w:rsidRPr="006952AD">
                    <w:rPr>
                      <w:highlight w:val="lightGray"/>
                      <w:u w:val="single"/>
                    </w:rPr>
                    <w:t xml:space="preserve">, a center </w:t>
                  </w:r>
                  <w:r w:rsidRPr="007B3B3B">
                    <w:rPr>
                      <w:u w:val="single"/>
                    </w:rPr>
                    <w:t>devoted to research and clinical  care regarding:</w:t>
                  </w:r>
                  <w:r>
                    <w:rPr>
                      <w:u w:val="single"/>
                    </w:rPr>
                    <w:t xml:space="preserve"> </w:t>
                  </w:r>
                  <w:r>
                    <w:rPr>
                      <w:u w:val="single"/>
                    </w:rPr>
                    <w:t>(1)  the detection, prevention, diagnosis, and treatment of combat-related PTSD and comorbid conditions; and</w:t>
                  </w:r>
                </w:p>
                <w:p w:rsidR="006952AD" w:rsidRDefault="00765D5C" w:rsidP="003C2CB2">
                  <w:pPr>
                    <w:jc w:val="both"/>
                    <w:rPr>
                      <w:u w:val="single"/>
                    </w:rPr>
                  </w:pPr>
                </w:p>
                <w:p w:rsidR="00C864C5" w:rsidRDefault="00765D5C" w:rsidP="003C2CB2">
                  <w:pPr>
                    <w:jc w:val="both"/>
                    <w:rPr>
                      <w:u w:val="single"/>
                    </w:rPr>
                  </w:pPr>
                  <w:r>
                    <w:rPr>
                      <w:u w:val="single"/>
                    </w:rPr>
                    <w:t xml:space="preserve">(2)  </w:t>
                  </w:r>
                  <w:r w:rsidRPr="007B3B3B">
                    <w:rPr>
                      <w:u w:val="single"/>
                    </w:rPr>
                    <w:t>enhancing</w:t>
                  </w:r>
                  <w:r>
                    <w:rPr>
                      <w:u w:val="single"/>
                    </w:rPr>
                    <w:t xml:space="preserve"> the psychological resiliency of military personnel and veterans.</w:t>
                  </w:r>
                </w:p>
                <w:p w:rsidR="007B3B3B" w:rsidRDefault="00765D5C" w:rsidP="003C2CB2">
                  <w:pPr>
                    <w:jc w:val="both"/>
                  </w:pPr>
                </w:p>
                <w:p w:rsidR="00C864C5" w:rsidRDefault="00765D5C" w:rsidP="003C2CB2">
                  <w:pPr>
                    <w:jc w:val="both"/>
                    <w:rPr>
                      <w:u w:val="single"/>
                    </w:rPr>
                  </w:pPr>
                  <w:r>
                    <w:rPr>
                      <w:u w:val="single"/>
                    </w:rPr>
                    <w:t xml:space="preserve">(c)  </w:t>
                  </w:r>
                  <w:r w:rsidRPr="007B3B3B">
                    <w:rPr>
                      <w:u w:val="single"/>
                    </w:rPr>
                    <w:t xml:space="preserve">The center </w:t>
                  </w:r>
                  <w:r w:rsidRPr="00A10988">
                    <w:rPr>
                      <w:highlight w:val="lightGray"/>
                      <w:u w:val="single"/>
                    </w:rPr>
                    <w:t>shall foster multi-disciplinary and multi-  institutional research</w:t>
                  </w:r>
                  <w:r w:rsidRPr="007B3B3B">
                    <w:rPr>
                      <w:u w:val="single"/>
                    </w:rPr>
                    <w:t xml:space="preserve"> collaborations, </w:t>
                  </w:r>
                  <w:r w:rsidRPr="00A10988">
                    <w:rPr>
                      <w:highlight w:val="lightGray"/>
                      <w:u w:val="single"/>
                    </w:rPr>
                    <w:t>and for that purpose may establish or participate in research consortia</w:t>
                  </w:r>
                  <w:r w:rsidRPr="007B3B3B">
                    <w:rPr>
                      <w:u w:val="single"/>
                    </w:rPr>
                    <w:t xml:space="preserve"> with other Texas  </w:t>
                  </w:r>
                  <w:r w:rsidRPr="007B3B3B">
                    <w:rPr>
                      <w:u w:val="single"/>
                    </w:rPr>
                    <w:t xml:space="preserve">and national public and private institutions of higher education  </w:t>
                  </w:r>
                  <w:r w:rsidRPr="00A10988">
                    <w:rPr>
                      <w:highlight w:val="lightGray"/>
                      <w:u w:val="single"/>
                    </w:rPr>
                    <w:t>and appropriate federal agencies such as</w:t>
                  </w:r>
                  <w:r w:rsidRPr="007B3B3B">
                    <w:rPr>
                      <w:u w:val="single"/>
                    </w:rPr>
                    <w:t xml:space="preserve"> the United States  Veterans Administration, the United States Department of Defense, and the National Institutes of Health.</w:t>
                  </w:r>
                </w:p>
                <w:p w:rsidR="009C39A8" w:rsidRDefault="00765D5C" w:rsidP="003C2CB2">
                  <w:pPr>
                    <w:jc w:val="both"/>
                    <w:rPr>
                      <w:u w:val="single"/>
                    </w:rPr>
                  </w:pPr>
                </w:p>
                <w:p w:rsidR="009C39A8" w:rsidRDefault="00765D5C" w:rsidP="003C2CB2">
                  <w:pPr>
                    <w:jc w:val="both"/>
                    <w:rPr>
                      <w:u w:val="single"/>
                    </w:rPr>
                  </w:pPr>
                </w:p>
                <w:p w:rsidR="009C39A8" w:rsidRDefault="00765D5C" w:rsidP="003C2CB2">
                  <w:pPr>
                    <w:jc w:val="both"/>
                    <w:rPr>
                      <w:u w:val="single"/>
                    </w:rPr>
                  </w:pPr>
                </w:p>
                <w:p w:rsidR="009C39A8" w:rsidRDefault="00765D5C" w:rsidP="003C2CB2">
                  <w:pPr>
                    <w:jc w:val="both"/>
                    <w:rPr>
                      <w:u w:val="single"/>
                    </w:rPr>
                  </w:pPr>
                </w:p>
                <w:p w:rsidR="009C39A8" w:rsidRDefault="00765D5C" w:rsidP="003C2CB2">
                  <w:pPr>
                    <w:jc w:val="both"/>
                    <w:rPr>
                      <w:u w:val="single"/>
                    </w:rPr>
                  </w:pPr>
                </w:p>
                <w:p w:rsidR="009C39A8" w:rsidRDefault="00765D5C" w:rsidP="003C2CB2">
                  <w:pPr>
                    <w:jc w:val="both"/>
                    <w:rPr>
                      <w:u w:val="single"/>
                    </w:rPr>
                  </w:pPr>
                </w:p>
                <w:p w:rsidR="009C39A8" w:rsidRDefault="00765D5C" w:rsidP="003C2CB2">
                  <w:pPr>
                    <w:jc w:val="both"/>
                    <w:rPr>
                      <w:u w:val="single"/>
                    </w:rPr>
                  </w:pPr>
                </w:p>
                <w:p w:rsidR="009C39A8" w:rsidRDefault="00765D5C" w:rsidP="003C2CB2">
                  <w:pPr>
                    <w:jc w:val="both"/>
                    <w:rPr>
                      <w:u w:val="single"/>
                    </w:rPr>
                  </w:pPr>
                </w:p>
                <w:p w:rsidR="009C39A8" w:rsidRDefault="00765D5C" w:rsidP="003C2CB2">
                  <w:pPr>
                    <w:jc w:val="both"/>
                    <w:rPr>
                      <w:u w:val="single"/>
                    </w:rPr>
                  </w:pPr>
                </w:p>
                <w:p w:rsidR="00C864C5" w:rsidRDefault="00765D5C" w:rsidP="003C2CB2">
                  <w:pPr>
                    <w:jc w:val="both"/>
                  </w:pPr>
                  <w:r w:rsidRPr="009C39A8">
                    <w:rPr>
                      <w:u w:val="single"/>
                    </w:rPr>
                    <w:t xml:space="preserve">(d)  The </w:t>
                  </w:r>
                  <w:r w:rsidRPr="009C39A8">
                    <w:rPr>
                      <w:highlight w:val="lightGray"/>
                      <w:u w:val="single"/>
                    </w:rPr>
                    <w:t xml:space="preserve">health </w:t>
                  </w:r>
                  <w:r w:rsidRPr="009C39A8">
                    <w:rPr>
                      <w:highlight w:val="lightGray"/>
                      <w:u w:val="single"/>
                    </w:rPr>
                    <w:t>science center shall</w:t>
                  </w:r>
                  <w:r w:rsidRPr="009C39A8">
                    <w:rPr>
                      <w:u w:val="single"/>
                    </w:rPr>
                    <w:t xml:space="preserve"> seek funding for center operations through gifts, grants, </w:t>
                  </w:r>
                  <w:r w:rsidRPr="009C39A8">
                    <w:rPr>
                      <w:highlight w:val="lightGray"/>
                      <w:u w:val="single"/>
                    </w:rPr>
                    <w:t>donations, including sponsored research.</w:t>
                  </w:r>
                </w:p>
                <w:p w:rsidR="00C864C5" w:rsidRDefault="00765D5C" w:rsidP="003C2CB2">
                  <w:pPr>
                    <w:jc w:val="both"/>
                  </w:pPr>
                </w:p>
                <w:p w:rsidR="007B3B3B" w:rsidRPr="007B3B3B" w:rsidRDefault="00765D5C" w:rsidP="003C2CB2">
                  <w:pPr>
                    <w:jc w:val="both"/>
                    <w:rPr>
                      <w:highlight w:val="lightGray"/>
                    </w:rPr>
                  </w:pPr>
                </w:p>
                <w:p w:rsidR="007B3B3B" w:rsidRDefault="00765D5C" w:rsidP="003C2CB2">
                  <w:pPr>
                    <w:jc w:val="both"/>
                  </w:pPr>
                </w:p>
              </w:tc>
              <w:tc>
                <w:tcPr>
                  <w:tcW w:w="4588" w:type="dxa"/>
                  <w:tcMar>
                    <w:left w:w="360" w:type="dxa"/>
                  </w:tcMar>
                </w:tcPr>
                <w:p w:rsidR="00C864C5" w:rsidRDefault="00765D5C" w:rsidP="003C2CB2">
                  <w:pPr>
                    <w:jc w:val="both"/>
                  </w:pPr>
                  <w:r>
                    <w:t>SECTION 1.  Subchapter D, Chapter 74, Education Code, is amended by adding Section 74.155 to read as follows:</w:t>
                  </w:r>
                </w:p>
                <w:p w:rsidR="00C864C5" w:rsidRDefault="00765D5C" w:rsidP="003C2CB2">
                  <w:pPr>
                    <w:jc w:val="both"/>
                    <w:rPr>
                      <w:u w:val="single"/>
                    </w:rPr>
                  </w:pPr>
                  <w:r>
                    <w:rPr>
                      <w:u w:val="single"/>
                    </w:rPr>
                    <w:t xml:space="preserve">Sec. 74.155.  NATIONAL </w:t>
                  </w:r>
                  <w:r>
                    <w:rPr>
                      <w:u w:val="single"/>
                    </w:rPr>
                    <w:t>CENTER FOR WARRIOR RESILIENCY.  (a)  In this section:</w:t>
                  </w:r>
                </w:p>
                <w:p w:rsidR="000E64B6" w:rsidRDefault="00765D5C" w:rsidP="003C2CB2">
                  <w:pPr>
                    <w:jc w:val="both"/>
                  </w:pPr>
                </w:p>
                <w:p w:rsidR="00C864C5" w:rsidRPr="006952AD" w:rsidRDefault="00765D5C" w:rsidP="003C2CB2">
                  <w:pPr>
                    <w:jc w:val="both"/>
                    <w:rPr>
                      <w:highlight w:val="lightGray"/>
                    </w:rPr>
                  </w:pPr>
                  <w:r w:rsidRPr="006952AD">
                    <w:rPr>
                      <w:highlight w:val="lightGray"/>
                      <w:u w:val="single"/>
                    </w:rPr>
                    <w:t>(1)  "Board" means the board of regents of The University of Texas System.</w:t>
                  </w:r>
                </w:p>
                <w:p w:rsidR="00C864C5" w:rsidRDefault="00765D5C" w:rsidP="003C2CB2">
                  <w:pPr>
                    <w:jc w:val="both"/>
                  </w:pPr>
                  <w:r w:rsidRPr="006952AD">
                    <w:rPr>
                      <w:highlight w:val="lightGray"/>
                      <w:u w:val="single"/>
                    </w:rPr>
                    <w:t>(2)  "Center" means the National Center for Warrior Resiliency.</w:t>
                  </w:r>
                </w:p>
                <w:p w:rsidR="00C864C5" w:rsidRDefault="00765D5C" w:rsidP="003C2CB2">
                  <w:pPr>
                    <w:jc w:val="both"/>
                  </w:pPr>
                  <w:r>
                    <w:rPr>
                      <w:u w:val="single"/>
                    </w:rPr>
                    <w:t xml:space="preserve">(b)  </w:t>
                  </w:r>
                  <w:r w:rsidRPr="006952AD">
                    <w:rPr>
                      <w:highlight w:val="lightGray"/>
                      <w:u w:val="single"/>
                    </w:rPr>
                    <w:t>The board</w:t>
                  </w:r>
                  <w:r>
                    <w:rPr>
                      <w:u w:val="single"/>
                    </w:rPr>
                    <w:t xml:space="preserve"> shall establish the National Center for Warrior</w:t>
                  </w:r>
                  <w:r>
                    <w:rPr>
                      <w:u w:val="single"/>
                    </w:rPr>
                    <w:t xml:space="preserve"> Resiliency </w:t>
                  </w:r>
                  <w:r w:rsidRPr="006952AD">
                    <w:rPr>
                      <w:highlight w:val="lightGray"/>
                      <w:u w:val="single"/>
                    </w:rPr>
                    <w:t xml:space="preserve">at The University of Texas Health Science Center at San Antonio for </w:t>
                  </w:r>
                  <w:r w:rsidRPr="007B3B3B">
                    <w:rPr>
                      <w:u w:val="single"/>
                    </w:rPr>
                    <w:t>purposes of:</w:t>
                  </w:r>
                </w:p>
                <w:p w:rsidR="00C864C5" w:rsidRDefault="00765D5C" w:rsidP="003C2CB2">
                  <w:pPr>
                    <w:jc w:val="both"/>
                  </w:pPr>
                  <w:r>
                    <w:rPr>
                      <w:u w:val="single"/>
                    </w:rPr>
                    <w:t xml:space="preserve">(1)  </w:t>
                  </w:r>
                  <w:r w:rsidRPr="007B3B3B">
                    <w:rPr>
                      <w:u w:val="single"/>
                    </w:rPr>
                    <w:t>researching issues relating to</w:t>
                  </w:r>
                  <w:r>
                    <w:rPr>
                      <w:u w:val="single"/>
                    </w:rPr>
                    <w:t xml:space="preserve"> the detection, prevention, diagnosis, and treatment of combat-related post-traumatic stress disorder and comorbid conditions; a</w:t>
                  </w:r>
                  <w:r>
                    <w:rPr>
                      <w:u w:val="single"/>
                    </w:rPr>
                    <w:t>nd</w:t>
                  </w:r>
                </w:p>
                <w:p w:rsidR="00C864C5" w:rsidRDefault="00765D5C" w:rsidP="003C2CB2">
                  <w:pPr>
                    <w:jc w:val="both"/>
                    <w:rPr>
                      <w:u w:val="single"/>
                    </w:rPr>
                  </w:pPr>
                  <w:r>
                    <w:rPr>
                      <w:u w:val="single"/>
                    </w:rPr>
                    <w:t xml:space="preserve">(2)  </w:t>
                  </w:r>
                  <w:r w:rsidRPr="007B3B3B">
                    <w:rPr>
                      <w:u w:val="single"/>
                    </w:rPr>
                    <w:t>providing clinical care to enhance</w:t>
                  </w:r>
                  <w:r>
                    <w:rPr>
                      <w:u w:val="single"/>
                    </w:rPr>
                    <w:t xml:space="preserve"> the psychological resiliency of military personnel and veterans.</w:t>
                  </w:r>
                </w:p>
                <w:p w:rsidR="007B3B3B" w:rsidRDefault="00765D5C" w:rsidP="003C2CB2">
                  <w:pPr>
                    <w:jc w:val="both"/>
                    <w:rPr>
                      <w:u w:val="single"/>
                    </w:rPr>
                  </w:pPr>
                  <w:r w:rsidRPr="007B3B3B">
                    <w:rPr>
                      <w:u w:val="single"/>
                    </w:rPr>
                    <w:t xml:space="preserve">(f)  The center </w:t>
                  </w:r>
                  <w:r w:rsidRPr="00A10988">
                    <w:rPr>
                      <w:highlight w:val="lightGray"/>
                      <w:u w:val="single"/>
                    </w:rPr>
                    <w:t>may enter into agreements</w:t>
                  </w:r>
                  <w:r w:rsidRPr="007B3B3B">
                    <w:rPr>
                      <w:u w:val="single"/>
                    </w:rPr>
                    <w:t xml:space="preserve"> </w:t>
                  </w:r>
                  <w:r w:rsidRPr="00A10988">
                    <w:rPr>
                      <w:highlight w:val="lightGray"/>
                      <w:u w:val="single"/>
                    </w:rPr>
                    <w:t>or otherwise</w:t>
                  </w:r>
                  <w:r w:rsidRPr="007B3B3B">
                    <w:rPr>
                      <w:u w:val="single"/>
                    </w:rPr>
                    <w:t xml:space="preserve"> collaborate </w:t>
                  </w:r>
                  <w:r w:rsidRPr="00A10988">
                    <w:rPr>
                      <w:highlight w:val="lightGray"/>
                      <w:u w:val="single"/>
                    </w:rPr>
                    <w:t>with public or private entities, including</w:t>
                  </w:r>
                  <w:r w:rsidRPr="007B3B3B">
                    <w:rPr>
                      <w:u w:val="single"/>
                    </w:rPr>
                    <w:t xml:space="preserve"> other public institutions of higher ed</w:t>
                  </w:r>
                  <w:r w:rsidRPr="007B3B3B">
                    <w:rPr>
                      <w:u w:val="single"/>
                    </w:rPr>
                    <w:t>ucation, private or independent institutions of higher education, the United States Department of Veterans Affairs, the United States Department of Defense, and the National Institutes of Health</w:t>
                  </w:r>
                  <w:r w:rsidRPr="00A10988">
                    <w:rPr>
                      <w:highlight w:val="lightGray"/>
                      <w:u w:val="single"/>
                    </w:rPr>
                    <w:t>, to perform the research functions of the center.</w:t>
                  </w:r>
                </w:p>
                <w:p w:rsidR="00C864C5" w:rsidRPr="009C39A8" w:rsidRDefault="00765D5C" w:rsidP="003C2CB2">
                  <w:pPr>
                    <w:jc w:val="both"/>
                    <w:rPr>
                      <w:highlight w:val="lightGray"/>
                    </w:rPr>
                  </w:pPr>
                  <w:r w:rsidRPr="009C39A8">
                    <w:rPr>
                      <w:highlight w:val="lightGray"/>
                      <w:u w:val="single"/>
                    </w:rPr>
                    <w:t>(c)  The or</w:t>
                  </w:r>
                  <w:r w:rsidRPr="009C39A8">
                    <w:rPr>
                      <w:highlight w:val="lightGray"/>
                      <w:u w:val="single"/>
                    </w:rPr>
                    <w:t>ganization, control, and management of the center are vested in the board.</w:t>
                  </w:r>
                </w:p>
                <w:p w:rsidR="00C864C5" w:rsidRPr="009C39A8" w:rsidRDefault="00765D5C" w:rsidP="003C2CB2">
                  <w:pPr>
                    <w:jc w:val="both"/>
                    <w:rPr>
                      <w:highlight w:val="lightGray"/>
                    </w:rPr>
                  </w:pPr>
                  <w:r w:rsidRPr="009C39A8">
                    <w:rPr>
                      <w:highlight w:val="lightGray"/>
                      <w:u w:val="single"/>
                    </w:rPr>
                    <w:t>(d)  The board shall:</w:t>
                  </w:r>
                </w:p>
                <w:p w:rsidR="00C864C5" w:rsidRPr="009C39A8" w:rsidRDefault="00765D5C" w:rsidP="003C2CB2">
                  <w:pPr>
                    <w:jc w:val="both"/>
                    <w:rPr>
                      <w:highlight w:val="lightGray"/>
                    </w:rPr>
                  </w:pPr>
                  <w:r w:rsidRPr="009C39A8">
                    <w:rPr>
                      <w:highlight w:val="lightGray"/>
                      <w:u w:val="single"/>
                    </w:rPr>
                    <w:t>(1)  provide for the employment of staff and an operating budget for the center; and</w:t>
                  </w:r>
                </w:p>
                <w:p w:rsidR="00C864C5" w:rsidRPr="007B3B3B" w:rsidRDefault="00765D5C" w:rsidP="003C2CB2">
                  <w:pPr>
                    <w:jc w:val="both"/>
                  </w:pPr>
                  <w:r w:rsidRPr="009C39A8">
                    <w:rPr>
                      <w:highlight w:val="lightGray"/>
                      <w:u w:val="single"/>
                    </w:rPr>
                    <w:t>(2)  select a site for the center at The University of Texas Health Scienc</w:t>
                  </w:r>
                  <w:r w:rsidRPr="009C39A8">
                    <w:rPr>
                      <w:highlight w:val="lightGray"/>
                      <w:u w:val="single"/>
                    </w:rPr>
                    <w:t>e Center at San Antonio.</w:t>
                  </w:r>
                </w:p>
                <w:p w:rsidR="007B3B3B" w:rsidRPr="007B3B3B" w:rsidRDefault="00765D5C" w:rsidP="003C2CB2">
                  <w:pPr>
                    <w:jc w:val="both"/>
                  </w:pPr>
                  <w:r w:rsidRPr="007B3B3B">
                    <w:rPr>
                      <w:u w:val="single"/>
                    </w:rPr>
                    <w:t xml:space="preserve">(e)  The </w:t>
                  </w:r>
                  <w:r w:rsidRPr="009C39A8">
                    <w:rPr>
                      <w:highlight w:val="lightGray"/>
                      <w:u w:val="single"/>
                    </w:rPr>
                    <w:t>board may solicit,</w:t>
                  </w:r>
                  <w:r w:rsidRPr="007B3B3B">
                    <w:rPr>
                      <w:u w:val="single"/>
                    </w:rPr>
                    <w:t xml:space="preserve"> accept, and administer gifts and grants </w:t>
                  </w:r>
                  <w:r w:rsidRPr="009C39A8">
                    <w:rPr>
                      <w:highlight w:val="lightGray"/>
                      <w:u w:val="single"/>
                    </w:rPr>
                    <w:t>from any public or private source</w:t>
                  </w:r>
                  <w:r w:rsidRPr="009C39A8">
                    <w:rPr>
                      <w:u w:val="single"/>
                    </w:rPr>
                    <w:t xml:space="preserve"> for the use and benefit of the center.</w:t>
                  </w:r>
                </w:p>
                <w:p w:rsidR="00C864C5" w:rsidRDefault="00765D5C" w:rsidP="003C2CB2">
                  <w:pPr>
                    <w:jc w:val="both"/>
                  </w:pPr>
                  <w:r w:rsidRPr="009C39A8">
                    <w:rPr>
                      <w:highlight w:val="lightGray"/>
                      <w:u w:val="single"/>
                    </w:rPr>
                    <w:t>(g)  An employee of the center is an employee of The University of Texas System.</w:t>
                  </w:r>
                </w:p>
                <w:p w:rsidR="00C864C5" w:rsidRDefault="00765D5C" w:rsidP="003C2CB2">
                  <w:pPr>
                    <w:jc w:val="both"/>
                  </w:pPr>
                </w:p>
              </w:tc>
            </w:tr>
            <w:tr w:rsidR="00B34E27" w:rsidTr="00C864C5">
              <w:tc>
                <w:tcPr>
                  <w:tcW w:w="4758" w:type="dxa"/>
                  <w:tcMar>
                    <w:right w:w="360" w:type="dxa"/>
                  </w:tcMar>
                </w:tcPr>
                <w:p w:rsidR="00C864C5" w:rsidRDefault="00765D5C" w:rsidP="003C2CB2">
                  <w:pPr>
                    <w:jc w:val="both"/>
                  </w:pPr>
                  <w:r>
                    <w:t>SECTION</w:t>
                  </w:r>
                  <w:r>
                    <w:t xml:space="preserve"> 2.  This Act takes effect immediately if it receives the vote of two-</w:t>
                  </w:r>
                  <w:r>
                    <w:lastRenderedPageBreak/>
                    <w:t>thirds of all the members elected to each house, as provided by Section 39, Article III, Texas Constitution. If this Act does not receive the vote necessary for immediate effect, this Ac</w:t>
                  </w:r>
                  <w:r>
                    <w:t>t takes effect September 1, 2017.</w:t>
                  </w:r>
                </w:p>
                <w:p w:rsidR="00C864C5" w:rsidRDefault="00765D5C" w:rsidP="003C2CB2">
                  <w:pPr>
                    <w:jc w:val="both"/>
                  </w:pPr>
                </w:p>
              </w:tc>
              <w:tc>
                <w:tcPr>
                  <w:tcW w:w="4588" w:type="dxa"/>
                  <w:tcMar>
                    <w:left w:w="360" w:type="dxa"/>
                  </w:tcMar>
                </w:tcPr>
                <w:p w:rsidR="00C864C5" w:rsidRDefault="00765D5C" w:rsidP="003C2CB2">
                  <w:pPr>
                    <w:jc w:val="both"/>
                  </w:pPr>
                  <w:r>
                    <w:lastRenderedPageBreak/>
                    <w:t xml:space="preserve">SECTION 2.  </w:t>
                  </w:r>
                  <w:r>
                    <w:t>Substantially the same as introduced version.</w:t>
                  </w:r>
                </w:p>
                <w:p w:rsidR="00C864C5" w:rsidRDefault="00765D5C" w:rsidP="003C2CB2">
                  <w:pPr>
                    <w:jc w:val="both"/>
                  </w:pPr>
                </w:p>
              </w:tc>
            </w:tr>
          </w:tbl>
          <w:p w:rsidR="00C864C5" w:rsidRDefault="00765D5C" w:rsidP="003C2CB2"/>
          <w:p w:rsidR="00C864C5" w:rsidRPr="009C1E9A" w:rsidRDefault="00765D5C" w:rsidP="003C2CB2">
            <w:pPr>
              <w:rPr>
                <w:b/>
                <w:u w:val="single"/>
              </w:rPr>
            </w:pPr>
          </w:p>
        </w:tc>
      </w:tr>
    </w:tbl>
    <w:p w:rsidR="008423E4" w:rsidRPr="00BE0E75" w:rsidRDefault="00765D5C" w:rsidP="008423E4">
      <w:pPr>
        <w:spacing w:line="480" w:lineRule="auto"/>
        <w:jc w:val="both"/>
        <w:rPr>
          <w:rFonts w:ascii="Arial" w:hAnsi="Arial"/>
          <w:sz w:val="16"/>
          <w:szCs w:val="16"/>
        </w:rPr>
      </w:pPr>
    </w:p>
    <w:p w:rsidR="004108C3" w:rsidRPr="008423E4" w:rsidRDefault="00765D5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5D5C">
      <w:r>
        <w:separator/>
      </w:r>
    </w:p>
  </w:endnote>
  <w:endnote w:type="continuationSeparator" w:id="0">
    <w:p w:rsidR="00000000" w:rsidRDefault="0076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34E27" w:rsidTr="009C1E9A">
      <w:trPr>
        <w:cantSplit/>
      </w:trPr>
      <w:tc>
        <w:tcPr>
          <w:tcW w:w="0" w:type="pct"/>
        </w:tcPr>
        <w:p w:rsidR="00137D90" w:rsidRDefault="00765D5C" w:rsidP="009C1E9A">
          <w:pPr>
            <w:pStyle w:val="Footer"/>
            <w:tabs>
              <w:tab w:val="clear" w:pos="8640"/>
              <w:tab w:val="right" w:pos="9360"/>
            </w:tabs>
          </w:pPr>
        </w:p>
      </w:tc>
      <w:tc>
        <w:tcPr>
          <w:tcW w:w="2395" w:type="pct"/>
        </w:tcPr>
        <w:p w:rsidR="00137D90" w:rsidRDefault="00765D5C" w:rsidP="009C1E9A">
          <w:pPr>
            <w:pStyle w:val="Footer"/>
            <w:tabs>
              <w:tab w:val="clear" w:pos="8640"/>
              <w:tab w:val="right" w:pos="9360"/>
            </w:tabs>
          </w:pPr>
        </w:p>
        <w:p w:rsidR="001A4310" w:rsidRDefault="00765D5C" w:rsidP="009C1E9A">
          <w:pPr>
            <w:pStyle w:val="Footer"/>
            <w:tabs>
              <w:tab w:val="clear" w:pos="8640"/>
              <w:tab w:val="right" w:pos="9360"/>
            </w:tabs>
          </w:pPr>
        </w:p>
        <w:p w:rsidR="00137D90" w:rsidRDefault="00765D5C" w:rsidP="009C1E9A">
          <w:pPr>
            <w:pStyle w:val="Footer"/>
            <w:tabs>
              <w:tab w:val="clear" w:pos="8640"/>
              <w:tab w:val="right" w:pos="9360"/>
            </w:tabs>
          </w:pPr>
        </w:p>
      </w:tc>
      <w:tc>
        <w:tcPr>
          <w:tcW w:w="2453" w:type="pct"/>
        </w:tcPr>
        <w:p w:rsidR="00137D90" w:rsidRDefault="00765D5C" w:rsidP="009C1E9A">
          <w:pPr>
            <w:pStyle w:val="Footer"/>
            <w:tabs>
              <w:tab w:val="clear" w:pos="8640"/>
              <w:tab w:val="right" w:pos="9360"/>
            </w:tabs>
            <w:jc w:val="right"/>
          </w:pPr>
        </w:p>
      </w:tc>
    </w:tr>
    <w:tr w:rsidR="00B34E27" w:rsidTr="009C1E9A">
      <w:trPr>
        <w:cantSplit/>
      </w:trPr>
      <w:tc>
        <w:tcPr>
          <w:tcW w:w="0" w:type="pct"/>
        </w:tcPr>
        <w:p w:rsidR="00EC379B" w:rsidRDefault="00765D5C" w:rsidP="009C1E9A">
          <w:pPr>
            <w:pStyle w:val="Footer"/>
            <w:tabs>
              <w:tab w:val="clear" w:pos="8640"/>
              <w:tab w:val="right" w:pos="9360"/>
            </w:tabs>
          </w:pPr>
        </w:p>
      </w:tc>
      <w:tc>
        <w:tcPr>
          <w:tcW w:w="2395" w:type="pct"/>
        </w:tcPr>
        <w:p w:rsidR="00EC379B" w:rsidRPr="009C1E9A" w:rsidRDefault="00765D5C" w:rsidP="009C1E9A">
          <w:pPr>
            <w:pStyle w:val="Footer"/>
            <w:tabs>
              <w:tab w:val="clear" w:pos="8640"/>
              <w:tab w:val="right" w:pos="9360"/>
            </w:tabs>
            <w:rPr>
              <w:rFonts w:ascii="Shruti" w:hAnsi="Shruti"/>
              <w:sz w:val="22"/>
            </w:rPr>
          </w:pPr>
          <w:r>
            <w:rPr>
              <w:rFonts w:ascii="Shruti" w:hAnsi="Shruti"/>
              <w:sz w:val="22"/>
            </w:rPr>
            <w:t>85R 22933</w:t>
          </w:r>
        </w:p>
      </w:tc>
      <w:tc>
        <w:tcPr>
          <w:tcW w:w="2453" w:type="pct"/>
        </w:tcPr>
        <w:p w:rsidR="00EC379B" w:rsidRDefault="00765D5C" w:rsidP="009C1E9A">
          <w:pPr>
            <w:pStyle w:val="Footer"/>
            <w:tabs>
              <w:tab w:val="clear" w:pos="8640"/>
              <w:tab w:val="right" w:pos="9360"/>
            </w:tabs>
            <w:jc w:val="right"/>
          </w:pPr>
          <w:r>
            <w:fldChar w:fldCharType="begin"/>
          </w:r>
          <w:r>
            <w:instrText xml:space="preserve"> DOCPROPERTY  OTID  \* MERGEFORMAT </w:instrText>
          </w:r>
          <w:r>
            <w:fldChar w:fldCharType="separate"/>
          </w:r>
          <w:r>
            <w:t>17.101.351</w:t>
          </w:r>
          <w:r>
            <w:fldChar w:fldCharType="end"/>
          </w:r>
        </w:p>
      </w:tc>
    </w:tr>
    <w:tr w:rsidR="00B34E27" w:rsidTr="009C1E9A">
      <w:trPr>
        <w:cantSplit/>
      </w:trPr>
      <w:tc>
        <w:tcPr>
          <w:tcW w:w="0" w:type="pct"/>
        </w:tcPr>
        <w:p w:rsidR="00EC379B" w:rsidRDefault="00765D5C" w:rsidP="009C1E9A">
          <w:pPr>
            <w:pStyle w:val="Footer"/>
            <w:tabs>
              <w:tab w:val="clear" w:pos="4320"/>
              <w:tab w:val="clear" w:pos="8640"/>
              <w:tab w:val="left" w:pos="2865"/>
            </w:tabs>
          </w:pPr>
        </w:p>
      </w:tc>
      <w:tc>
        <w:tcPr>
          <w:tcW w:w="2395" w:type="pct"/>
        </w:tcPr>
        <w:p w:rsidR="00EC379B" w:rsidRPr="009C1E9A" w:rsidRDefault="00765D5C"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15190</w:t>
          </w:r>
        </w:p>
      </w:tc>
      <w:tc>
        <w:tcPr>
          <w:tcW w:w="2453" w:type="pct"/>
        </w:tcPr>
        <w:p w:rsidR="00EC379B" w:rsidRDefault="00765D5C" w:rsidP="006D504F">
          <w:pPr>
            <w:pStyle w:val="Footer"/>
            <w:rPr>
              <w:rStyle w:val="PageNumber"/>
            </w:rPr>
          </w:pPr>
        </w:p>
        <w:p w:rsidR="00EC379B" w:rsidRDefault="00765D5C" w:rsidP="009C1E9A">
          <w:pPr>
            <w:pStyle w:val="Footer"/>
            <w:tabs>
              <w:tab w:val="clear" w:pos="8640"/>
              <w:tab w:val="right" w:pos="9360"/>
            </w:tabs>
            <w:jc w:val="right"/>
          </w:pPr>
        </w:p>
      </w:tc>
    </w:tr>
    <w:tr w:rsidR="00B34E27" w:rsidTr="009C1E9A">
      <w:trPr>
        <w:cantSplit/>
        <w:trHeight w:val="323"/>
      </w:trPr>
      <w:tc>
        <w:tcPr>
          <w:tcW w:w="0" w:type="pct"/>
          <w:gridSpan w:val="3"/>
        </w:tcPr>
        <w:p w:rsidR="00EC379B" w:rsidRDefault="00765D5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65D5C" w:rsidP="009C1E9A">
          <w:pPr>
            <w:pStyle w:val="Footer"/>
            <w:tabs>
              <w:tab w:val="clear" w:pos="8640"/>
              <w:tab w:val="right" w:pos="9360"/>
            </w:tabs>
            <w:jc w:val="center"/>
          </w:pPr>
        </w:p>
      </w:tc>
    </w:tr>
  </w:tbl>
  <w:p w:rsidR="00EC379B" w:rsidRPr="00FF6F72" w:rsidRDefault="00765D5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5D5C">
      <w:r>
        <w:separator/>
      </w:r>
    </w:p>
  </w:footnote>
  <w:footnote w:type="continuationSeparator" w:id="0">
    <w:p w:rsidR="00000000" w:rsidRDefault="00765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27"/>
    <w:rsid w:val="00765D5C"/>
    <w:rsid w:val="00B3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D6C71"/>
    <w:rPr>
      <w:sz w:val="16"/>
      <w:szCs w:val="16"/>
    </w:rPr>
  </w:style>
  <w:style w:type="paragraph" w:styleId="CommentText">
    <w:name w:val="annotation text"/>
    <w:basedOn w:val="Normal"/>
    <w:link w:val="CommentTextChar"/>
    <w:rsid w:val="00FD6C71"/>
    <w:rPr>
      <w:sz w:val="20"/>
      <w:szCs w:val="20"/>
    </w:rPr>
  </w:style>
  <w:style w:type="character" w:customStyle="1" w:styleId="CommentTextChar">
    <w:name w:val="Comment Text Char"/>
    <w:basedOn w:val="DefaultParagraphFont"/>
    <w:link w:val="CommentText"/>
    <w:rsid w:val="00FD6C71"/>
  </w:style>
  <w:style w:type="paragraph" w:styleId="CommentSubject">
    <w:name w:val="annotation subject"/>
    <w:basedOn w:val="CommentText"/>
    <w:next w:val="CommentText"/>
    <w:link w:val="CommentSubjectChar"/>
    <w:rsid w:val="00FD6C71"/>
    <w:rPr>
      <w:b/>
      <w:bCs/>
    </w:rPr>
  </w:style>
  <w:style w:type="character" w:customStyle="1" w:styleId="CommentSubjectChar">
    <w:name w:val="Comment Subject Char"/>
    <w:basedOn w:val="CommentTextChar"/>
    <w:link w:val="CommentSubject"/>
    <w:rsid w:val="00FD6C71"/>
    <w:rPr>
      <w:b/>
      <w:bCs/>
    </w:rPr>
  </w:style>
  <w:style w:type="paragraph" w:styleId="Revision">
    <w:name w:val="Revision"/>
    <w:hidden/>
    <w:uiPriority w:val="99"/>
    <w:semiHidden/>
    <w:rsid w:val="000E64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D6C71"/>
    <w:rPr>
      <w:sz w:val="16"/>
      <w:szCs w:val="16"/>
    </w:rPr>
  </w:style>
  <w:style w:type="paragraph" w:styleId="CommentText">
    <w:name w:val="annotation text"/>
    <w:basedOn w:val="Normal"/>
    <w:link w:val="CommentTextChar"/>
    <w:rsid w:val="00FD6C71"/>
    <w:rPr>
      <w:sz w:val="20"/>
      <w:szCs w:val="20"/>
    </w:rPr>
  </w:style>
  <w:style w:type="character" w:customStyle="1" w:styleId="CommentTextChar">
    <w:name w:val="Comment Text Char"/>
    <w:basedOn w:val="DefaultParagraphFont"/>
    <w:link w:val="CommentText"/>
    <w:rsid w:val="00FD6C71"/>
  </w:style>
  <w:style w:type="paragraph" w:styleId="CommentSubject">
    <w:name w:val="annotation subject"/>
    <w:basedOn w:val="CommentText"/>
    <w:next w:val="CommentText"/>
    <w:link w:val="CommentSubjectChar"/>
    <w:rsid w:val="00FD6C71"/>
    <w:rPr>
      <w:b/>
      <w:bCs/>
    </w:rPr>
  </w:style>
  <w:style w:type="character" w:customStyle="1" w:styleId="CommentSubjectChar">
    <w:name w:val="Comment Subject Char"/>
    <w:basedOn w:val="CommentTextChar"/>
    <w:link w:val="CommentSubject"/>
    <w:rsid w:val="00FD6C71"/>
    <w:rPr>
      <w:b/>
      <w:bCs/>
    </w:rPr>
  </w:style>
  <w:style w:type="paragraph" w:styleId="Revision">
    <w:name w:val="Revision"/>
    <w:hidden/>
    <w:uiPriority w:val="99"/>
    <w:semiHidden/>
    <w:rsid w:val="000E6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881</Words>
  <Characters>4934</Characters>
  <Application>Microsoft Office Word</Application>
  <DocSecurity>4</DocSecurity>
  <Lines>172</Lines>
  <Paragraphs>41</Paragraphs>
  <ScaleCrop>false</ScaleCrop>
  <HeadingPairs>
    <vt:vector size="2" baseType="variant">
      <vt:variant>
        <vt:lpstr>Title</vt:lpstr>
      </vt:variant>
      <vt:variant>
        <vt:i4>1</vt:i4>
      </vt:variant>
    </vt:vector>
  </HeadingPairs>
  <TitlesOfParts>
    <vt:vector size="1" baseType="lpstr">
      <vt:lpstr>BA - HB02571 (Committee Report (Substituted))</vt:lpstr>
    </vt:vector>
  </TitlesOfParts>
  <Company>State of Texas</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22933</dc:subject>
  <dc:creator>State of Texas</dc:creator>
  <dc:description>HB 2571 by Gutierrez-(H)Defense &amp; Veterans' Affairs (Substitute Document Number: 85R 15190)</dc:description>
  <cp:lastModifiedBy>Brianna Weis</cp:lastModifiedBy>
  <cp:revision>2</cp:revision>
  <cp:lastPrinted>2017-04-11T21:56:00Z</cp:lastPrinted>
  <dcterms:created xsi:type="dcterms:W3CDTF">2017-04-12T21:24:00Z</dcterms:created>
  <dcterms:modified xsi:type="dcterms:W3CDTF">2017-04-12T21:24:00Z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17.101.351</vt:lpwstr>
  </property>
</Properties>
</file>