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77421" w:rsidTr="00345119">
        <w:tc>
          <w:tcPr>
            <w:tcW w:w="9576" w:type="dxa"/>
            <w:noWrap/>
          </w:tcPr>
          <w:p w:rsidR="008423E4" w:rsidRPr="0022177D" w:rsidRDefault="00E665D7" w:rsidP="00345119">
            <w:pPr>
              <w:pStyle w:val="Heading1"/>
            </w:pPr>
            <w:bookmarkStart w:id="0" w:name="_GoBack"/>
            <w:bookmarkEnd w:id="0"/>
            <w:r w:rsidRPr="00631897">
              <w:t>BILL ANALYSIS</w:t>
            </w:r>
          </w:p>
        </w:tc>
      </w:tr>
    </w:tbl>
    <w:p w:rsidR="008423E4" w:rsidRPr="0022177D" w:rsidRDefault="00E665D7" w:rsidP="008423E4">
      <w:pPr>
        <w:jc w:val="center"/>
      </w:pPr>
    </w:p>
    <w:p w:rsidR="008423E4" w:rsidRPr="00B31F0E" w:rsidRDefault="00E665D7" w:rsidP="008423E4"/>
    <w:p w:rsidR="008423E4" w:rsidRPr="00742794" w:rsidRDefault="00E665D7" w:rsidP="008423E4">
      <w:pPr>
        <w:tabs>
          <w:tab w:val="right" w:pos="9360"/>
        </w:tabs>
      </w:pPr>
    </w:p>
    <w:tbl>
      <w:tblPr>
        <w:tblW w:w="0" w:type="auto"/>
        <w:tblLayout w:type="fixed"/>
        <w:tblLook w:val="01E0" w:firstRow="1" w:lastRow="1" w:firstColumn="1" w:lastColumn="1" w:noHBand="0" w:noVBand="0"/>
      </w:tblPr>
      <w:tblGrid>
        <w:gridCol w:w="9576"/>
      </w:tblGrid>
      <w:tr w:rsidR="00377421" w:rsidTr="00345119">
        <w:tc>
          <w:tcPr>
            <w:tcW w:w="9576" w:type="dxa"/>
          </w:tcPr>
          <w:p w:rsidR="008423E4" w:rsidRPr="00861995" w:rsidRDefault="00E665D7" w:rsidP="00345119">
            <w:pPr>
              <w:jc w:val="right"/>
            </w:pPr>
            <w:r>
              <w:t>H.B. 2577</w:t>
            </w:r>
          </w:p>
        </w:tc>
      </w:tr>
      <w:tr w:rsidR="00377421" w:rsidTr="00345119">
        <w:tc>
          <w:tcPr>
            <w:tcW w:w="9576" w:type="dxa"/>
          </w:tcPr>
          <w:p w:rsidR="008423E4" w:rsidRPr="00861995" w:rsidRDefault="00E665D7" w:rsidP="005E1274">
            <w:pPr>
              <w:jc w:val="right"/>
            </w:pPr>
            <w:r>
              <w:t xml:space="preserve">By: </w:t>
            </w:r>
            <w:r>
              <w:t>Thompson, Senfronia</w:t>
            </w:r>
          </w:p>
        </w:tc>
      </w:tr>
      <w:tr w:rsidR="00377421" w:rsidTr="00345119">
        <w:tc>
          <w:tcPr>
            <w:tcW w:w="9576" w:type="dxa"/>
          </w:tcPr>
          <w:p w:rsidR="008423E4" w:rsidRPr="00861995" w:rsidRDefault="00E665D7" w:rsidP="00345119">
            <w:pPr>
              <w:jc w:val="right"/>
            </w:pPr>
            <w:r>
              <w:t>Licensing &amp; Administrative Procedures</w:t>
            </w:r>
          </w:p>
        </w:tc>
      </w:tr>
      <w:tr w:rsidR="00377421" w:rsidTr="00345119">
        <w:tc>
          <w:tcPr>
            <w:tcW w:w="9576" w:type="dxa"/>
          </w:tcPr>
          <w:p w:rsidR="008423E4" w:rsidRDefault="00E665D7" w:rsidP="00345119">
            <w:pPr>
              <w:jc w:val="right"/>
            </w:pPr>
            <w:r>
              <w:t>Committee Report (Unamended)</w:t>
            </w:r>
          </w:p>
        </w:tc>
      </w:tr>
    </w:tbl>
    <w:p w:rsidR="008423E4" w:rsidRDefault="00E665D7" w:rsidP="008423E4">
      <w:pPr>
        <w:tabs>
          <w:tab w:val="right" w:pos="9360"/>
        </w:tabs>
      </w:pPr>
    </w:p>
    <w:p w:rsidR="008423E4" w:rsidRDefault="00E665D7" w:rsidP="008423E4"/>
    <w:p w:rsidR="008423E4" w:rsidRDefault="00E665D7" w:rsidP="008423E4"/>
    <w:tbl>
      <w:tblPr>
        <w:tblW w:w="0" w:type="auto"/>
        <w:tblCellMar>
          <w:left w:w="115" w:type="dxa"/>
          <w:right w:w="115" w:type="dxa"/>
        </w:tblCellMar>
        <w:tblLook w:val="01E0" w:firstRow="1" w:lastRow="1" w:firstColumn="1" w:lastColumn="1" w:noHBand="0" w:noVBand="0"/>
      </w:tblPr>
      <w:tblGrid>
        <w:gridCol w:w="9576"/>
      </w:tblGrid>
      <w:tr w:rsidR="00377421" w:rsidTr="00345119">
        <w:tc>
          <w:tcPr>
            <w:tcW w:w="9576" w:type="dxa"/>
          </w:tcPr>
          <w:p w:rsidR="008423E4" w:rsidRPr="00A8133F" w:rsidRDefault="00E665D7" w:rsidP="00820CBD">
            <w:pPr>
              <w:rPr>
                <w:b/>
              </w:rPr>
            </w:pPr>
            <w:r w:rsidRPr="009C1E9A">
              <w:rPr>
                <w:b/>
                <w:u w:val="single"/>
              </w:rPr>
              <w:t>BACKGROUND AND PURPOSE</w:t>
            </w:r>
            <w:r>
              <w:rPr>
                <w:b/>
              </w:rPr>
              <w:t xml:space="preserve"> </w:t>
            </w:r>
          </w:p>
          <w:p w:rsidR="008423E4" w:rsidRDefault="00E665D7" w:rsidP="00820CBD"/>
          <w:p w:rsidR="008423E4" w:rsidRDefault="00E665D7" w:rsidP="00820CBD">
            <w:pPr>
              <w:pStyle w:val="Header"/>
              <w:jc w:val="both"/>
            </w:pPr>
            <w:r>
              <w:t xml:space="preserve">Interested parties have expressed a need to revise and clarify certain </w:t>
            </w:r>
            <w:r>
              <w:t xml:space="preserve">statutory </w:t>
            </w:r>
            <w:r>
              <w:t xml:space="preserve">provisions relating to </w:t>
            </w:r>
            <w:r>
              <w:t>the</w:t>
            </w:r>
            <w:r>
              <w:t xml:space="preserve"> regulat</w:t>
            </w:r>
            <w:r>
              <w:t>ion of</w:t>
            </w:r>
            <w:r>
              <w:t xml:space="preserve"> bingo.</w:t>
            </w:r>
            <w:r>
              <w:t xml:space="preserve"> H.B. 2577 seeks to do so</w:t>
            </w:r>
            <w:r>
              <w:t xml:space="preserve"> by </w:t>
            </w:r>
            <w:r>
              <w:t>requiring</w:t>
            </w:r>
            <w:r>
              <w:t xml:space="preserve"> the </w:t>
            </w:r>
            <w:r>
              <w:t xml:space="preserve">Texas Lottery </w:t>
            </w:r>
            <w:r>
              <w:t xml:space="preserve">Commission to refund </w:t>
            </w:r>
            <w:r>
              <w:t>certain bingo licensing and registration</w:t>
            </w:r>
            <w:r>
              <w:t xml:space="preserve"> fees </w:t>
            </w:r>
            <w:r>
              <w:t>in certain circumstances</w:t>
            </w:r>
            <w:r>
              <w:t>,</w:t>
            </w:r>
            <w:r>
              <w:t xml:space="preserve"> mak</w:t>
            </w:r>
            <w:r>
              <w:t>ing</w:t>
            </w:r>
            <w:r>
              <w:t xml:space="preserve"> the use of a</w:t>
            </w:r>
            <w:r>
              <w:t xml:space="preserve"> bingo</w:t>
            </w:r>
            <w:r>
              <w:t xml:space="preserve"> advisory committee by </w:t>
            </w:r>
            <w:r>
              <w:t xml:space="preserve">the lottery </w:t>
            </w:r>
            <w:r>
              <w:t>commission</w:t>
            </w:r>
            <w:r>
              <w:t xml:space="preserve"> mandatory, </w:t>
            </w:r>
            <w:r>
              <w:t>repealing a provision relating to the consequences of</w:t>
            </w:r>
            <w:r>
              <w:t xml:space="preserve"> criminal convictions </w:t>
            </w:r>
            <w:r>
              <w:t>on</w:t>
            </w:r>
            <w:r>
              <w:t xml:space="preserve"> a bingo worker, eliminat</w:t>
            </w:r>
            <w:r>
              <w:t>ing</w:t>
            </w:r>
            <w:r>
              <w:t xml:space="preserve"> </w:t>
            </w:r>
            <w:r>
              <w:t xml:space="preserve">the remittance of bingo </w:t>
            </w:r>
            <w:r>
              <w:t xml:space="preserve">fees </w:t>
            </w:r>
            <w:r>
              <w:t>for</w:t>
            </w:r>
            <w:r>
              <w:t xml:space="preserve"> small prizes, and </w:t>
            </w:r>
            <w:r>
              <w:t>specifyi</w:t>
            </w:r>
            <w:r w:rsidRPr="00CB193C">
              <w:t xml:space="preserve">ng </w:t>
            </w:r>
            <w:r w:rsidRPr="00CB193C">
              <w:t>when the</w:t>
            </w:r>
            <w:r>
              <w:t xml:space="preserve"> provisional</w:t>
            </w:r>
            <w:r w:rsidRPr="00CB193C">
              <w:t xml:space="preserve"> employment period </w:t>
            </w:r>
            <w:r>
              <w:t xml:space="preserve">begins </w:t>
            </w:r>
            <w:r w:rsidRPr="00CB193C">
              <w:t xml:space="preserve">for </w:t>
            </w:r>
            <w:r w:rsidRPr="00CB193C">
              <w:t xml:space="preserve">a </w:t>
            </w:r>
            <w:r>
              <w:t>bingo worker.</w:t>
            </w:r>
          </w:p>
          <w:p w:rsidR="00CB193C" w:rsidRPr="00E26B13" w:rsidRDefault="00E665D7" w:rsidP="00820CBD">
            <w:pPr>
              <w:pStyle w:val="Header"/>
              <w:jc w:val="both"/>
              <w:rPr>
                <w:b/>
              </w:rPr>
            </w:pPr>
          </w:p>
        </w:tc>
      </w:tr>
      <w:tr w:rsidR="00377421" w:rsidTr="00345119">
        <w:tc>
          <w:tcPr>
            <w:tcW w:w="9576" w:type="dxa"/>
          </w:tcPr>
          <w:p w:rsidR="0017725B" w:rsidRDefault="00E665D7" w:rsidP="00820CBD">
            <w:pPr>
              <w:rPr>
                <w:b/>
                <w:u w:val="single"/>
              </w:rPr>
            </w:pPr>
            <w:r>
              <w:rPr>
                <w:b/>
                <w:u w:val="single"/>
              </w:rPr>
              <w:t xml:space="preserve">CRIMINAL JUSTICE </w:t>
            </w:r>
            <w:r>
              <w:rPr>
                <w:b/>
                <w:u w:val="single"/>
              </w:rPr>
              <w:t>IMPACT</w:t>
            </w:r>
          </w:p>
          <w:p w:rsidR="0017725B" w:rsidRDefault="00E665D7" w:rsidP="00820CBD">
            <w:pPr>
              <w:rPr>
                <w:b/>
                <w:u w:val="single"/>
              </w:rPr>
            </w:pPr>
          </w:p>
          <w:p w:rsidR="00184D5D" w:rsidRPr="00184D5D" w:rsidRDefault="00E665D7" w:rsidP="00820CBD">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E665D7" w:rsidP="00820CBD">
            <w:pPr>
              <w:rPr>
                <w:b/>
                <w:u w:val="single"/>
              </w:rPr>
            </w:pPr>
          </w:p>
        </w:tc>
      </w:tr>
      <w:tr w:rsidR="00377421" w:rsidTr="00345119">
        <w:tc>
          <w:tcPr>
            <w:tcW w:w="9576" w:type="dxa"/>
          </w:tcPr>
          <w:p w:rsidR="008423E4" w:rsidRPr="00A8133F" w:rsidRDefault="00E665D7" w:rsidP="00820CBD">
            <w:pPr>
              <w:rPr>
                <w:b/>
              </w:rPr>
            </w:pPr>
            <w:r w:rsidRPr="009C1E9A">
              <w:rPr>
                <w:b/>
                <w:u w:val="single"/>
              </w:rPr>
              <w:t>RULEMAKING AUTHORITY</w:t>
            </w:r>
            <w:r>
              <w:rPr>
                <w:b/>
              </w:rPr>
              <w:t xml:space="preserve"> </w:t>
            </w:r>
          </w:p>
          <w:p w:rsidR="008423E4" w:rsidRDefault="00E665D7" w:rsidP="00820CBD"/>
          <w:p w:rsidR="00184D5D" w:rsidRDefault="00E665D7" w:rsidP="00820CB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665D7" w:rsidP="00820CBD">
            <w:pPr>
              <w:rPr>
                <w:b/>
              </w:rPr>
            </w:pPr>
          </w:p>
        </w:tc>
      </w:tr>
      <w:tr w:rsidR="00377421" w:rsidTr="00345119">
        <w:tc>
          <w:tcPr>
            <w:tcW w:w="9576" w:type="dxa"/>
          </w:tcPr>
          <w:p w:rsidR="008423E4" w:rsidRPr="00A8133F" w:rsidRDefault="00E665D7" w:rsidP="00820CBD">
            <w:pPr>
              <w:rPr>
                <w:b/>
              </w:rPr>
            </w:pPr>
            <w:r w:rsidRPr="009C1E9A">
              <w:rPr>
                <w:b/>
                <w:u w:val="single"/>
              </w:rPr>
              <w:t>ANALYSIS</w:t>
            </w:r>
            <w:r>
              <w:rPr>
                <w:b/>
              </w:rPr>
              <w:t xml:space="preserve"> </w:t>
            </w:r>
          </w:p>
          <w:p w:rsidR="008423E4" w:rsidRDefault="00E665D7" w:rsidP="00820CBD"/>
          <w:p w:rsidR="008423E4" w:rsidRDefault="00E665D7" w:rsidP="00820CBD">
            <w:pPr>
              <w:pStyle w:val="Header"/>
              <w:jc w:val="both"/>
            </w:pPr>
            <w:r>
              <w:t xml:space="preserve">H.B. 2577 amends the </w:t>
            </w:r>
            <w:r w:rsidRPr="004E5B60">
              <w:t>Occupations</w:t>
            </w:r>
            <w:r w:rsidRPr="004E5B60">
              <w:t xml:space="preserve"> Code</w:t>
            </w:r>
            <w:r>
              <w:t xml:space="preserve"> to replace the </w:t>
            </w:r>
            <w:r w:rsidRPr="004E5B60">
              <w:t>Texas Lottery Commission</w:t>
            </w:r>
            <w:r>
              <w:t xml:space="preserve">'s authority to appoint a bingo advisory </w:t>
            </w:r>
            <w:r w:rsidRPr="004E5B60">
              <w:t>commi</w:t>
            </w:r>
            <w:r>
              <w:t xml:space="preserve">ttee consisting of nine members with </w:t>
            </w:r>
            <w:r>
              <w:t>a</w:t>
            </w:r>
            <w:r>
              <w:t xml:space="preserve"> requirement </w:t>
            </w:r>
            <w:r>
              <w:t>to do so</w:t>
            </w:r>
            <w:r>
              <w:t xml:space="preserve">. </w:t>
            </w:r>
            <w:r>
              <w:t>The bill requires the lottery commission, on request, to refund to an authorized organization the $25 te</w:t>
            </w:r>
            <w:r>
              <w:t xml:space="preserve">mporary license fee </w:t>
            </w:r>
            <w:r>
              <w:t xml:space="preserve">for </w:t>
            </w:r>
            <w:r>
              <w:t>a</w:t>
            </w:r>
            <w:r>
              <w:t xml:space="preserve"> temporary</w:t>
            </w:r>
            <w:r>
              <w:t xml:space="preserve"> license </w:t>
            </w:r>
            <w:r>
              <w:t xml:space="preserve">to conduct bingo </w:t>
            </w:r>
            <w:r>
              <w:t xml:space="preserve">not later than the 30th day after the date the </w:t>
            </w:r>
            <w:r>
              <w:t xml:space="preserve">lottery </w:t>
            </w:r>
            <w:r>
              <w:t>commission receives the request for the refund if the authorized organization does not use the temporary license to conduct bingo before the</w:t>
            </w:r>
            <w:r>
              <w:t xml:space="preserve"> first anniversary of the date of the license's issuance or the authorized organization requests withdrawal of the application before the temporary license is issued</w:t>
            </w:r>
            <w:r>
              <w:t>. The bill authorizes</w:t>
            </w:r>
            <w:r>
              <w:t xml:space="preserve"> the lottery commission</w:t>
            </w:r>
            <w:r>
              <w:t>, when issuing such a refund due to the withdra</w:t>
            </w:r>
            <w:r>
              <w:t>wal of an application,</w:t>
            </w:r>
            <w:r>
              <w:t xml:space="preserve"> </w:t>
            </w:r>
            <w:r>
              <w:t>to</w:t>
            </w:r>
            <w:r>
              <w:t xml:space="preserve"> retain an amount </w:t>
            </w:r>
            <w:r>
              <w:t>capped at</w:t>
            </w:r>
            <w:r>
              <w:t xml:space="preserve"> 50 percent of the license fee to defray any administrative cost incurred by the lottery commission in processing the application.</w:t>
            </w:r>
          </w:p>
          <w:p w:rsidR="00907AE9" w:rsidRDefault="00E665D7" w:rsidP="00820CBD">
            <w:pPr>
              <w:pStyle w:val="Header"/>
              <w:jc w:val="both"/>
            </w:pPr>
          </w:p>
          <w:p w:rsidR="0025676F" w:rsidRDefault="00E665D7" w:rsidP="00820CBD">
            <w:pPr>
              <w:pStyle w:val="Header"/>
              <w:jc w:val="both"/>
            </w:pPr>
            <w:r>
              <w:t>H.B. 2577 requires the</w:t>
            </w:r>
            <w:r w:rsidRPr="00907AE9">
              <w:t xml:space="preserve"> </w:t>
            </w:r>
            <w:r>
              <w:t xml:space="preserve">lottery </w:t>
            </w:r>
            <w:r w:rsidRPr="00907AE9">
              <w:t xml:space="preserve">commission </w:t>
            </w:r>
            <w:r>
              <w:t>to</w:t>
            </w:r>
            <w:r w:rsidRPr="00907AE9">
              <w:t xml:space="preserve"> refund the fee for an initial or renewal </w:t>
            </w:r>
            <w:r>
              <w:t xml:space="preserve">license to conduct </w:t>
            </w:r>
            <w:r w:rsidRPr="00907AE9">
              <w:t>bingo</w:t>
            </w:r>
            <w:r>
              <w:t>,</w:t>
            </w:r>
            <w:r>
              <w:t xml:space="preserve"> </w:t>
            </w:r>
            <w:r w:rsidRPr="008972F9">
              <w:t xml:space="preserve">an initial or renewal commercial lessor </w:t>
            </w:r>
            <w:r w:rsidRPr="00DE2949">
              <w:t>license</w:t>
            </w:r>
            <w:r w:rsidRPr="00DE2949">
              <w:t xml:space="preserve">, </w:t>
            </w:r>
            <w:r w:rsidRPr="00DE2949">
              <w:t>an initial or renewal manufacturer's</w:t>
            </w:r>
            <w:r>
              <w:t xml:space="preserve"> </w:t>
            </w:r>
            <w:r w:rsidRPr="00DE2949">
              <w:t xml:space="preserve">license, an initial or renewal distributor's license, </w:t>
            </w:r>
            <w:r w:rsidRPr="008972F9">
              <w:t>or an initial or renewal unit manager license</w:t>
            </w:r>
            <w:r w:rsidRPr="008972F9">
              <w:t>,</w:t>
            </w:r>
            <w:r w:rsidRPr="00DE2949">
              <w:t xml:space="preserve"> </w:t>
            </w:r>
            <w:r w:rsidRPr="00DE2949">
              <w:t>o</w:t>
            </w:r>
            <w:r w:rsidRPr="00DE2949">
              <w:t>r for amending</w:t>
            </w:r>
            <w:r w:rsidRPr="00DE2949">
              <w:t xml:space="preserve"> a license issued under the Bingo Enabling Act,</w:t>
            </w:r>
            <w:r w:rsidRPr="00907AE9">
              <w:t xml:space="preserve"> if </w:t>
            </w:r>
            <w:r>
              <w:t>the</w:t>
            </w:r>
            <w:r w:rsidRPr="00907AE9">
              <w:t xml:space="preserve"> applicant requests withdrawal of the</w:t>
            </w:r>
            <w:r>
              <w:t xml:space="preserve"> applicable</w:t>
            </w:r>
            <w:r w:rsidRPr="00907AE9">
              <w:t xml:space="preserve"> application before the license is issued or if the </w:t>
            </w:r>
            <w:r>
              <w:t xml:space="preserve">lottery </w:t>
            </w:r>
            <w:r w:rsidRPr="00907AE9">
              <w:t>commission denies the application</w:t>
            </w:r>
            <w:r w:rsidRPr="00CB193C">
              <w:t xml:space="preserve">. </w:t>
            </w:r>
            <w:r w:rsidRPr="00CB193C">
              <w:t>The bill requires the lottery commission to r</w:t>
            </w:r>
            <w:r w:rsidRPr="00CB193C">
              <w:t>efund the fee submitted for an initial or renewal registration application regarding inclusion in the approved bingo worker registry if the applicant requests withdrawal of the application before the applicant is listed on the registry or if the lottery co</w:t>
            </w:r>
            <w:r w:rsidRPr="00CB193C">
              <w:t xml:space="preserve">mmission denies the registration and listing. </w:t>
            </w:r>
            <w:r w:rsidRPr="00CB193C">
              <w:t>The</w:t>
            </w:r>
            <w:r w:rsidRPr="00907AE9">
              <w:t xml:space="preserve"> </w:t>
            </w:r>
            <w:r>
              <w:t xml:space="preserve">bill requires the lottery </w:t>
            </w:r>
            <w:r w:rsidRPr="00907AE9">
              <w:t xml:space="preserve">commission </w:t>
            </w:r>
            <w:r>
              <w:t>to</w:t>
            </w:r>
            <w:r>
              <w:t xml:space="preserve"> issue </w:t>
            </w:r>
            <w:r>
              <w:t>these</w:t>
            </w:r>
            <w:r w:rsidRPr="00907AE9">
              <w:t xml:space="preserve"> refund</w:t>
            </w:r>
            <w:r>
              <w:t>s</w:t>
            </w:r>
            <w:r w:rsidRPr="00907AE9">
              <w:t xml:space="preserve"> not later than the 30th day after the date </w:t>
            </w:r>
            <w:r w:rsidRPr="00907AE9">
              <w:lastRenderedPageBreak/>
              <w:t xml:space="preserve">the </w:t>
            </w:r>
            <w:r>
              <w:t xml:space="preserve">lottery </w:t>
            </w:r>
            <w:r w:rsidRPr="00907AE9">
              <w:t xml:space="preserve">commission receives </w:t>
            </w:r>
            <w:r>
              <w:t>the</w:t>
            </w:r>
            <w:r w:rsidRPr="00907AE9">
              <w:t xml:space="preserve"> withdrawal request or denies </w:t>
            </w:r>
            <w:r>
              <w:t>the</w:t>
            </w:r>
            <w:r w:rsidRPr="00907AE9">
              <w:t xml:space="preserve"> application</w:t>
            </w:r>
            <w:r>
              <w:t>, as applicable, and au</w:t>
            </w:r>
            <w:r>
              <w:t>thorizes the lottery commission to retain a specified amount to defray any administrative cost incurred by the lottery commission in processing the application</w:t>
            </w:r>
            <w:r w:rsidRPr="00907AE9">
              <w:t>.</w:t>
            </w:r>
            <w:r>
              <w:t xml:space="preserve"> </w:t>
            </w:r>
          </w:p>
          <w:p w:rsidR="00BD515D" w:rsidRDefault="00E665D7" w:rsidP="00820CBD">
            <w:pPr>
              <w:pStyle w:val="Header"/>
              <w:jc w:val="both"/>
            </w:pPr>
          </w:p>
          <w:p w:rsidR="002D150F" w:rsidRDefault="00E665D7" w:rsidP="00820CBD">
            <w:pPr>
              <w:pStyle w:val="Header"/>
              <w:jc w:val="both"/>
            </w:pPr>
            <w:r>
              <w:t xml:space="preserve">H.B. 2577 specifies </w:t>
            </w:r>
            <w:r>
              <w:t xml:space="preserve">that </w:t>
            </w:r>
            <w:r>
              <w:t xml:space="preserve">the </w:t>
            </w:r>
            <w:r>
              <w:t>maximum 14</w:t>
            </w:r>
            <w:r>
              <w:t>-</w:t>
            </w:r>
            <w:r>
              <w:t xml:space="preserve">day </w:t>
            </w:r>
            <w:r>
              <w:t xml:space="preserve">period </w:t>
            </w:r>
            <w:r>
              <w:t xml:space="preserve">during which </w:t>
            </w:r>
            <w:r>
              <w:t xml:space="preserve">a </w:t>
            </w:r>
            <w:r w:rsidRPr="00BD515D">
              <w:t>licensed authorized organiz</w:t>
            </w:r>
            <w:r w:rsidRPr="00BD515D">
              <w:t xml:space="preserve">ation may employ a </w:t>
            </w:r>
            <w:r>
              <w:t>Texas resident</w:t>
            </w:r>
            <w:r w:rsidRPr="00BD515D">
              <w:t xml:space="preserve"> who is not on the </w:t>
            </w:r>
            <w:r>
              <w:t xml:space="preserve">approved bingo worker </w:t>
            </w:r>
            <w:r w:rsidRPr="00BD515D">
              <w:t>registry</w:t>
            </w:r>
            <w:r>
              <w:t xml:space="preserve"> and who</w:t>
            </w:r>
            <w:r w:rsidRPr="00BD515D">
              <w:t xml:space="preserve"> is awaiting the results of a background check by the </w:t>
            </w:r>
            <w:r>
              <w:t xml:space="preserve">lottery </w:t>
            </w:r>
            <w:r w:rsidRPr="00BD515D">
              <w:t>commission</w:t>
            </w:r>
            <w:r w:rsidRPr="00BD515D">
              <w:t xml:space="preserve"> </w:t>
            </w:r>
            <w:r w:rsidRPr="004B4EFB">
              <w:t>as an operator, manager, cashier, usher, caller, or salesperson</w:t>
            </w:r>
            <w:r>
              <w:t xml:space="preserve"> </w:t>
            </w:r>
            <w:r w:rsidRPr="00BD515D">
              <w:t>on a provisional basis</w:t>
            </w:r>
            <w:r>
              <w:t xml:space="preserve"> </w:t>
            </w:r>
            <w:r w:rsidRPr="002D150F">
              <w:t>begin</w:t>
            </w:r>
            <w:r>
              <w:t>s</w:t>
            </w:r>
            <w:r w:rsidRPr="002D150F">
              <w:t xml:space="preserve"> on the date the </w:t>
            </w:r>
            <w:r>
              <w:t xml:space="preserve">lottery </w:t>
            </w:r>
            <w:r w:rsidRPr="002D150F">
              <w:t>commission receives the application for the employ</w:t>
            </w:r>
            <w:r>
              <w:t xml:space="preserve">ee to be placed on the registry. </w:t>
            </w:r>
            <w:r>
              <w:t xml:space="preserve">The bill </w:t>
            </w:r>
            <w:r>
              <w:t xml:space="preserve">authorizes </w:t>
            </w:r>
            <w:r w:rsidRPr="00E335D4">
              <w:t>a</w:t>
            </w:r>
            <w:r w:rsidRPr="00E335D4">
              <w:t xml:space="preserve"> licensed authorized</w:t>
            </w:r>
            <w:r w:rsidRPr="00E335D4">
              <w:t xml:space="preserve"> </w:t>
            </w:r>
            <w:r w:rsidRPr="00E335D4">
              <w:t>organization</w:t>
            </w:r>
            <w:r w:rsidRPr="00E335D4">
              <w:t xml:space="preserve"> t</w:t>
            </w:r>
            <w:r>
              <w:t>hat sells</w:t>
            </w:r>
            <w:r w:rsidRPr="002D150F">
              <w:t xml:space="preserve"> pull-tab bingo tickets </w:t>
            </w:r>
            <w:r>
              <w:t>and</w:t>
            </w:r>
            <w:r w:rsidRPr="002D150F">
              <w:t xml:space="preserve"> conducts consecutive</w:t>
            </w:r>
            <w:r>
              <w:t xml:space="preserve"> bingo occasions during one day to</w:t>
            </w:r>
            <w:r w:rsidRPr="002D150F">
              <w:t xml:space="preserve"> </w:t>
            </w:r>
            <w:r w:rsidRPr="002D150F">
              <w:t>account for and report all of the pull-tab bingo ticket sales for the occasions as sales for the final occasion.</w:t>
            </w:r>
            <w:r>
              <w:t xml:space="preserve"> The bill </w:t>
            </w:r>
            <w:r w:rsidRPr="00E335D4">
              <w:t>specifies</w:t>
            </w:r>
            <w:r>
              <w:t xml:space="preserve"> </w:t>
            </w:r>
            <w:r>
              <w:t xml:space="preserve">that </w:t>
            </w:r>
            <w:r>
              <w:t>the requirement for</w:t>
            </w:r>
            <w:r>
              <w:t xml:space="preserve"> </w:t>
            </w:r>
            <w:r>
              <w:t>a licensed authorized organization to remit to the lottery commission a fee in the amount of five p</w:t>
            </w:r>
            <w:r>
              <w:t xml:space="preserve">ercent of the amount or value of </w:t>
            </w:r>
            <w:r>
              <w:t xml:space="preserve">all bingo </w:t>
            </w:r>
            <w:r>
              <w:t>prize</w:t>
            </w:r>
            <w:r>
              <w:t>s</w:t>
            </w:r>
            <w:r>
              <w:t xml:space="preserve"> </w:t>
            </w:r>
            <w:r>
              <w:t>awarded</w:t>
            </w:r>
            <w:r>
              <w:t xml:space="preserve"> only</w:t>
            </w:r>
            <w:r>
              <w:t xml:space="preserve"> </w:t>
            </w:r>
            <w:r>
              <w:t>applies to bingo prizes of</w:t>
            </w:r>
            <w:r>
              <w:t xml:space="preserve"> more than $5</w:t>
            </w:r>
            <w:r>
              <w:t xml:space="preserve"> and makes this bill provision applicable to the collection or remittance of a bingo fee prize for a bingo prize awarded on or after October 1, 2017</w:t>
            </w:r>
            <w:r>
              <w:t xml:space="preserve">. </w:t>
            </w:r>
          </w:p>
          <w:p w:rsidR="00F37824" w:rsidRDefault="00E665D7" w:rsidP="00820CBD">
            <w:pPr>
              <w:pStyle w:val="Header"/>
              <w:jc w:val="both"/>
            </w:pPr>
          </w:p>
          <w:p w:rsidR="00F37824" w:rsidRDefault="00E665D7" w:rsidP="00820CBD">
            <w:pPr>
              <w:pStyle w:val="Header"/>
              <w:jc w:val="both"/>
            </w:pPr>
            <w:r>
              <w:t>H.</w:t>
            </w:r>
            <w:r>
              <w:t xml:space="preserve">B. 2577 repeals </w:t>
            </w:r>
            <w:r w:rsidRPr="00F37824">
              <w:t>Section 2001.0541, Occupations Code</w:t>
            </w:r>
            <w:r>
              <w:t xml:space="preserve">, which requires the lottery commission to </w:t>
            </w:r>
            <w:r w:rsidRPr="00F37824">
              <w:t xml:space="preserve">adopt rules and guidelines as necessary to comply with </w:t>
            </w:r>
            <w:r>
              <w:t xml:space="preserve">statutory provisions relating to </w:t>
            </w:r>
            <w:r w:rsidRPr="00F37824">
              <w:t>consequences of criminal conviction when using criminal history record inf</w:t>
            </w:r>
            <w:r w:rsidRPr="00F37824">
              <w:t>ormation to issue or renew a bingo license or to list or renew the listing of an individual in the registry of approved bingo workers</w:t>
            </w:r>
            <w:r w:rsidRPr="00F37824">
              <w:t>.</w:t>
            </w:r>
          </w:p>
          <w:p w:rsidR="009507E1" w:rsidRPr="00835628" w:rsidRDefault="00E665D7" w:rsidP="00820CBD">
            <w:pPr>
              <w:pStyle w:val="Header"/>
              <w:jc w:val="both"/>
              <w:rPr>
                <w:b/>
              </w:rPr>
            </w:pPr>
          </w:p>
        </w:tc>
      </w:tr>
      <w:tr w:rsidR="00377421" w:rsidTr="00345119">
        <w:tc>
          <w:tcPr>
            <w:tcW w:w="9576" w:type="dxa"/>
          </w:tcPr>
          <w:p w:rsidR="008423E4" w:rsidRPr="00A8133F" w:rsidRDefault="00E665D7" w:rsidP="00820CBD">
            <w:pPr>
              <w:rPr>
                <w:b/>
              </w:rPr>
            </w:pPr>
            <w:r w:rsidRPr="009C1E9A">
              <w:rPr>
                <w:b/>
                <w:u w:val="single"/>
              </w:rPr>
              <w:lastRenderedPageBreak/>
              <w:t>EFFECTIVE DATE</w:t>
            </w:r>
            <w:r>
              <w:rPr>
                <w:b/>
              </w:rPr>
              <w:t xml:space="preserve"> </w:t>
            </w:r>
          </w:p>
          <w:p w:rsidR="008423E4" w:rsidRDefault="00E665D7" w:rsidP="00820CBD"/>
          <w:p w:rsidR="008423E4" w:rsidRPr="003624F2" w:rsidRDefault="00E665D7" w:rsidP="00820CBD">
            <w:pPr>
              <w:pStyle w:val="Header"/>
              <w:tabs>
                <w:tab w:val="clear" w:pos="4320"/>
                <w:tab w:val="clear" w:pos="8640"/>
              </w:tabs>
              <w:jc w:val="both"/>
            </w:pPr>
            <w:r>
              <w:t>September 1, 2017.</w:t>
            </w:r>
          </w:p>
          <w:p w:rsidR="008423E4" w:rsidRPr="00233FDB" w:rsidRDefault="00E665D7" w:rsidP="00820CBD">
            <w:pPr>
              <w:rPr>
                <w:b/>
              </w:rPr>
            </w:pPr>
          </w:p>
        </w:tc>
      </w:tr>
    </w:tbl>
    <w:p w:rsidR="008423E4" w:rsidRPr="00BE0E75" w:rsidRDefault="00E665D7" w:rsidP="008423E4">
      <w:pPr>
        <w:spacing w:line="480" w:lineRule="auto"/>
        <w:jc w:val="both"/>
        <w:rPr>
          <w:rFonts w:ascii="Arial" w:hAnsi="Arial"/>
          <w:sz w:val="16"/>
          <w:szCs w:val="16"/>
        </w:rPr>
      </w:pPr>
    </w:p>
    <w:p w:rsidR="004108C3" w:rsidRPr="008423E4" w:rsidRDefault="00E665D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65D7">
      <w:r>
        <w:separator/>
      </w:r>
    </w:p>
  </w:endnote>
  <w:endnote w:type="continuationSeparator" w:id="0">
    <w:p w:rsidR="00000000" w:rsidRDefault="00E6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77421" w:rsidTr="009C1E9A">
      <w:trPr>
        <w:cantSplit/>
      </w:trPr>
      <w:tc>
        <w:tcPr>
          <w:tcW w:w="0" w:type="pct"/>
        </w:tcPr>
        <w:p w:rsidR="00137D90" w:rsidRDefault="00E665D7" w:rsidP="009C1E9A">
          <w:pPr>
            <w:pStyle w:val="Footer"/>
            <w:tabs>
              <w:tab w:val="clear" w:pos="8640"/>
              <w:tab w:val="right" w:pos="9360"/>
            </w:tabs>
          </w:pPr>
        </w:p>
      </w:tc>
      <w:tc>
        <w:tcPr>
          <w:tcW w:w="2395" w:type="pct"/>
        </w:tcPr>
        <w:p w:rsidR="00137D90" w:rsidRDefault="00E665D7" w:rsidP="009C1E9A">
          <w:pPr>
            <w:pStyle w:val="Footer"/>
            <w:tabs>
              <w:tab w:val="clear" w:pos="8640"/>
              <w:tab w:val="right" w:pos="9360"/>
            </w:tabs>
          </w:pPr>
        </w:p>
        <w:p w:rsidR="001A4310" w:rsidRDefault="00E665D7" w:rsidP="009C1E9A">
          <w:pPr>
            <w:pStyle w:val="Footer"/>
            <w:tabs>
              <w:tab w:val="clear" w:pos="8640"/>
              <w:tab w:val="right" w:pos="9360"/>
            </w:tabs>
          </w:pPr>
        </w:p>
        <w:p w:rsidR="00137D90" w:rsidRDefault="00E665D7" w:rsidP="009C1E9A">
          <w:pPr>
            <w:pStyle w:val="Footer"/>
            <w:tabs>
              <w:tab w:val="clear" w:pos="8640"/>
              <w:tab w:val="right" w:pos="9360"/>
            </w:tabs>
          </w:pPr>
        </w:p>
      </w:tc>
      <w:tc>
        <w:tcPr>
          <w:tcW w:w="2453" w:type="pct"/>
        </w:tcPr>
        <w:p w:rsidR="00137D90" w:rsidRDefault="00E665D7" w:rsidP="009C1E9A">
          <w:pPr>
            <w:pStyle w:val="Footer"/>
            <w:tabs>
              <w:tab w:val="clear" w:pos="8640"/>
              <w:tab w:val="right" w:pos="9360"/>
            </w:tabs>
            <w:jc w:val="right"/>
          </w:pPr>
        </w:p>
      </w:tc>
    </w:tr>
    <w:tr w:rsidR="00377421" w:rsidTr="009C1E9A">
      <w:trPr>
        <w:cantSplit/>
      </w:trPr>
      <w:tc>
        <w:tcPr>
          <w:tcW w:w="0" w:type="pct"/>
        </w:tcPr>
        <w:p w:rsidR="00EC379B" w:rsidRDefault="00E665D7" w:rsidP="009C1E9A">
          <w:pPr>
            <w:pStyle w:val="Footer"/>
            <w:tabs>
              <w:tab w:val="clear" w:pos="8640"/>
              <w:tab w:val="right" w:pos="9360"/>
            </w:tabs>
          </w:pPr>
        </w:p>
      </w:tc>
      <w:tc>
        <w:tcPr>
          <w:tcW w:w="2395" w:type="pct"/>
        </w:tcPr>
        <w:p w:rsidR="00EC379B" w:rsidRPr="009C1E9A" w:rsidRDefault="00E665D7" w:rsidP="009C1E9A">
          <w:pPr>
            <w:pStyle w:val="Footer"/>
            <w:tabs>
              <w:tab w:val="clear" w:pos="8640"/>
              <w:tab w:val="right" w:pos="9360"/>
            </w:tabs>
            <w:rPr>
              <w:rFonts w:ascii="Shruti" w:hAnsi="Shruti"/>
              <w:sz w:val="22"/>
            </w:rPr>
          </w:pPr>
          <w:r>
            <w:rPr>
              <w:rFonts w:ascii="Shruti" w:hAnsi="Shruti"/>
              <w:sz w:val="22"/>
            </w:rPr>
            <w:t>85R 20140</w:t>
          </w:r>
        </w:p>
      </w:tc>
      <w:tc>
        <w:tcPr>
          <w:tcW w:w="2453" w:type="pct"/>
        </w:tcPr>
        <w:p w:rsidR="00EC379B" w:rsidRDefault="00E665D7" w:rsidP="009C1E9A">
          <w:pPr>
            <w:pStyle w:val="Footer"/>
            <w:tabs>
              <w:tab w:val="clear" w:pos="8640"/>
              <w:tab w:val="right" w:pos="9360"/>
            </w:tabs>
            <w:jc w:val="right"/>
          </w:pPr>
          <w:r>
            <w:fldChar w:fldCharType="begin"/>
          </w:r>
          <w:r>
            <w:instrText xml:space="preserve"> DOCPROPERTY  OTID  \* MERGEFORMAT </w:instrText>
          </w:r>
          <w:r>
            <w:fldChar w:fldCharType="separate"/>
          </w:r>
          <w:r>
            <w:t>17.89.434</w:t>
          </w:r>
          <w:r>
            <w:fldChar w:fldCharType="end"/>
          </w:r>
        </w:p>
      </w:tc>
    </w:tr>
    <w:tr w:rsidR="00377421" w:rsidTr="009C1E9A">
      <w:trPr>
        <w:cantSplit/>
      </w:trPr>
      <w:tc>
        <w:tcPr>
          <w:tcW w:w="0" w:type="pct"/>
        </w:tcPr>
        <w:p w:rsidR="00EC379B" w:rsidRDefault="00E665D7" w:rsidP="009C1E9A">
          <w:pPr>
            <w:pStyle w:val="Footer"/>
            <w:tabs>
              <w:tab w:val="clear" w:pos="4320"/>
              <w:tab w:val="clear" w:pos="8640"/>
              <w:tab w:val="left" w:pos="2865"/>
            </w:tabs>
          </w:pPr>
        </w:p>
      </w:tc>
      <w:tc>
        <w:tcPr>
          <w:tcW w:w="2395" w:type="pct"/>
        </w:tcPr>
        <w:p w:rsidR="00EC379B" w:rsidRPr="009C1E9A" w:rsidRDefault="00E665D7" w:rsidP="009C1E9A">
          <w:pPr>
            <w:pStyle w:val="Footer"/>
            <w:tabs>
              <w:tab w:val="clear" w:pos="4320"/>
              <w:tab w:val="clear" w:pos="8640"/>
              <w:tab w:val="left" w:pos="2865"/>
            </w:tabs>
            <w:rPr>
              <w:rFonts w:ascii="Shruti" w:hAnsi="Shruti"/>
              <w:sz w:val="22"/>
            </w:rPr>
          </w:pPr>
        </w:p>
      </w:tc>
      <w:tc>
        <w:tcPr>
          <w:tcW w:w="2453" w:type="pct"/>
        </w:tcPr>
        <w:p w:rsidR="00EC379B" w:rsidRDefault="00E665D7" w:rsidP="006D504F">
          <w:pPr>
            <w:pStyle w:val="Footer"/>
            <w:rPr>
              <w:rStyle w:val="PageNumber"/>
            </w:rPr>
          </w:pPr>
        </w:p>
        <w:p w:rsidR="00EC379B" w:rsidRDefault="00E665D7" w:rsidP="009C1E9A">
          <w:pPr>
            <w:pStyle w:val="Footer"/>
            <w:tabs>
              <w:tab w:val="clear" w:pos="8640"/>
              <w:tab w:val="right" w:pos="9360"/>
            </w:tabs>
            <w:jc w:val="right"/>
          </w:pPr>
        </w:p>
      </w:tc>
    </w:tr>
    <w:tr w:rsidR="00377421" w:rsidTr="009C1E9A">
      <w:trPr>
        <w:cantSplit/>
        <w:trHeight w:val="323"/>
      </w:trPr>
      <w:tc>
        <w:tcPr>
          <w:tcW w:w="0" w:type="pct"/>
          <w:gridSpan w:val="3"/>
        </w:tcPr>
        <w:p w:rsidR="00EC379B" w:rsidRDefault="00E665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665D7" w:rsidP="009C1E9A">
          <w:pPr>
            <w:pStyle w:val="Footer"/>
            <w:tabs>
              <w:tab w:val="clear" w:pos="8640"/>
              <w:tab w:val="right" w:pos="9360"/>
            </w:tabs>
            <w:jc w:val="center"/>
          </w:pPr>
        </w:p>
      </w:tc>
    </w:tr>
  </w:tbl>
  <w:p w:rsidR="00EC379B" w:rsidRPr="00FF6F72" w:rsidRDefault="00E665D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65D7">
      <w:r>
        <w:separator/>
      </w:r>
    </w:p>
  </w:footnote>
  <w:footnote w:type="continuationSeparator" w:id="0">
    <w:p w:rsidR="00000000" w:rsidRDefault="00E6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21"/>
    <w:rsid w:val="00377421"/>
    <w:rsid w:val="00E6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07AE9"/>
    <w:rPr>
      <w:sz w:val="16"/>
      <w:szCs w:val="16"/>
    </w:rPr>
  </w:style>
  <w:style w:type="paragraph" w:styleId="CommentText">
    <w:name w:val="annotation text"/>
    <w:basedOn w:val="Normal"/>
    <w:link w:val="CommentTextChar"/>
    <w:rsid w:val="00907AE9"/>
    <w:rPr>
      <w:sz w:val="20"/>
      <w:szCs w:val="20"/>
    </w:rPr>
  </w:style>
  <w:style w:type="character" w:customStyle="1" w:styleId="CommentTextChar">
    <w:name w:val="Comment Text Char"/>
    <w:basedOn w:val="DefaultParagraphFont"/>
    <w:link w:val="CommentText"/>
    <w:rsid w:val="00907AE9"/>
  </w:style>
  <w:style w:type="paragraph" w:styleId="CommentSubject">
    <w:name w:val="annotation subject"/>
    <w:basedOn w:val="CommentText"/>
    <w:next w:val="CommentText"/>
    <w:link w:val="CommentSubjectChar"/>
    <w:rsid w:val="00907AE9"/>
    <w:rPr>
      <w:b/>
      <w:bCs/>
    </w:rPr>
  </w:style>
  <w:style w:type="character" w:customStyle="1" w:styleId="CommentSubjectChar">
    <w:name w:val="Comment Subject Char"/>
    <w:basedOn w:val="CommentTextChar"/>
    <w:link w:val="CommentSubject"/>
    <w:rsid w:val="00907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07AE9"/>
    <w:rPr>
      <w:sz w:val="16"/>
      <w:szCs w:val="16"/>
    </w:rPr>
  </w:style>
  <w:style w:type="paragraph" w:styleId="CommentText">
    <w:name w:val="annotation text"/>
    <w:basedOn w:val="Normal"/>
    <w:link w:val="CommentTextChar"/>
    <w:rsid w:val="00907AE9"/>
    <w:rPr>
      <w:sz w:val="20"/>
      <w:szCs w:val="20"/>
    </w:rPr>
  </w:style>
  <w:style w:type="character" w:customStyle="1" w:styleId="CommentTextChar">
    <w:name w:val="Comment Text Char"/>
    <w:basedOn w:val="DefaultParagraphFont"/>
    <w:link w:val="CommentText"/>
    <w:rsid w:val="00907AE9"/>
  </w:style>
  <w:style w:type="paragraph" w:styleId="CommentSubject">
    <w:name w:val="annotation subject"/>
    <w:basedOn w:val="CommentText"/>
    <w:next w:val="CommentText"/>
    <w:link w:val="CommentSubjectChar"/>
    <w:rsid w:val="00907AE9"/>
    <w:rPr>
      <w:b/>
      <w:bCs/>
    </w:rPr>
  </w:style>
  <w:style w:type="character" w:customStyle="1" w:styleId="CommentSubjectChar">
    <w:name w:val="Comment Subject Char"/>
    <w:basedOn w:val="CommentTextChar"/>
    <w:link w:val="CommentSubject"/>
    <w:rsid w:val="00907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4200</Characters>
  <Application>Microsoft Office Word</Application>
  <DocSecurity>4</DocSecurity>
  <Lines>84</Lines>
  <Paragraphs>18</Paragraphs>
  <ScaleCrop>false</ScaleCrop>
  <HeadingPairs>
    <vt:vector size="2" baseType="variant">
      <vt:variant>
        <vt:lpstr>Title</vt:lpstr>
      </vt:variant>
      <vt:variant>
        <vt:i4>1</vt:i4>
      </vt:variant>
    </vt:vector>
  </HeadingPairs>
  <TitlesOfParts>
    <vt:vector size="1" baseType="lpstr">
      <vt:lpstr>BA - HB02577 (Committee Report (Unamended))</vt:lpstr>
    </vt:vector>
  </TitlesOfParts>
  <Company>State of Texas</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20140</dc:subject>
  <dc:creator>State of Texas</dc:creator>
  <dc:description>HB 2577 by Thompson, Senfronia-(H)Licensing &amp; Administrative Procedures</dc:description>
  <cp:lastModifiedBy>Brianna Weis</cp:lastModifiedBy>
  <cp:revision>2</cp:revision>
  <cp:lastPrinted>2017-03-30T20:37:00Z</cp:lastPrinted>
  <dcterms:created xsi:type="dcterms:W3CDTF">2017-04-20T19:48:00Z</dcterms:created>
  <dcterms:modified xsi:type="dcterms:W3CDTF">2017-04-20T19:48:00Z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17.89.434</vt:lpwstr>
  </property>
</Properties>
</file>