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545DF" w:rsidTr="00345119">
        <w:tc>
          <w:tcPr>
            <w:tcW w:w="9576" w:type="dxa"/>
            <w:noWrap/>
          </w:tcPr>
          <w:p w:rsidR="008423E4" w:rsidRPr="0022177D" w:rsidRDefault="0053754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37544" w:rsidP="008423E4">
      <w:pPr>
        <w:jc w:val="center"/>
      </w:pPr>
    </w:p>
    <w:p w:rsidR="008423E4" w:rsidRPr="00B31F0E" w:rsidRDefault="00537544" w:rsidP="008423E4"/>
    <w:p w:rsidR="008423E4" w:rsidRPr="00742794" w:rsidRDefault="0053754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545DF" w:rsidTr="00345119">
        <w:tc>
          <w:tcPr>
            <w:tcW w:w="9576" w:type="dxa"/>
          </w:tcPr>
          <w:p w:rsidR="008423E4" w:rsidRPr="00861995" w:rsidRDefault="00537544" w:rsidP="00345119">
            <w:pPr>
              <w:jc w:val="right"/>
            </w:pPr>
            <w:r>
              <w:t>H.B. 2675</w:t>
            </w:r>
          </w:p>
        </w:tc>
      </w:tr>
      <w:tr w:rsidR="002545DF" w:rsidTr="00345119">
        <w:tc>
          <w:tcPr>
            <w:tcW w:w="9576" w:type="dxa"/>
          </w:tcPr>
          <w:p w:rsidR="008423E4" w:rsidRPr="00861995" w:rsidRDefault="00537544" w:rsidP="00920013">
            <w:pPr>
              <w:jc w:val="right"/>
            </w:pPr>
            <w:r>
              <w:t xml:space="preserve">By: </w:t>
            </w:r>
            <w:r>
              <w:t>Dean</w:t>
            </w:r>
          </w:p>
        </w:tc>
      </w:tr>
      <w:tr w:rsidR="002545DF" w:rsidTr="00345119">
        <w:tc>
          <w:tcPr>
            <w:tcW w:w="9576" w:type="dxa"/>
          </w:tcPr>
          <w:p w:rsidR="008423E4" w:rsidRPr="00861995" w:rsidRDefault="00537544" w:rsidP="00345119">
            <w:pPr>
              <w:jc w:val="right"/>
            </w:pPr>
            <w:r>
              <w:t>Transportation</w:t>
            </w:r>
          </w:p>
        </w:tc>
      </w:tr>
      <w:tr w:rsidR="002545DF" w:rsidTr="00345119">
        <w:tc>
          <w:tcPr>
            <w:tcW w:w="9576" w:type="dxa"/>
          </w:tcPr>
          <w:p w:rsidR="008423E4" w:rsidRDefault="0053754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37544" w:rsidP="008423E4">
      <w:pPr>
        <w:tabs>
          <w:tab w:val="right" w:pos="9360"/>
        </w:tabs>
      </w:pPr>
    </w:p>
    <w:p w:rsidR="008423E4" w:rsidRDefault="00537544" w:rsidP="008423E4"/>
    <w:p w:rsidR="008423E4" w:rsidRDefault="0053754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545DF" w:rsidTr="00345119">
        <w:tc>
          <w:tcPr>
            <w:tcW w:w="9576" w:type="dxa"/>
          </w:tcPr>
          <w:p w:rsidR="008423E4" w:rsidRPr="00A8133F" w:rsidRDefault="00537544" w:rsidP="00383EF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37544" w:rsidP="00383EF7"/>
          <w:p w:rsidR="008423E4" w:rsidRDefault="00537544" w:rsidP="00383E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the loss of </w:t>
            </w:r>
            <w:r w:rsidRPr="001204BF">
              <w:t>an admired civic leader with the passing of Jack Ward</w:t>
            </w:r>
            <w:r>
              <w:t>,</w:t>
            </w:r>
            <w:r w:rsidRPr="001204BF">
              <w:t xml:space="preserve"> </w:t>
            </w:r>
            <w:r>
              <w:t>who during his distinguished career served many</w:t>
            </w:r>
            <w:r>
              <w:t xml:space="preserve"> </w:t>
            </w:r>
            <w:r>
              <w:t>meaningful</w:t>
            </w:r>
            <w:r>
              <w:t xml:space="preserve"> roles in the</w:t>
            </w:r>
            <w:r>
              <w:t xml:space="preserve"> </w:t>
            </w:r>
            <w:r>
              <w:t>Kilgore</w:t>
            </w:r>
            <w:r>
              <w:t xml:space="preserve"> community</w:t>
            </w:r>
            <w:r>
              <w:t xml:space="preserve">. </w:t>
            </w:r>
            <w:r w:rsidRPr="001204BF">
              <w:t>H.B.</w:t>
            </w:r>
            <w:r>
              <w:t> </w:t>
            </w:r>
            <w:r w:rsidRPr="001204BF">
              <w:t xml:space="preserve">2675 </w:t>
            </w:r>
            <w:r>
              <w:t>seeks to</w:t>
            </w:r>
            <w:r w:rsidRPr="001204BF">
              <w:t xml:space="preserve"> </w:t>
            </w:r>
            <w:r w:rsidRPr="001204BF">
              <w:t xml:space="preserve">honor </w:t>
            </w:r>
            <w:r>
              <w:t>Mr.</w:t>
            </w:r>
            <w:r w:rsidRPr="001204BF">
              <w:t xml:space="preserve"> </w:t>
            </w:r>
            <w:r w:rsidRPr="001204BF">
              <w:t xml:space="preserve">Ward </w:t>
            </w:r>
            <w:r>
              <w:t>by designating a portion of State Highway 31 in Gregg County</w:t>
            </w:r>
            <w:r>
              <w:t xml:space="preserve"> </w:t>
            </w:r>
            <w:r>
              <w:t xml:space="preserve">as </w:t>
            </w:r>
            <w:r>
              <w:t>the Jack Ward Memorial Highway</w:t>
            </w:r>
            <w:r w:rsidRPr="001204BF">
              <w:t>.</w:t>
            </w:r>
          </w:p>
          <w:p w:rsidR="008423E4" w:rsidRPr="00E26B13" w:rsidRDefault="00537544" w:rsidP="00383EF7">
            <w:pPr>
              <w:rPr>
                <w:b/>
              </w:rPr>
            </w:pPr>
          </w:p>
        </w:tc>
      </w:tr>
      <w:tr w:rsidR="002545DF" w:rsidTr="00345119">
        <w:tc>
          <w:tcPr>
            <w:tcW w:w="9576" w:type="dxa"/>
          </w:tcPr>
          <w:p w:rsidR="0017725B" w:rsidRDefault="00537544" w:rsidP="00383E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37544" w:rsidP="00383EF7">
            <w:pPr>
              <w:rPr>
                <w:b/>
                <w:u w:val="single"/>
              </w:rPr>
            </w:pPr>
          </w:p>
          <w:p w:rsidR="00283E27" w:rsidRPr="00283E27" w:rsidRDefault="00537544" w:rsidP="00383EF7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37544" w:rsidP="00383EF7">
            <w:pPr>
              <w:rPr>
                <w:b/>
                <w:u w:val="single"/>
              </w:rPr>
            </w:pPr>
          </w:p>
        </w:tc>
      </w:tr>
      <w:tr w:rsidR="002545DF" w:rsidTr="00345119">
        <w:tc>
          <w:tcPr>
            <w:tcW w:w="9576" w:type="dxa"/>
          </w:tcPr>
          <w:p w:rsidR="008423E4" w:rsidRPr="00A8133F" w:rsidRDefault="00537544" w:rsidP="00383EF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37544" w:rsidP="00383EF7"/>
          <w:p w:rsidR="00283E27" w:rsidRDefault="00537544" w:rsidP="00383E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</w:t>
            </w:r>
            <w:r>
              <w:t>mittee's opinion that this bill does not expressly grant any additional rulemaking authority to a state officer, department, agency, or institution.</w:t>
            </w:r>
          </w:p>
          <w:p w:rsidR="008423E4" w:rsidRPr="00E21FDC" w:rsidRDefault="00537544" w:rsidP="00383EF7">
            <w:pPr>
              <w:rPr>
                <w:b/>
              </w:rPr>
            </w:pPr>
          </w:p>
        </w:tc>
      </w:tr>
      <w:tr w:rsidR="002545DF" w:rsidTr="00345119">
        <w:tc>
          <w:tcPr>
            <w:tcW w:w="9576" w:type="dxa"/>
          </w:tcPr>
          <w:p w:rsidR="008423E4" w:rsidRPr="00A8133F" w:rsidRDefault="00537544" w:rsidP="00383EF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37544" w:rsidP="00383EF7"/>
          <w:p w:rsidR="008423E4" w:rsidRDefault="00537544" w:rsidP="00383E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50FF3">
              <w:t>H.B. 2</w:t>
            </w:r>
            <w:r>
              <w:t>675</w:t>
            </w:r>
            <w:r w:rsidRPr="00F50FF3">
              <w:t xml:space="preserve"> amends the Transportation Code to designate the portion</w:t>
            </w:r>
            <w:r w:rsidRPr="00F50FF3">
              <w:t xml:space="preserve"> of State Highway 31 in Gregg County between its intersection with the Smith County line and State Highway 42 as the </w:t>
            </w:r>
            <w:r>
              <w:t>Jack Ward</w:t>
            </w:r>
            <w:r w:rsidRPr="00F50FF3">
              <w:t xml:space="preserve"> Memorial Highway. The bill requires the Texas Department of Transportation, subject to a grant or donation of funds, to design an</w:t>
            </w:r>
            <w:r w:rsidRPr="00F50FF3">
              <w:t xml:space="preserve">d construct markers indicating the designation as the </w:t>
            </w:r>
            <w:r>
              <w:t>Jack Ward</w:t>
            </w:r>
            <w:r w:rsidRPr="00F50FF3">
              <w:t xml:space="preserve"> Memorial Highway and any other appropriate information and to erect a marker at each end of the highway and at appropriate intermediate sites along the highway.</w:t>
            </w:r>
          </w:p>
          <w:p w:rsidR="00383EF7" w:rsidRPr="00835628" w:rsidRDefault="00537544" w:rsidP="00383EF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2545DF" w:rsidTr="00345119">
        <w:tc>
          <w:tcPr>
            <w:tcW w:w="9576" w:type="dxa"/>
          </w:tcPr>
          <w:p w:rsidR="008423E4" w:rsidRPr="00A8133F" w:rsidRDefault="00537544" w:rsidP="00383EF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37544" w:rsidP="00383EF7"/>
          <w:p w:rsidR="008423E4" w:rsidRDefault="00537544" w:rsidP="00383E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</w:t>
            </w:r>
            <w:r>
              <w:t xml:space="preserve"> 2017.</w:t>
            </w:r>
          </w:p>
          <w:p w:rsidR="00AA6A54" w:rsidRPr="00383EF7" w:rsidRDefault="00537544" w:rsidP="00383E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8423E4" w:rsidRPr="00BE0E75" w:rsidRDefault="0053754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3754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7544">
      <w:r>
        <w:separator/>
      </w:r>
    </w:p>
  </w:endnote>
  <w:endnote w:type="continuationSeparator" w:id="0">
    <w:p w:rsidR="00000000" w:rsidRDefault="0053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545DF" w:rsidTr="009C1E9A">
      <w:trPr>
        <w:cantSplit/>
      </w:trPr>
      <w:tc>
        <w:tcPr>
          <w:tcW w:w="0" w:type="pct"/>
        </w:tcPr>
        <w:p w:rsidR="00137D90" w:rsidRDefault="005375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3754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3754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375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375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545DF" w:rsidTr="009C1E9A">
      <w:trPr>
        <w:cantSplit/>
      </w:trPr>
      <w:tc>
        <w:tcPr>
          <w:tcW w:w="0" w:type="pct"/>
        </w:tcPr>
        <w:p w:rsidR="00EC379B" w:rsidRDefault="005375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3754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20807</w:t>
          </w:r>
        </w:p>
      </w:tc>
      <w:tc>
        <w:tcPr>
          <w:tcW w:w="2453" w:type="pct"/>
        </w:tcPr>
        <w:p w:rsidR="00EC379B" w:rsidRDefault="005375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17.91.103</w:t>
          </w:r>
          <w:r>
            <w:fldChar w:fldCharType="end"/>
          </w:r>
        </w:p>
      </w:tc>
    </w:tr>
    <w:tr w:rsidR="002545DF" w:rsidTr="009C1E9A">
      <w:trPr>
        <w:cantSplit/>
      </w:trPr>
      <w:tc>
        <w:tcPr>
          <w:tcW w:w="0" w:type="pct"/>
        </w:tcPr>
        <w:p w:rsidR="00EC379B" w:rsidRDefault="0053754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3754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37544" w:rsidP="006D504F">
          <w:pPr>
            <w:pStyle w:val="Footer"/>
            <w:rPr>
              <w:rStyle w:val="PageNumber"/>
            </w:rPr>
          </w:pPr>
        </w:p>
        <w:p w:rsidR="00EC379B" w:rsidRDefault="005375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545D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3754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3754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3754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7544">
      <w:r>
        <w:separator/>
      </w:r>
    </w:p>
  </w:footnote>
  <w:footnote w:type="continuationSeparator" w:id="0">
    <w:p w:rsidR="00000000" w:rsidRDefault="00537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DF"/>
    <w:rsid w:val="002545DF"/>
    <w:rsid w:val="0053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30B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B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0B6D"/>
  </w:style>
  <w:style w:type="paragraph" w:styleId="CommentSubject">
    <w:name w:val="annotation subject"/>
    <w:basedOn w:val="CommentText"/>
    <w:next w:val="CommentText"/>
    <w:link w:val="CommentSubjectChar"/>
    <w:rsid w:val="00A30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0B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30B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B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0B6D"/>
  </w:style>
  <w:style w:type="paragraph" w:styleId="CommentSubject">
    <w:name w:val="annotation subject"/>
    <w:basedOn w:val="CommentText"/>
    <w:next w:val="CommentText"/>
    <w:link w:val="CommentSubjectChar"/>
    <w:rsid w:val="00A30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0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1249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HB02675 (Committee Report (Unamended))</vt:lpstr>
    </vt:vector>
  </TitlesOfParts>
  <Company>State of Texas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20807</dc:subject>
  <dc:creator>State of Texas</dc:creator>
  <dc:description>HB 2675 by Dean-(H)Transportation</dc:description>
  <cp:lastModifiedBy>Alexander McMillan</cp:lastModifiedBy>
  <cp:revision>2</cp:revision>
  <cp:lastPrinted>2003-11-26T17:21:00Z</cp:lastPrinted>
  <dcterms:created xsi:type="dcterms:W3CDTF">2017-04-19T14:29:00Z</dcterms:created>
  <dcterms:modified xsi:type="dcterms:W3CDTF">2017-04-19T14:29:00Z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17.91.103</vt:lpwstr>
  </property>
</Properties>
</file>